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DC3A" w14:textId="77777777" w:rsidR="00620C88" w:rsidRDefault="00620C88" w:rsidP="00620C88">
      <w:pPr>
        <w:jc w:val="center"/>
        <w:rPr>
          <w:b/>
          <w:sz w:val="24"/>
          <w:szCs w:val="24"/>
        </w:rPr>
      </w:pPr>
      <w:r>
        <w:rPr>
          <w:b/>
          <w:sz w:val="24"/>
          <w:szCs w:val="24"/>
        </w:rPr>
        <w:t>PROCES-VERBAL DE LA REUNION</w:t>
      </w:r>
    </w:p>
    <w:p w14:paraId="1ABE9602" w14:textId="2DBC3B04" w:rsidR="00620C88" w:rsidRDefault="00620C88" w:rsidP="00620C88">
      <w:pPr>
        <w:jc w:val="center"/>
        <w:rPr>
          <w:b/>
          <w:sz w:val="24"/>
          <w:szCs w:val="24"/>
        </w:rPr>
      </w:pPr>
      <w:r>
        <w:rPr>
          <w:b/>
          <w:sz w:val="24"/>
          <w:szCs w:val="24"/>
        </w:rPr>
        <w:t>DU CONSEIL MUNICIPAL</w:t>
      </w:r>
    </w:p>
    <w:p w14:paraId="2930D22F" w14:textId="71AB5357" w:rsidR="009E2A78" w:rsidRDefault="00C870AE" w:rsidP="00620C88">
      <w:pPr>
        <w:jc w:val="center"/>
        <w:rPr>
          <w:b/>
          <w:sz w:val="24"/>
          <w:szCs w:val="24"/>
        </w:rPr>
      </w:pPr>
      <w:r>
        <w:rPr>
          <w:b/>
          <w:sz w:val="24"/>
          <w:szCs w:val="24"/>
        </w:rPr>
        <w:t>2</w:t>
      </w:r>
      <w:r w:rsidR="001903CE">
        <w:rPr>
          <w:b/>
          <w:sz w:val="24"/>
          <w:szCs w:val="24"/>
        </w:rPr>
        <w:t>0 JUIN 2023</w:t>
      </w:r>
    </w:p>
    <w:p w14:paraId="47E6C018" w14:textId="77777777" w:rsidR="009E2A78" w:rsidRDefault="009E2A78" w:rsidP="00620C88">
      <w:pPr>
        <w:jc w:val="center"/>
        <w:rPr>
          <w:b/>
          <w:sz w:val="24"/>
          <w:szCs w:val="24"/>
        </w:rPr>
      </w:pPr>
    </w:p>
    <w:p w14:paraId="7C2C572E" w14:textId="77777777" w:rsidR="00620C88" w:rsidRDefault="00620C88" w:rsidP="00620C88">
      <w:pPr>
        <w:jc w:val="center"/>
        <w:rPr>
          <w:b/>
          <w:sz w:val="24"/>
          <w:szCs w:val="24"/>
        </w:rPr>
      </w:pPr>
      <w:r>
        <w:rPr>
          <w:b/>
          <w:sz w:val="24"/>
          <w:szCs w:val="24"/>
        </w:rPr>
        <w:t>***********</w:t>
      </w:r>
    </w:p>
    <w:p w14:paraId="4C196E14" w14:textId="77777777" w:rsidR="00620C88" w:rsidRDefault="00620C88" w:rsidP="00620C88">
      <w:pPr>
        <w:rPr>
          <w:sz w:val="24"/>
          <w:szCs w:val="24"/>
        </w:rPr>
      </w:pPr>
    </w:p>
    <w:p w14:paraId="06A0E48A" w14:textId="5890F48E" w:rsidR="00620C88" w:rsidRDefault="00620C88" w:rsidP="00620C88">
      <w:pPr>
        <w:rPr>
          <w:sz w:val="24"/>
          <w:szCs w:val="24"/>
        </w:rPr>
      </w:pPr>
      <w:r>
        <w:rPr>
          <w:sz w:val="24"/>
          <w:szCs w:val="24"/>
        </w:rPr>
        <w:t>L’an deux mille vingt-</w:t>
      </w:r>
      <w:r w:rsidR="00404122">
        <w:rPr>
          <w:sz w:val="24"/>
          <w:szCs w:val="24"/>
        </w:rPr>
        <w:t>trois</w:t>
      </w:r>
      <w:r>
        <w:rPr>
          <w:sz w:val="24"/>
          <w:szCs w:val="24"/>
        </w:rPr>
        <w:t xml:space="preserve">, le </w:t>
      </w:r>
      <w:r w:rsidR="00404122">
        <w:rPr>
          <w:sz w:val="24"/>
          <w:szCs w:val="24"/>
        </w:rPr>
        <w:t>vingt</w:t>
      </w:r>
      <w:r w:rsidR="001903CE">
        <w:rPr>
          <w:sz w:val="24"/>
          <w:szCs w:val="24"/>
        </w:rPr>
        <w:t xml:space="preserve"> Juin</w:t>
      </w:r>
      <w:r>
        <w:rPr>
          <w:sz w:val="24"/>
          <w:szCs w:val="24"/>
        </w:rPr>
        <w:t xml:space="preserve"> à </w:t>
      </w:r>
      <w:r w:rsidR="00702FD1">
        <w:rPr>
          <w:sz w:val="24"/>
          <w:szCs w:val="24"/>
        </w:rPr>
        <w:t>vingt heures</w:t>
      </w:r>
      <w:r>
        <w:rPr>
          <w:sz w:val="24"/>
          <w:szCs w:val="24"/>
        </w:rPr>
        <w:t xml:space="preserve"> heure, le Conseil Municipal de la Commune d’EVAUX LES BAINS, dûment convoqué, s’est réuni en session ordinaire, à la Mairie, sous la Présidence de Monsieur Bruno PAPINEAU, Maire.</w:t>
      </w:r>
    </w:p>
    <w:p w14:paraId="656C2B7E" w14:textId="77777777" w:rsidR="00620C88" w:rsidRDefault="00620C88" w:rsidP="00620C88">
      <w:pPr>
        <w:rPr>
          <w:sz w:val="24"/>
          <w:szCs w:val="24"/>
        </w:rPr>
      </w:pPr>
    </w:p>
    <w:p w14:paraId="01CD64CF" w14:textId="0F5C0C16" w:rsidR="00620C88" w:rsidRDefault="00620C88" w:rsidP="00620C88">
      <w:pPr>
        <w:rPr>
          <w:sz w:val="24"/>
          <w:szCs w:val="24"/>
        </w:rPr>
      </w:pPr>
      <w:r>
        <w:rPr>
          <w:sz w:val="24"/>
          <w:szCs w:val="24"/>
        </w:rPr>
        <w:t>Date de convocation du Conseil Municipal</w:t>
      </w:r>
      <w:r w:rsidR="009E2A78">
        <w:rPr>
          <w:sz w:val="24"/>
          <w:szCs w:val="24"/>
        </w:rPr>
        <w:t xml:space="preserve"> : </w:t>
      </w:r>
      <w:r w:rsidR="00404122">
        <w:rPr>
          <w:sz w:val="24"/>
          <w:szCs w:val="24"/>
        </w:rPr>
        <w:t>1</w:t>
      </w:r>
      <w:r w:rsidR="00614994">
        <w:rPr>
          <w:sz w:val="24"/>
          <w:szCs w:val="24"/>
        </w:rPr>
        <w:t>2 Juin</w:t>
      </w:r>
      <w:r w:rsidR="00404122">
        <w:rPr>
          <w:sz w:val="24"/>
          <w:szCs w:val="24"/>
        </w:rPr>
        <w:t xml:space="preserve"> 2023</w:t>
      </w:r>
    </w:p>
    <w:p w14:paraId="3FA0F91E" w14:textId="77777777" w:rsidR="00620C88" w:rsidRDefault="00620C88" w:rsidP="00620C88">
      <w:pPr>
        <w:rPr>
          <w:sz w:val="24"/>
          <w:szCs w:val="24"/>
        </w:rPr>
      </w:pPr>
      <w:r>
        <w:rPr>
          <w:sz w:val="24"/>
          <w:szCs w:val="24"/>
        </w:rPr>
        <w:t xml:space="preserve">Nombre de Conseillers : </w:t>
      </w:r>
    </w:p>
    <w:p w14:paraId="1D81DC47" w14:textId="56C4FA8D" w:rsidR="00620C88" w:rsidRDefault="00620C88" w:rsidP="00620C88">
      <w:pPr>
        <w:widowControl/>
        <w:numPr>
          <w:ilvl w:val="0"/>
          <w:numId w:val="1"/>
        </w:numPr>
        <w:overflowPunct/>
        <w:autoSpaceDE/>
        <w:adjustRightInd/>
        <w:rPr>
          <w:sz w:val="24"/>
          <w:szCs w:val="24"/>
        </w:rPr>
      </w:pPr>
      <w:r>
        <w:rPr>
          <w:sz w:val="24"/>
          <w:szCs w:val="24"/>
        </w:rPr>
        <w:t>en exercice : 1</w:t>
      </w:r>
      <w:r w:rsidR="00575B68">
        <w:rPr>
          <w:sz w:val="24"/>
          <w:szCs w:val="24"/>
        </w:rPr>
        <w:t>4</w:t>
      </w:r>
    </w:p>
    <w:p w14:paraId="19EC5B40" w14:textId="77777777" w:rsidR="00620C88" w:rsidRDefault="00620C88" w:rsidP="00620C88">
      <w:pPr>
        <w:widowControl/>
        <w:overflowPunct/>
        <w:autoSpaceDE/>
        <w:adjustRightInd/>
        <w:rPr>
          <w:sz w:val="24"/>
          <w:szCs w:val="24"/>
        </w:rPr>
      </w:pPr>
    </w:p>
    <w:p w14:paraId="424F32FF" w14:textId="77777777" w:rsidR="004E3B22" w:rsidRDefault="008C7E07" w:rsidP="008C7E07">
      <w:pPr>
        <w:ind w:right="-648"/>
        <w:rPr>
          <w:sz w:val="24"/>
          <w:szCs w:val="24"/>
        </w:rPr>
      </w:pPr>
      <w:bookmarkStart w:id="0" w:name="_Hlk130201919"/>
      <w:r>
        <w:rPr>
          <w:b/>
          <w:sz w:val="24"/>
          <w:szCs w:val="24"/>
          <w:u w:val="single"/>
        </w:rPr>
        <w:t xml:space="preserve">Présents </w:t>
      </w:r>
      <w:r>
        <w:rPr>
          <w:sz w:val="24"/>
          <w:szCs w:val="24"/>
        </w:rPr>
        <w:t xml:space="preserve">: </w:t>
      </w:r>
      <w:r w:rsidR="009120F3">
        <w:rPr>
          <w:sz w:val="24"/>
          <w:szCs w:val="24"/>
        </w:rPr>
        <w:t>MME</w:t>
      </w:r>
      <w:bookmarkEnd w:id="0"/>
      <w:r w:rsidR="004E3B22">
        <w:rPr>
          <w:sz w:val="24"/>
          <w:szCs w:val="24"/>
        </w:rPr>
        <w:t xml:space="preserve"> </w:t>
      </w:r>
      <w:r w:rsidR="009120F3">
        <w:rPr>
          <w:sz w:val="24"/>
          <w:szCs w:val="24"/>
        </w:rPr>
        <w:t xml:space="preserve">COUTEAUD, </w:t>
      </w:r>
      <w:r>
        <w:rPr>
          <w:sz w:val="24"/>
          <w:szCs w:val="24"/>
        </w:rPr>
        <w:t xml:space="preserve">MMES FORESTIER-GAYET, JULIEN, </w:t>
      </w:r>
    </w:p>
    <w:p w14:paraId="6DB271C0" w14:textId="6785F65D" w:rsidR="008C7E07" w:rsidRDefault="008C7E07" w:rsidP="008C7E07">
      <w:pPr>
        <w:ind w:right="-648"/>
        <w:rPr>
          <w:sz w:val="24"/>
          <w:szCs w:val="24"/>
        </w:rPr>
      </w:pPr>
      <w:r>
        <w:rPr>
          <w:sz w:val="24"/>
          <w:szCs w:val="24"/>
        </w:rPr>
        <w:t>LE BRAS, M</w:t>
      </w:r>
      <w:r w:rsidR="004E3B22">
        <w:rPr>
          <w:sz w:val="24"/>
          <w:szCs w:val="24"/>
        </w:rPr>
        <w:t>M</w:t>
      </w:r>
      <w:r>
        <w:rPr>
          <w:sz w:val="24"/>
          <w:szCs w:val="24"/>
        </w:rPr>
        <w:t>. NORE,</w:t>
      </w:r>
      <w:r w:rsidR="004E3B22">
        <w:rPr>
          <w:sz w:val="24"/>
          <w:szCs w:val="24"/>
        </w:rPr>
        <w:t xml:space="preserve"> PAPINEAU, </w:t>
      </w:r>
      <w:r w:rsidR="00614994">
        <w:rPr>
          <w:sz w:val="24"/>
          <w:szCs w:val="24"/>
        </w:rPr>
        <w:t>MME PEEKEL</w:t>
      </w:r>
      <w:r>
        <w:rPr>
          <w:sz w:val="24"/>
          <w:szCs w:val="24"/>
        </w:rPr>
        <w:t>,</w:t>
      </w:r>
      <w:r w:rsidR="00737D83">
        <w:rPr>
          <w:sz w:val="24"/>
          <w:szCs w:val="24"/>
        </w:rPr>
        <w:t xml:space="preserve"> </w:t>
      </w:r>
      <w:r w:rsidR="004E3B22">
        <w:rPr>
          <w:sz w:val="24"/>
          <w:szCs w:val="24"/>
        </w:rPr>
        <w:t xml:space="preserve">MM. </w:t>
      </w:r>
      <w:r>
        <w:rPr>
          <w:sz w:val="24"/>
          <w:szCs w:val="24"/>
        </w:rPr>
        <w:t xml:space="preserve">ROMAIN, </w:t>
      </w:r>
      <w:r w:rsidR="00614994">
        <w:rPr>
          <w:sz w:val="24"/>
          <w:szCs w:val="24"/>
        </w:rPr>
        <w:t xml:space="preserve">SAINTEMARTINE, </w:t>
      </w:r>
      <w:r>
        <w:rPr>
          <w:sz w:val="24"/>
          <w:szCs w:val="24"/>
        </w:rPr>
        <w:t>STEINER, TOURAND, MME VIALLE.</w:t>
      </w:r>
    </w:p>
    <w:p w14:paraId="32E9C163" w14:textId="4CACD352" w:rsidR="00737D83" w:rsidRDefault="00737D83" w:rsidP="008C7E07">
      <w:pPr>
        <w:ind w:right="-648"/>
        <w:rPr>
          <w:sz w:val="24"/>
          <w:szCs w:val="24"/>
        </w:rPr>
      </w:pPr>
    </w:p>
    <w:p w14:paraId="7FBA33FA" w14:textId="25690A2A" w:rsidR="00FF00B9" w:rsidRDefault="00737D83" w:rsidP="008C7E07">
      <w:pPr>
        <w:ind w:right="-648"/>
        <w:rPr>
          <w:sz w:val="24"/>
          <w:szCs w:val="24"/>
        </w:rPr>
      </w:pPr>
      <w:r>
        <w:rPr>
          <w:b/>
          <w:sz w:val="24"/>
          <w:szCs w:val="24"/>
          <w:u w:val="single"/>
        </w:rPr>
        <w:t xml:space="preserve">Excusés </w:t>
      </w:r>
      <w:r>
        <w:rPr>
          <w:sz w:val="24"/>
          <w:szCs w:val="24"/>
        </w:rPr>
        <w:t>: M</w:t>
      </w:r>
      <w:r w:rsidR="00614994">
        <w:rPr>
          <w:sz w:val="24"/>
          <w:szCs w:val="24"/>
        </w:rPr>
        <w:t>ME BOUSSANGE, M. DECARD.</w:t>
      </w:r>
    </w:p>
    <w:p w14:paraId="7E583E0C" w14:textId="77777777" w:rsidR="008C7E07" w:rsidRDefault="008C7E07" w:rsidP="008C7E07">
      <w:pPr>
        <w:ind w:right="-290"/>
        <w:rPr>
          <w:b/>
          <w:sz w:val="24"/>
          <w:szCs w:val="24"/>
          <w:u w:val="single"/>
        </w:rPr>
      </w:pPr>
    </w:p>
    <w:p w14:paraId="0AC16E0F" w14:textId="6630B17A" w:rsidR="009933D8" w:rsidRPr="00866E1E" w:rsidRDefault="009933D8" w:rsidP="009933D8">
      <w:pPr>
        <w:ind w:right="-290"/>
        <w:rPr>
          <w:sz w:val="24"/>
          <w:szCs w:val="24"/>
        </w:rPr>
      </w:pPr>
      <w:r w:rsidRPr="00866E1E">
        <w:rPr>
          <w:b/>
          <w:sz w:val="24"/>
          <w:szCs w:val="24"/>
          <w:u w:val="single"/>
        </w:rPr>
        <w:t xml:space="preserve">Pouvoir </w:t>
      </w:r>
      <w:r w:rsidRPr="00866E1E">
        <w:rPr>
          <w:sz w:val="24"/>
          <w:szCs w:val="24"/>
        </w:rPr>
        <w:t xml:space="preserve">: </w:t>
      </w:r>
      <w:r w:rsidRPr="00866E1E">
        <w:rPr>
          <w:sz w:val="24"/>
          <w:szCs w:val="24"/>
        </w:rPr>
        <w:br/>
        <w:t xml:space="preserve">Mme </w:t>
      </w:r>
      <w:r w:rsidR="00FF00B9">
        <w:rPr>
          <w:sz w:val="24"/>
          <w:szCs w:val="24"/>
        </w:rPr>
        <w:t>BOUSSANGE</w:t>
      </w:r>
      <w:r w:rsidRPr="00866E1E">
        <w:rPr>
          <w:sz w:val="24"/>
          <w:szCs w:val="24"/>
        </w:rPr>
        <w:t xml:space="preserve"> a donné pouvoir à M</w:t>
      </w:r>
      <w:r w:rsidR="00FF00B9">
        <w:rPr>
          <w:sz w:val="24"/>
          <w:szCs w:val="24"/>
        </w:rPr>
        <w:t>. PAPINEAU</w:t>
      </w:r>
      <w:r w:rsidRPr="00866E1E">
        <w:rPr>
          <w:sz w:val="24"/>
          <w:szCs w:val="24"/>
        </w:rPr>
        <w:t xml:space="preserve"> de voter en son nom</w:t>
      </w:r>
    </w:p>
    <w:p w14:paraId="66762B4E" w14:textId="77777777" w:rsidR="009933D8" w:rsidRDefault="009933D8" w:rsidP="008C7E07">
      <w:pPr>
        <w:ind w:right="-290"/>
        <w:rPr>
          <w:b/>
          <w:sz w:val="24"/>
          <w:szCs w:val="24"/>
          <w:u w:val="single"/>
        </w:rPr>
      </w:pPr>
    </w:p>
    <w:p w14:paraId="467F8A20" w14:textId="431F1FF0" w:rsidR="00620C88" w:rsidRDefault="00620C88" w:rsidP="00620C88">
      <w:pPr>
        <w:ind w:right="-290"/>
        <w:rPr>
          <w:sz w:val="24"/>
          <w:szCs w:val="24"/>
        </w:rPr>
      </w:pPr>
      <w:r>
        <w:rPr>
          <w:sz w:val="24"/>
          <w:szCs w:val="24"/>
        </w:rPr>
        <w:t>M</w:t>
      </w:r>
      <w:r w:rsidR="00E62C6B">
        <w:rPr>
          <w:sz w:val="24"/>
          <w:szCs w:val="24"/>
        </w:rPr>
        <w:t xml:space="preserve">. </w:t>
      </w:r>
      <w:r w:rsidR="00FF00B9">
        <w:rPr>
          <w:sz w:val="24"/>
          <w:szCs w:val="24"/>
        </w:rPr>
        <w:t>NORE</w:t>
      </w:r>
      <w:r>
        <w:rPr>
          <w:sz w:val="24"/>
          <w:szCs w:val="24"/>
        </w:rPr>
        <w:t xml:space="preserve"> a été élu secrétaire de séance</w:t>
      </w:r>
    </w:p>
    <w:p w14:paraId="25E2BD80" w14:textId="06BAC2B5" w:rsidR="00620C88" w:rsidRDefault="00620C88" w:rsidP="00620C88">
      <w:pPr>
        <w:rPr>
          <w:sz w:val="24"/>
          <w:szCs w:val="24"/>
        </w:rPr>
      </w:pPr>
      <w:r>
        <w:rPr>
          <w:sz w:val="24"/>
          <w:szCs w:val="24"/>
        </w:rPr>
        <w:t>------------------------------------------------</w:t>
      </w:r>
    </w:p>
    <w:p w14:paraId="068CA31B" w14:textId="77777777" w:rsidR="00620C88" w:rsidRDefault="00620C88" w:rsidP="00620C88">
      <w:pPr>
        <w:widowControl/>
        <w:overflowPunct/>
        <w:autoSpaceDE/>
        <w:adjustRightInd/>
        <w:rPr>
          <w:sz w:val="24"/>
          <w:szCs w:val="24"/>
        </w:rPr>
      </w:pPr>
    </w:p>
    <w:p w14:paraId="5C5A00D9" w14:textId="2AD4428A" w:rsidR="00620C88" w:rsidRDefault="00620C88" w:rsidP="00620C88">
      <w:pPr>
        <w:rPr>
          <w:sz w:val="24"/>
          <w:szCs w:val="24"/>
        </w:rPr>
      </w:pPr>
      <w:r>
        <w:rPr>
          <w:sz w:val="24"/>
          <w:szCs w:val="24"/>
        </w:rPr>
        <w:t xml:space="preserve">M. le Maire ouvre la séance à </w:t>
      </w:r>
      <w:r w:rsidR="009120F3">
        <w:rPr>
          <w:sz w:val="24"/>
          <w:szCs w:val="24"/>
        </w:rPr>
        <w:t>20</w:t>
      </w:r>
      <w:r>
        <w:rPr>
          <w:sz w:val="24"/>
          <w:szCs w:val="24"/>
        </w:rPr>
        <w:t xml:space="preserve"> Heure</w:t>
      </w:r>
      <w:r w:rsidR="009120F3">
        <w:rPr>
          <w:sz w:val="24"/>
          <w:szCs w:val="24"/>
        </w:rPr>
        <w:t>s.</w:t>
      </w:r>
    </w:p>
    <w:p w14:paraId="79B0BBCD" w14:textId="6888729C" w:rsidR="00FD4915" w:rsidRDefault="00620C88" w:rsidP="00620C88">
      <w:pPr>
        <w:rPr>
          <w:sz w:val="24"/>
          <w:szCs w:val="24"/>
        </w:rPr>
      </w:pPr>
      <w:r>
        <w:rPr>
          <w:sz w:val="24"/>
          <w:szCs w:val="24"/>
        </w:rPr>
        <w:t>Le</w:t>
      </w:r>
      <w:r w:rsidR="008459FD">
        <w:rPr>
          <w:sz w:val="24"/>
          <w:szCs w:val="24"/>
        </w:rPr>
        <w:t>s</w:t>
      </w:r>
      <w:r>
        <w:rPr>
          <w:sz w:val="24"/>
          <w:szCs w:val="24"/>
        </w:rPr>
        <w:t xml:space="preserve"> </w:t>
      </w:r>
      <w:r w:rsidR="00810064">
        <w:rPr>
          <w:sz w:val="24"/>
          <w:szCs w:val="24"/>
        </w:rPr>
        <w:t>procès-verba</w:t>
      </w:r>
      <w:r w:rsidR="008459FD">
        <w:rPr>
          <w:sz w:val="24"/>
          <w:szCs w:val="24"/>
        </w:rPr>
        <w:t>ux</w:t>
      </w:r>
      <w:r>
        <w:rPr>
          <w:sz w:val="24"/>
          <w:szCs w:val="24"/>
        </w:rPr>
        <w:t xml:space="preserve"> de</w:t>
      </w:r>
      <w:r w:rsidR="008459FD">
        <w:rPr>
          <w:sz w:val="24"/>
          <w:szCs w:val="24"/>
        </w:rPr>
        <w:t xml:space="preserve">s </w:t>
      </w:r>
      <w:r>
        <w:rPr>
          <w:sz w:val="24"/>
          <w:szCs w:val="24"/>
        </w:rPr>
        <w:t>réunion</w:t>
      </w:r>
      <w:r w:rsidR="008459FD">
        <w:rPr>
          <w:sz w:val="24"/>
          <w:szCs w:val="24"/>
        </w:rPr>
        <w:t>s</w:t>
      </w:r>
      <w:r>
        <w:rPr>
          <w:sz w:val="24"/>
          <w:szCs w:val="24"/>
        </w:rPr>
        <w:t xml:space="preserve"> du Conseil Municipal d</w:t>
      </w:r>
      <w:r w:rsidR="00810064">
        <w:rPr>
          <w:sz w:val="24"/>
          <w:szCs w:val="24"/>
        </w:rPr>
        <w:t>u</w:t>
      </w:r>
      <w:r w:rsidR="00D91D81">
        <w:rPr>
          <w:sz w:val="24"/>
          <w:szCs w:val="24"/>
        </w:rPr>
        <w:t xml:space="preserve"> </w:t>
      </w:r>
      <w:r w:rsidR="00FD4915">
        <w:rPr>
          <w:sz w:val="24"/>
          <w:szCs w:val="24"/>
        </w:rPr>
        <w:t xml:space="preserve">28 Mars 2023 et </w:t>
      </w:r>
    </w:p>
    <w:p w14:paraId="03DF6DF6" w14:textId="5ECAF6B1" w:rsidR="00620C88" w:rsidRDefault="00D91D81" w:rsidP="00620C88">
      <w:r>
        <w:rPr>
          <w:sz w:val="24"/>
          <w:szCs w:val="24"/>
        </w:rPr>
        <w:t>04 Avril 2023</w:t>
      </w:r>
      <w:r w:rsidR="00620C88">
        <w:rPr>
          <w:sz w:val="24"/>
          <w:szCs w:val="24"/>
        </w:rPr>
        <w:t xml:space="preserve"> </w:t>
      </w:r>
      <w:r w:rsidR="008459FD">
        <w:rPr>
          <w:sz w:val="24"/>
          <w:szCs w:val="24"/>
        </w:rPr>
        <w:t>sont</w:t>
      </w:r>
      <w:r w:rsidR="00620C88">
        <w:rPr>
          <w:sz w:val="24"/>
          <w:szCs w:val="24"/>
        </w:rPr>
        <w:t xml:space="preserve"> adopté</w:t>
      </w:r>
      <w:r w:rsidR="008459FD">
        <w:rPr>
          <w:sz w:val="24"/>
          <w:szCs w:val="24"/>
        </w:rPr>
        <w:t>s</w:t>
      </w:r>
      <w:r w:rsidR="00620C88">
        <w:rPr>
          <w:sz w:val="24"/>
          <w:szCs w:val="24"/>
        </w:rPr>
        <w:t xml:space="preserve"> à l’unanimité</w:t>
      </w:r>
      <w:r w:rsidR="00620C88">
        <w:t>.</w:t>
      </w:r>
    </w:p>
    <w:p w14:paraId="3CF00745" w14:textId="3CA3FF1E" w:rsidR="001A6D21" w:rsidRDefault="001A6D21">
      <w:pPr>
        <w:rPr>
          <w:sz w:val="24"/>
          <w:szCs w:val="24"/>
        </w:rPr>
      </w:pPr>
    </w:p>
    <w:p w14:paraId="23F69E2C" w14:textId="638A543E" w:rsidR="00C2690F" w:rsidRDefault="000B685A" w:rsidP="000B685A">
      <w:pPr>
        <w:rPr>
          <w:sz w:val="24"/>
          <w:szCs w:val="24"/>
          <w:u w:val="single"/>
        </w:rPr>
      </w:pPr>
      <w:r w:rsidRPr="00BB5517">
        <w:rPr>
          <w:sz w:val="24"/>
          <w:szCs w:val="24"/>
        </w:rPr>
        <w:t xml:space="preserve">I </w:t>
      </w:r>
      <w:r w:rsidRPr="00BB5517">
        <w:rPr>
          <w:sz w:val="24"/>
          <w:szCs w:val="24"/>
          <w:u w:val="single"/>
        </w:rPr>
        <w:t xml:space="preserve">Rapport du Maire portant sur les décisions prises dans le cadre de ses délégations au titre de </w:t>
      </w:r>
      <w:r w:rsidRPr="00BB5517">
        <w:rPr>
          <w:sz w:val="24"/>
          <w:szCs w:val="24"/>
          <w:u w:val="single"/>
        </w:rPr>
        <w:br/>
      </w:r>
      <w:r w:rsidRPr="00BB5517">
        <w:rPr>
          <w:sz w:val="24"/>
          <w:szCs w:val="24"/>
        </w:rPr>
        <w:t xml:space="preserve">   </w:t>
      </w:r>
      <w:r w:rsidRPr="00BB5517">
        <w:rPr>
          <w:sz w:val="24"/>
          <w:szCs w:val="24"/>
          <w:u w:val="single"/>
        </w:rPr>
        <w:t>l’article L 2122-22 du CGCT</w:t>
      </w:r>
    </w:p>
    <w:p w14:paraId="44D304E8" w14:textId="217A952A" w:rsidR="007D2E99" w:rsidRPr="007D2E99" w:rsidRDefault="007D2E99" w:rsidP="007D2E99">
      <w:pPr>
        <w:pStyle w:val="NormalWeb"/>
        <w:spacing w:before="200" w:beforeAutospacing="0" w:after="0" w:afterAutospacing="0" w:line="216" w:lineRule="auto"/>
      </w:pPr>
      <w:r>
        <w:rPr>
          <w:rFonts w:cstheme="minorBidi"/>
          <w:b/>
          <w:bCs/>
          <w:color w:val="000000" w:themeColor="text1"/>
          <w:kern w:val="24"/>
        </w:rPr>
        <w:t xml:space="preserve">A </w:t>
      </w:r>
      <w:r w:rsidRPr="007D2E99">
        <w:rPr>
          <w:rFonts w:cstheme="minorBidi"/>
          <w:b/>
          <w:bCs/>
          <w:color w:val="000000" w:themeColor="text1"/>
          <w:kern w:val="24"/>
          <w:u w:val="single"/>
        </w:rPr>
        <w:t>Location</w:t>
      </w:r>
    </w:p>
    <w:p w14:paraId="02E5BB96" w14:textId="77777777" w:rsidR="007D2E99" w:rsidRPr="007D2E99" w:rsidRDefault="007D2E99" w:rsidP="007D2E99">
      <w:pPr>
        <w:pStyle w:val="Paragraphedeliste"/>
        <w:numPr>
          <w:ilvl w:val="0"/>
          <w:numId w:val="32"/>
        </w:numPr>
        <w:spacing w:line="216" w:lineRule="auto"/>
        <w:ind w:left="360"/>
      </w:pPr>
      <w:r w:rsidRPr="007D2E99">
        <w:rPr>
          <w:rFonts w:cstheme="minorBidi"/>
          <w:b/>
          <w:bCs/>
          <w:color w:val="000000" w:themeColor="text1"/>
          <w:kern w:val="24"/>
        </w:rPr>
        <w:t xml:space="preserve"> </w:t>
      </w:r>
      <w:r w:rsidRPr="007D2E99">
        <w:rPr>
          <w:rFonts w:cstheme="minorBidi"/>
          <w:color w:val="000000" w:themeColor="text1"/>
          <w:kern w:val="24"/>
        </w:rPr>
        <w:t>La location d’une maison dénommée «La Radieuse» sise 86, Avenue de la République à Evaux-Les-Bains est consentie au Centre Hospitalier «Les Genêts d’Or»</w:t>
      </w:r>
    </w:p>
    <w:p w14:paraId="5A437A27" w14:textId="53807A6E" w:rsidR="007D2E99" w:rsidRPr="007D2E99" w:rsidRDefault="007D2E99" w:rsidP="007D2E99">
      <w:pPr>
        <w:spacing w:line="216" w:lineRule="auto"/>
        <w:rPr>
          <w:sz w:val="24"/>
          <w:szCs w:val="24"/>
        </w:rPr>
      </w:pPr>
      <w:r w:rsidRPr="007D2E99">
        <w:rPr>
          <w:rFonts w:cstheme="minorBidi"/>
          <w:color w:val="000000" w:themeColor="text1"/>
          <w:kern w:val="24"/>
          <w:sz w:val="24"/>
          <w:szCs w:val="24"/>
        </w:rPr>
        <w:t>Cette location est réalisée selon les conditions financières suivantes :</w:t>
      </w:r>
    </w:p>
    <w:p w14:paraId="69B2019B" w14:textId="77777777" w:rsidR="007D2E99" w:rsidRPr="007D2E99" w:rsidRDefault="007D2E99" w:rsidP="00B7430F">
      <w:pPr>
        <w:pStyle w:val="NormalWeb"/>
        <w:spacing w:before="0" w:beforeAutospacing="0" w:after="0" w:afterAutospacing="0" w:line="216" w:lineRule="auto"/>
      </w:pPr>
      <w:r w:rsidRPr="007D2E99">
        <w:rPr>
          <w:rFonts w:cstheme="minorBidi"/>
          <w:color w:val="000000" w:themeColor="text1"/>
          <w:kern w:val="24"/>
        </w:rPr>
        <w:t>* le montant du loyer est fixé à 600 € par mois</w:t>
      </w:r>
    </w:p>
    <w:p w14:paraId="6CF49689" w14:textId="76B92EA4" w:rsidR="007D2E99" w:rsidRPr="007D2E99" w:rsidRDefault="007D2E99" w:rsidP="00B7430F">
      <w:pPr>
        <w:pStyle w:val="NormalWeb"/>
        <w:spacing w:before="0" w:beforeAutospacing="0" w:after="0" w:afterAutospacing="0" w:line="216" w:lineRule="auto"/>
      </w:pPr>
      <w:r w:rsidRPr="007D2E99">
        <w:rPr>
          <w:rFonts w:cstheme="minorBidi"/>
          <w:color w:val="000000" w:themeColor="text1"/>
          <w:kern w:val="24"/>
        </w:rPr>
        <w:t>* Un dépôt de garantie correspondant à un mois de loyer sera sollicité</w:t>
      </w:r>
    </w:p>
    <w:p w14:paraId="7E3FEFF1" w14:textId="77777777" w:rsidR="007D2E99" w:rsidRPr="007D2E99" w:rsidRDefault="007D2E99" w:rsidP="00B7430F">
      <w:pPr>
        <w:pStyle w:val="NormalWeb"/>
        <w:spacing w:before="0" w:beforeAutospacing="0" w:after="0" w:afterAutospacing="0" w:line="216" w:lineRule="auto"/>
      </w:pPr>
      <w:r w:rsidRPr="007D2E99">
        <w:rPr>
          <w:rFonts w:cstheme="minorBidi"/>
          <w:color w:val="000000" w:themeColor="text1"/>
          <w:kern w:val="24"/>
        </w:rPr>
        <w:t>* Une révision sera appliquée chaque année, à la date anniversaire du bail, en fonction de l’évolution de l’indice IRL publié par l’INSEE</w:t>
      </w:r>
    </w:p>
    <w:p w14:paraId="75E4D939" w14:textId="77777777" w:rsidR="007D2E99" w:rsidRPr="007D2E99" w:rsidRDefault="007D2E99" w:rsidP="007D2E99">
      <w:pPr>
        <w:pStyle w:val="NormalWeb"/>
        <w:spacing w:before="0" w:beforeAutospacing="0" w:after="0" w:afterAutospacing="0" w:line="216" w:lineRule="auto"/>
      </w:pPr>
      <w:r w:rsidRPr="007D2E99">
        <w:rPr>
          <w:rFonts w:cstheme="minorBidi"/>
          <w:color w:val="000000" w:themeColor="text1"/>
          <w:kern w:val="24"/>
        </w:rPr>
        <w:t xml:space="preserve"> (Décision n° 2023/06 du 10 Mai 2023)</w:t>
      </w:r>
    </w:p>
    <w:p w14:paraId="55C659C6" w14:textId="77777777" w:rsidR="007D2E99" w:rsidRDefault="007D2E99" w:rsidP="007D2E99">
      <w:pPr>
        <w:pStyle w:val="NormalWeb"/>
        <w:spacing w:before="0" w:beforeAutospacing="0" w:after="0" w:afterAutospacing="0" w:line="216" w:lineRule="auto"/>
        <w:rPr>
          <w:rFonts w:eastAsiaTheme="minorEastAsia"/>
          <w:color w:val="000000" w:themeColor="text1"/>
          <w:kern w:val="24"/>
        </w:rPr>
      </w:pPr>
    </w:p>
    <w:p w14:paraId="1497D8F9" w14:textId="206B7724" w:rsidR="007D2E99" w:rsidRDefault="007D2E99" w:rsidP="007D2E99">
      <w:pPr>
        <w:pStyle w:val="NormalWeb"/>
        <w:spacing w:before="0" w:beforeAutospacing="0" w:after="0" w:afterAutospacing="0" w:line="216" w:lineRule="auto"/>
        <w:rPr>
          <w:rFonts w:eastAsiaTheme="minorEastAsia"/>
          <w:color w:val="000000" w:themeColor="text1"/>
          <w:kern w:val="24"/>
        </w:rPr>
      </w:pPr>
      <w:r w:rsidRPr="007D2E99">
        <w:rPr>
          <w:rFonts w:eastAsiaTheme="minorEastAsia"/>
          <w:color w:val="000000" w:themeColor="text1"/>
          <w:kern w:val="24"/>
        </w:rPr>
        <w:t xml:space="preserve">- La cession du tracteur New Holland TLA 90 est consentie au profit de </w:t>
      </w:r>
    </w:p>
    <w:p w14:paraId="676E5677" w14:textId="425A1301" w:rsidR="007D2E99" w:rsidRPr="007D2E99" w:rsidRDefault="007D2E99" w:rsidP="007D2E99">
      <w:pPr>
        <w:pStyle w:val="NormalWeb"/>
        <w:spacing w:before="0" w:beforeAutospacing="0" w:after="0" w:afterAutospacing="0" w:line="216" w:lineRule="auto"/>
      </w:pPr>
      <w:r w:rsidRPr="007D2E99">
        <w:rPr>
          <w:rFonts w:eastAsiaTheme="minorEastAsia"/>
          <w:color w:val="000000" w:themeColor="text1"/>
          <w:kern w:val="24"/>
        </w:rPr>
        <w:t xml:space="preserve">M. CHIMIER Michel domicilié Saint-Jacques à EVAUX LES BAINS au </w:t>
      </w:r>
    </w:p>
    <w:p w14:paraId="0EF80FB1" w14:textId="77777777" w:rsidR="007D2E99" w:rsidRPr="007D2E99" w:rsidRDefault="007D2E99" w:rsidP="007D2E99">
      <w:pPr>
        <w:pStyle w:val="NormalWeb"/>
        <w:spacing w:before="0" w:beforeAutospacing="0" w:after="0" w:afterAutospacing="0" w:line="216" w:lineRule="auto"/>
      </w:pPr>
      <w:r w:rsidRPr="007D2E99">
        <w:rPr>
          <w:rFonts w:eastAsiaTheme="minorEastAsia"/>
          <w:color w:val="000000" w:themeColor="text1"/>
          <w:kern w:val="24"/>
        </w:rPr>
        <w:t>prix de 21.000 €.</w:t>
      </w:r>
    </w:p>
    <w:p w14:paraId="5D7EA176" w14:textId="77777777" w:rsidR="007D2E99" w:rsidRPr="007D2E99" w:rsidRDefault="007D2E99" w:rsidP="007D2E99">
      <w:pPr>
        <w:pStyle w:val="NormalWeb"/>
        <w:spacing w:before="0" w:beforeAutospacing="0" w:after="0" w:afterAutospacing="0" w:line="216" w:lineRule="auto"/>
      </w:pPr>
      <w:r w:rsidRPr="007D2E99">
        <w:rPr>
          <w:rFonts w:eastAsiaTheme="minorEastAsia"/>
          <w:color w:val="000000" w:themeColor="text1"/>
          <w:kern w:val="24"/>
        </w:rPr>
        <w:t xml:space="preserve"> (Décision n° 2023/07 du 10 Mai 2023)</w:t>
      </w:r>
    </w:p>
    <w:p w14:paraId="5E05137E" w14:textId="1A630EA1" w:rsidR="007D2E99" w:rsidRPr="007D2E99" w:rsidRDefault="007D2E99" w:rsidP="007D2E99">
      <w:pPr>
        <w:pStyle w:val="NormalWeb"/>
        <w:spacing w:before="200" w:beforeAutospacing="0" w:after="0" w:afterAutospacing="0" w:line="216" w:lineRule="auto"/>
      </w:pPr>
      <w:r>
        <w:rPr>
          <w:rFonts w:cstheme="minorBidi"/>
          <w:b/>
          <w:bCs/>
          <w:color w:val="000000" w:themeColor="text1"/>
          <w:kern w:val="24"/>
        </w:rPr>
        <w:t xml:space="preserve">B </w:t>
      </w:r>
      <w:r w:rsidRPr="007D2E99">
        <w:rPr>
          <w:rFonts w:cstheme="minorBidi"/>
          <w:b/>
          <w:bCs/>
          <w:color w:val="000000" w:themeColor="text1"/>
          <w:kern w:val="24"/>
          <w:u w:val="single"/>
        </w:rPr>
        <w:t>Marchés Publics</w:t>
      </w:r>
    </w:p>
    <w:p w14:paraId="6AA3C4DE" w14:textId="7514FCF0" w:rsidR="007D2E99" w:rsidRPr="007D2E99" w:rsidRDefault="007D2E99" w:rsidP="00A7713F">
      <w:pPr>
        <w:pStyle w:val="NormalWeb"/>
        <w:spacing w:before="200" w:beforeAutospacing="0" w:after="0" w:afterAutospacing="0" w:line="216" w:lineRule="auto"/>
      </w:pPr>
      <w:r w:rsidRPr="007D2E99">
        <w:rPr>
          <w:rFonts w:cstheme="minorBidi"/>
          <w:color w:val="000000" w:themeColor="text1"/>
          <w:kern w:val="24"/>
        </w:rPr>
        <w:t> - L’offre présentée par la SAS FONTVIELLE à EVAUX LES BAINS pour l’acquisition d’un tracteur est retenue pour un montant de</w:t>
      </w:r>
      <w:r w:rsidR="00A7713F">
        <w:rPr>
          <w:rFonts w:cstheme="minorBidi"/>
          <w:color w:val="000000" w:themeColor="text1"/>
          <w:kern w:val="24"/>
        </w:rPr>
        <w:t xml:space="preserve"> </w:t>
      </w:r>
      <w:r w:rsidRPr="007D2E99">
        <w:rPr>
          <w:rFonts w:cstheme="minorBidi"/>
          <w:color w:val="000000" w:themeColor="text1"/>
          <w:kern w:val="24"/>
        </w:rPr>
        <w:t xml:space="preserve">66.000 € HT, soit 79.200 € TTC. </w:t>
      </w:r>
    </w:p>
    <w:p w14:paraId="27C46572" w14:textId="77777777" w:rsidR="007D2E99" w:rsidRPr="007D2E99" w:rsidRDefault="007D2E99" w:rsidP="00DD4062">
      <w:pPr>
        <w:pStyle w:val="NormalWeb"/>
        <w:spacing w:before="0" w:beforeAutospacing="0" w:after="0" w:afterAutospacing="0" w:line="216" w:lineRule="auto"/>
      </w:pPr>
      <w:r w:rsidRPr="007D2E99">
        <w:rPr>
          <w:rFonts w:cstheme="minorBidi"/>
          <w:color w:val="000000" w:themeColor="text1"/>
          <w:kern w:val="24"/>
        </w:rPr>
        <w:t>(Décision n° 2023/08 du 15 Mai 2023).</w:t>
      </w:r>
    </w:p>
    <w:p w14:paraId="3FCA6E97" w14:textId="77777777" w:rsidR="007D2E99" w:rsidRPr="007D2E99" w:rsidRDefault="007D2E99" w:rsidP="005E4CF2">
      <w:pPr>
        <w:pStyle w:val="NormalWeb"/>
        <w:spacing w:before="200" w:beforeAutospacing="0" w:after="0" w:afterAutospacing="0" w:line="216" w:lineRule="auto"/>
        <w:ind w:left="-57"/>
        <w:rPr>
          <w:rFonts w:cstheme="minorBidi"/>
          <w:b/>
          <w:bCs/>
          <w:color w:val="000000" w:themeColor="text1"/>
          <w:kern w:val="24"/>
        </w:rPr>
      </w:pPr>
    </w:p>
    <w:p w14:paraId="588094FD" w14:textId="77777777" w:rsidR="007D2E99" w:rsidRDefault="007D2E99" w:rsidP="005E4CF2">
      <w:pPr>
        <w:pStyle w:val="NormalWeb"/>
        <w:spacing w:before="200" w:beforeAutospacing="0" w:after="0" w:afterAutospacing="0" w:line="216" w:lineRule="auto"/>
        <w:ind w:left="-57"/>
        <w:rPr>
          <w:rFonts w:cstheme="minorBidi"/>
          <w:b/>
          <w:bCs/>
          <w:color w:val="000000" w:themeColor="text1"/>
          <w:kern w:val="24"/>
        </w:rPr>
      </w:pPr>
    </w:p>
    <w:p w14:paraId="4A9ACFA1" w14:textId="7488E70B" w:rsidR="005F1866" w:rsidRDefault="005F1866">
      <w:pPr>
        <w:rPr>
          <w:sz w:val="24"/>
          <w:szCs w:val="24"/>
        </w:rPr>
      </w:pPr>
    </w:p>
    <w:p w14:paraId="43147D7E" w14:textId="77777777" w:rsidR="00D65E78" w:rsidRDefault="00D65E78">
      <w:pPr>
        <w:rPr>
          <w:sz w:val="24"/>
          <w:szCs w:val="24"/>
        </w:rPr>
      </w:pPr>
    </w:p>
    <w:p w14:paraId="74337C8A" w14:textId="0A569E26" w:rsidR="00027479" w:rsidRDefault="00027479">
      <w:pPr>
        <w:rPr>
          <w:sz w:val="24"/>
          <w:szCs w:val="24"/>
          <w:u w:val="single"/>
        </w:rPr>
      </w:pPr>
      <w:r>
        <w:rPr>
          <w:sz w:val="24"/>
          <w:szCs w:val="24"/>
        </w:rPr>
        <w:lastRenderedPageBreak/>
        <w:t xml:space="preserve">II </w:t>
      </w:r>
      <w:r w:rsidR="005D19DE">
        <w:rPr>
          <w:sz w:val="24"/>
          <w:szCs w:val="24"/>
          <w:u w:val="single"/>
        </w:rPr>
        <w:t>Convention de servitude à intervenir avec ENEDIS en vue de l’alimentation électrique d’un bâtiment situé à Entraigues</w:t>
      </w:r>
    </w:p>
    <w:p w14:paraId="1D4A07E4" w14:textId="77777777" w:rsidR="005D19DE" w:rsidRDefault="005D19DE">
      <w:pPr>
        <w:rPr>
          <w:sz w:val="24"/>
          <w:szCs w:val="24"/>
          <w:u w:val="single"/>
        </w:rPr>
      </w:pPr>
    </w:p>
    <w:p w14:paraId="75C749D3" w14:textId="097E543A" w:rsidR="002150DF" w:rsidRDefault="002150DF" w:rsidP="002150DF">
      <w:pPr>
        <w:rPr>
          <w:sz w:val="24"/>
          <w:szCs w:val="24"/>
        </w:rPr>
      </w:pPr>
      <w:r>
        <w:tab/>
      </w:r>
      <w:r>
        <w:rPr>
          <w:sz w:val="24"/>
          <w:szCs w:val="24"/>
        </w:rPr>
        <w:t>Monsieur le Maire expose à l’Assemblée que ENEDIS doit réaliser des travaux de raccordement pour un projet photovoltaïque à Entraigues.</w:t>
      </w:r>
    </w:p>
    <w:p w14:paraId="2BDDF2C0" w14:textId="4E71E327" w:rsidR="002150DF" w:rsidRDefault="002150DF" w:rsidP="002150DF">
      <w:pPr>
        <w:rPr>
          <w:sz w:val="24"/>
          <w:szCs w:val="24"/>
        </w:rPr>
      </w:pPr>
      <w:r>
        <w:rPr>
          <w:sz w:val="24"/>
          <w:szCs w:val="24"/>
        </w:rPr>
        <w:tab/>
        <w:t>A cet effet, ENEDIS soumet 2 conventions de servitudes :</w:t>
      </w:r>
    </w:p>
    <w:p w14:paraId="7CB68A2F" w14:textId="77777777" w:rsidR="002150DF" w:rsidRDefault="002150DF" w:rsidP="002150DF">
      <w:pPr>
        <w:ind w:firstLine="708"/>
        <w:rPr>
          <w:sz w:val="24"/>
          <w:szCs w:val="24"/>
        </w:rPr>
      </w:pPr>
      <w:bookmarkStart w:id="1" w:name="_Hlk129707514"/>
      <w:r>
        <w:rPr>
          <w:sz w:val="24"/>
          <w:szCs w:val="24"/>
        </w:rPr>
        <w:t>Une convention concernant la parcelle cadastrée YB 130 «Le Peyroux» pour droits suivants :</w:t>
      </w:r>
    </w:p>
    <w:p w14:paraId="01E0367F" w14:textId="77777777" w:rsidR="002150DF" w:rsidRDefault="002150DF" w:rsidP="002150DF">
      <w:pPr>
        <w:pStyle w:val="Paragraphedeliste"/>
        <w:numPr>
          <w:ilvl w:val="0"/>
          <w:numId w:val="31"/>
        </w:numPr>
        <w:spacing w:line="256" w:lineRule="auto"/>
      </w:pPr>
      <w:r>
        <w:t>Etablir à demeure dans une bande de 3m de large, 2 canalisations souterraines sur une longueur totale d’environ 155m environ ainsi que ses accessoires</w:t>
      </w:r>
    </w:p>
    <w:p w14:paraId="11975EB6" w14:textId="77777777" w:rsidR="002150DF" w:rsidRDefault="002150DF" w:rsidP="002150DF">
      <w:pPr>
        <w:pStyle w:val="Paragraphedeliste"/>
        <w:numPr>
          <w:ilvl w:val="0"/>
          <w:numId w:val="31"/>
        </w:numPr>
        <w:spacing w:line="256" w:lineRule="auto"/>
      </w:pPr>
      <w:r>
        <w:t>Etablir si besoin des bornes de repérage</w:t>
      </w:r>
    </w:p>
    <w:p w14:paraId="771924EA" w14:textId="77777777" w:rsidR="002150DF" w:rsidRDefault="002150DF" w:rsidP="002150DF">
      <w:pPr>
        <w:pStyle w:val="Paragraphedeliste"/>
        <w:numPr>
          <w:ilvl w:val="0"/>
          <w:numId w:val="31"/>
        </w:numPr>
        <w:spacing w:line="256" w:lineRule="auto"/>
      </w:pPr>
      <w:r>
        <w:t>Sans coffret</w:t>
      </w:r>
    </w:p>
    <w:p w14:paraId="084369C1" w14:textId="633B6F3A" w:rsidR="002150DF" w:rsidRPr="00440C06" w:rsidRDefault="002150DF" w:rsidP="002150DF">
      <w:pPr>
        <w:pStyle w:val="Paragraphedeliste"/>
        <w:numPr>
          <w:ilvl w:val="0"/>
          <w:numId w:val="31"/>
        </w:numPr>
        <w:spacing w:line="256" w:lineRule="auto"/>
      </w:pPr>
      <w:r>
        <w:t>Effectuer l’élagage, l’enlèvement, l’abattage ou le dessouchage de toutes plantations, branches ou arbres gênants ou dangereux</w:t>
      </w:r>
      <w:bookmarkEnd w:id="1"/>
    </w:p>
    <w:p w14:paraId="1D3CD467" w14:textId="77777777" w:rsidR="002150DF" w:rsidRDefault="002150DF" w:rsidP="002150DF">
      <w:pPr>
        <w:ind w:firstLine="360"/>
        <w:rPr>
          <w:sz w:val="24"/>
          <w:szCs w:val="24"/>
        </w:rPr>
      </w:pPr>
      <w:r>
        <w:rPr>
          <w:sz w:val="24"/>
          <w:szCs w:val="24"/>
        </w:rPr>
        <w:t>En contrepartie des droits concédés, ENEDIS versera une indemnité unique et forfaire de 155 €</w:t>
      </w:r>
    </w:p>
    <w:p w14:paraId="4551C94F" w14:textId="77777777" w:rsidR="00440C06" w:rsidRDefault="00440C06" w:rsidP="002150DF">
      <w:pPr>
        <w:ind w:firstLine="360"/>
        <w:rPr>
          <w:sz w:val="24"/>
          <w:szCs w:val="24"/>
        </w:rPr>
      </w:pPr>
    </w:p>
    <w:p w14:paraId="4F0A4BA8" w14:textId="7A2700AC" w:rsidR="002150DF" w:rsidRDefault="002150DF" w:rsidP="002150DF">
      <w:pPr>
        <w:ind w:firstLine="360"/>
        <w:rPr>
          <w:sz w:val="24"/>
          <w:szCs w:val="24"/>
        </w:rPr>
      </w:pPr>
      <w:r>
        <w:rPr>
          <w:sz w:val="24"/>
          <w:szCs w:val="24"/>
        </w:rPr>
        <w:t>Une convention concernant la parcelle cadastrée ZB 169 «Entraigues» pour droits suivants :</w:t>
      </w:r>
    </w:p>
    <w:p w14:paraId="59054D70" w14:textId="77777777" w:rsidR="002150DF" w:rsidRDefault="002150DF" w:rsidP="002150DF">
      <w:pPr>
        <w:pStyle w:val="Paragraphedeliste"/>
        <w:numPr>
          <w:ilvl w:val="0"/>
          <w:numId w:val="31"/>
        </w:numPr>
        <w:spacing w:line="256" w:lineRule="auto"/>
      </w:pPr>
      <w:r>
        <w:t>Etablir à demeure dans une bande de 3m de large, 1 canalisation souterraine sur une longueur totale d’environ 34m environ ainsi que ses accessoires</w:t>
      </w:r>
    </w:p>
    <w:p w14:paraId="3B78A09F" w14:textId="77777777" w:rsidR="002150DF" w:rsidRDefault="002150DF" w:rsidP="002150DF">
      <w:pPr>
        <w:pStyle w:val="Paragraphedeliste"/>
        <w:numPr>
          <w:ilvl w:val="0"/>
          <w:numId w:val="31"/>
        </w:numPr>
        <w:spacing w:line="256" w:lineRule="auto"/>
      </w:pPr>
      <w:r>
        <w:t>Etablir si besoin des bornes de repérage</w:t>
      </w:r>
    </w:p>
    <w:p w14:paraId="1DB6D2EC" w14:textId="77777777" w:rsidR="002150DF" w:rsidRDefault="002150DF" w:rsidP="002150DF">
      <w:pPr>
        <w:pStyle w:val="Paragraphedeliste"/>
        <w:numPr>
          <w:ilvl w:val="0"/>
          <w:numId w:val="31"/>
        </w:numPr>
        <w:spacing w:line="256" w:lineRule="auto"/>
      </w:pPr>
      <w:r>
        <w:t>Sans coffret</w:t>
      </w:r>
    </w:p>
    <w:p w14:paraId="1D940B07" w14:textId="46E9DB0F" w:rsidR="002150DF" w:rsidRPr="00440C06" w:rsidRDefault="002150DF" w:rsidP="002150DF">
      <w:pPr>
        <w:pStyle w:val="Paragraphedeliste"/>
        <w:numPr>
          <w:ilvl w:val="0"/>
          <w:numId w:val="31"/>
        </w:numPr>
        <w:spacing w:line="256" w:lineRule="auto"/>
      </w:pPr>
      <w:r>
        <w:t>Effectuer l’élagage, l’enlèvement, l’abattage ou le dessouchage de toutes plantations, branches ou arbres gênants ou dangereux</w:t>
      </w:r>
    </w:p>
    <w:p w14:paraId="5377CE01" w14:textId="77777777" w:rsidR="002150DF" w:rsidRDefault="002150DF" w:rsidP="002150DF">
      <w:pPr>
        <w:ind w:firstLine="360"/>
        <w:rPr>
          <w:sz w:val="24"/>
          <w:szCs w:val="24"/>
        </w:rPr>
      </w:pPr>
      <w:r>
        <w:rPr>
          <w:sz w:val="24"/>
          <w:szCs w:val="24"/>
        </w:rPr>
        <w:t>En contrepartie des droits concédés, ENEDIS versera une indemnité unique et forfaire de 34 €</w:t>
      </w:r>
      <w:r>
        <w:rPr>
          <w:sz w:val="24"/>
          <w:szCs w:val="24"/>
        </w:rPr>
        <w:tab/>
      </w:r>
    </w:p>
    <w:p w14:paraId="3626DAA0" w14:textId="77777777" w:rsidR="002150DF" w:rsidRDefault="002150DF" w:rsidP="002150DF">
      <w:pPr>
        <w:rPr>
          <w:sz w:val="24"/>
          <w:szCs w:val="24"/>
        </w:rPr>
      </w:pPr>
    </w:p>
    <w:p w14:paraId="0B9DF2F0" w14:textId="77777777" w:rsidR="002150DF" w:rsidRDefault="002150DF" w:rsidP="002150DF">
      <w:pPr>
        <w:rPr>
          <w:sz w:val="24"/>
          <w:szCs w:val="24"/>
        </w:rPr>
      </w:pPr>
      <w:r>
        <w:rPr>
          <w:sz w:val="24"/>
          <w:szCs w:val="24"/>
        </w:rPr>
        <w:tab/>
        <w:t>Ces conventions prendront effet à compter de la date de signature des parties. Elles sont conclues pour la durée des ouvrages dont il est question à l’article 1 de la convention.</w:t>
      </w:r>
    </w:p>
    <w:p w14:paraId="64EC83B1" w14:textId="77777777" w:rsidR="00440C06" w:rsidRDefault="00440C06" w:rsidP="002150DF">
      <w:pPr>
        <w:rPr>
          <w:sz w:val="24"/>
          <w:szCs w:val="24"/>
        </w:rPr>
      </w:pPr>
    </w:p>
    <w:p w14:paraId="7BBA8693" w14:textId="14859D34" w:rsidR="002150DF" w:rsidRDefault="002150DF" w:rsidP="002150DF">
      <w:pPr>
        <w:rPr>
          <w:sz w:val="24"/>
          <w:szCs w:val="24"/>
        </w:rPr>
      </w:pPr>
      <w:r>
        <w:rPr>
          <w:sz w:val="24"/>
          <w:szCs w:val="24"/>
        </w:rPr>
        <w:tab/>
        <w:t>Monsieur le Maire invite alors l’Assemblée à se prononcer sur ces conventions qui lui sont soumises.</w:t>
      </w:r>
    </w:p>
    <w:p w14:paraId="3DC9BDEC" w14:textId="77777777" w:rsidR="002150DF" w:rsidRDefault="002150DF" w:rsidP="002150DF">
      <w:pPr>
        <w:rPr>
          <w:sz w:val="24"/>
          <w:szCs w:val="24"/>
        </w:rPr>
      </w:pPr>
    </w:p>
    <w:p w14:paraId="1A7A3C2E" w14:textId="5A538773" w:rsidR="002150DF" w:rsidRDefault="00440C06" w:rsidP="002150DF">
      <w:pPr>
        <w:rPr>
          <w:sz w:val="24"/>
          <w:szCs w:val="24"/>
        </w:rPr>
      </w:pPr>
      <w:bookmarkStart w:id="2" w:name="_Hlk138260834"/>
      <w:r w:rsidRPr="00440C06">
        <w:rPr>
          <w:b/>
          <w:bCs/>
          <w:sz w:val="24"/>
          <w:szCs w:val="24"/>
          <w:u w:val="single"/>
        </w:rPr>
        <w:t>Décision</w:t>
      </w:r>
      <w:r>
        <w:rPr>
          <w:sz w:val="24"/>
          <w:szCs w:val="24"/>
        </w:rPr>
        <w:t xml:space="preserve"> : </w:t>
      </w:r>
      <w:r w:rsidR="002150DF">
        <w:rPr>
          <w:sz w:val="24"/>
          <w:szCs w:val="24"/>
        </w:rPr>
        <w:t xml:space="preserve">Au vu de cet exposé et après en avoir délibéré, le Conseil Municipal, à l’unanimité : </w:t>
      </w:r>
      <w:bookmarkEnd w:id="2"/>
    </w:p>
    <w:p w14:paraId="294EB159" w14:textId="7FEC9DD6" w:rsidR="002150DF" w:rsidRPr="00440C06" w:rsidRDefault="002150DF" w:rsidP="002150DF">
      <w:pPr>
        <w:pStyle w:val="Paragraphedeliste"/>
        <w:numPr>
          <w:ilvl w:val="0"/>
          <w:numId w:val="31"/>
        </w:numPr>
        <w:spacing w:line="256" w:lineRule="auto"/>
        <w:ind w:left="360"/>
      </w:pPr>
      <w:r w:rsidRPr="005F635D">
        <w:t xml:space="preserve">approuve les conventions telles qu’annexées à la présente délibération devant intervenir entre la Commune et ENEDIS pour ce qui concerne les parcelles </w:t>
      </w:r>
      <w:r>
        <w:t>YB 130</w:t>
      </w:r>
      <w:r w:rsidRPr="005F635D">
        <w:t xml:space="preserve"> «Le </w:t>
      </w:r>
      <w:r>
        <w:t>Peyroux</w:t>
      </w:r>
      <w:r w:rsidRPr="005F635D">
        <w:t xml:space="preserve">» </w:t>
      </w:r>
      <w:r>
        <w:t>et ZB 169 «Entraigues»</w:t>
      </w:r>
    </w:p>
    <w:p w14:paraId="4AF66EA2" w14:textId="77777777" w:rsidR="002150DF" w:rsidRDefault="002150DF" w:rsidP="002150DF">
      <w:pPr>
        <w:pStyle w:val="Paragraphedeliste"/>
        <w:numPr>
          <w:ilvl w:val="0"/>
          <w:numId w:val="18"/>
        </w:numPr>
        <w:spacing w:line="256" w:lineRule="auto"/>
        <w:ind w:left="360"/>
      </w:pPr>
      <w:r>
        <w:t>autorise Monsieur le Maire à signer ces conventions ainsi que tous documents relatifs à cette affaire</w:t>
      </w:r>
    </w:p>
    <w:p w14:paraId="793812EF" w14:textId="77777777" w:rsidR="003F0469" w:rsidRDefault="003F0469" w:rsidP="003F0469"/>
    <w:p w14:paraId="1EC94DAE" w14:textId="77777777" w:rsidR="00F72099" w:rsidRDefault="00F72099">
      <w:pPr>
        <w:rPr>
          <w:sz w:val="24"/>
          <w:szCs w:val="24"/>
        </w:rPr>
      </w:pPr>
    </w:p>
    <w:p w14:paraId="4C4BBA08" w14:textId="0DB7EBA5" w:rsidR="005405D9" w:rsidRDefault="001A7B9E">
      <w:pPr>
        <w:rPr>
          <w:sz w:val="24"/>
          <w:szCs w:val="24"/>
          <w:u w:val="single"/>
        </w:rPr>
      </w:pPr>
      <w:r>
        <w:rPr>
          <w:sz w:val="24"/>
          <w:szCs w:val="24"/>
        </w:rPr>
        <w:t>I</w:t>
      </w:r>
      <w:r w:rsidR="004F6539">
        <w:rPr>
          <w:sz w:val="24"/>
          <w:szCs w:val="24"/>
        </w:rPr>
        <w:t>I</w:t>
      </w:r>
      <w:r w:rsidR="00916118">
        <w:rPr>
          <w:sz w:val="24"/>
          <w:szCs w:val="24"/>
        </w:rPr>
        <w:t>I</w:t>
      </w:r>
      <w:r w:rsidR="004F6539">
        <w:rPr>
          <w:sz w:val="24"/>
          <w:szCs w:val="24"/>
        </w:rPr>
        <w:t xml:space="preserve"> </w:t>
      </w:r>
      <w:r w:rsidR="003930A7">
        <w:rPr>
          <w:sz w:val="24"/>
          <w:szCs w:val="24"/>
          <w:u w:val="single"/>
        </w:rPr>
        <w:t>Adhésion des communes de St Silvain Bellegarde et St Quentin la Chabanne</w:t>
      </w:r>
    </w:p>
    <w:p w14:paraId="6B9F45A0" w14:textId="77777777" w:rsidR="006E533D" w:rsidRDefault="006E533D">
      <w:pPr>
        <w:rPr>
          <w:sz w:val="24"/>
          <w:szCs w:val="24"/>
          <w:u w:val="single"/>
        </w:rPr>
      </w:pPr>
    </w:p>
    <w:p w14:paraId="2C0C3227" w14:textId="77777777" w:rsidR="006E533D" w:rsidRPr="006E533D" w:rsidRDefault="006E533D" w:rsidP="006E533D">
      <w:pPr>
        <w:ind w:firstLine="708"/>
        <w:rPr>
          <w:sz w:val="24"/>
          <w:szCs w:val="24"/>
        </w:rPr>
      </w:pPr>
      <w:r w:rsidRPr="006E533D">
        <w:rPr>
          <w:sz w:val="24"/>
          <w:szCs w:val="24"/>
        </w:rPr>
        <w:t xml:space="preserve">Monsieur le Maire rend compte à l’Assemblée de la délibération </w:t>
      </w:r>
    </w:p>
    <w:p w14:paraId="6AECDF14" w14:textId="77777777" w:rsidR="006E533D" w:rsidRPr="006E533D" w:rsidRDefault="006E533D" w:rsidP="006E533D">
      <w:pPr>
        <w:rPr>
          <w:sz w:val="24"/>
          <w:szCs w:val="24"/>
        </w:rPr>
      </w:pPr>
      <w:r w:rsidRPr="006E533D">
        <w:rPr>
          <w:sz w:val="24"/>
          <w:szCs w:val="24"/>
        </w:rPr>
        <w:t>n° 2023-04/05 adoptée lors de la réunion du Comité Syndical du SDIC 23 en date du 05 Avril 2023 acceptant l’adhésion des communes suivantes : ST SILVAIN BELLEGARDE et ST QUENTIN LA CHABANNE.</w:t>
      </w:r>
    </w:p>
    <w:p w14:paraId="1C36E519" w14:textId="77777777" w:rsidR="006E533D" w:rsidRPr="006E533D" w:rsidRDefault="006E533D" w:rsidP="006E533D">
      <w:pPr>
        <w:rPr>
          <w:sz w:val="24"/>
          <w:szCs w:val="24"/>
        </w:rPr>
      </w:pPr>
    </w:p>
    <w:p w14:paraId="0C04919E" w14:textId="77777777" w:rsidR="006E533D" w:rsidRDefault="006E533D" w:rsidP="006E533D">
      <w:pPr>
        <w:rPr>
          <w:sz w:val="24"/>
          <w:szCs w:val="24"/>
        </w:rPr>
      </w:pPr>
      <w:r w:rsidRPr="006E533D">
        <w:rPr>
          <w:b/>
          <w:bCs/>
          <w:sz w:val="24"/>
          <w:szCs w:val="24"/>
          <w:u w:val="single"/>
        </w:rPr>
        <w:t>Décision</w:t>
      </w:r>
      <w:r>
        <w:rPr>
          <w:sz w:val="24"/>
          <w:szCs w:val="24"/>
        </w:rPr>
        <w:t xml:space="preserve"> : </w:t>
      </w:r>
      <w:r w:rsidRPr="006E533D">
        <w:rPr>
          <w:sz w:val="24"/>
          <w:szCs w:val="24"/>
        </w:rPr>
        <w:t>Au vu de cet exposé et, après en avoir délibéré, le Conseil Municipal</w:t>
      </w:r>
      <w:r>
        <w:rPr>
          <w:sz w:val="24"/>
          <w:szCs w:val="24"/>
        </w:rPr>
        <w:t xml:space="preserve"> : </w:t>
      </w:r>
    </w:p>
    <w:p w14:paraId="012A5ABD" w14:textId="64A93A78" w:rsidR="006E533D" w:rsidRPr="006E533D" w:rsidRDefault="006E533D" w:rsidP="006E533D">
      <w:pPr>
        <w:pStyle w:val="Paragraphedeliste"/>
        <w:numPr>
          <w:ilvl w:val="0"/>
          <w:numId w:val="18"/>
        </w:numPr>
        <w:ind w:left="360"/>
        <w:rPr>
          <w:u w:val="single"/>
        </w:rPr>
      </w:pPr>
      <w:r w:rsidRPr="006E533D">
        <w:t>accepte à l’unanimité l’adhésion au SDIC 23 des communes précitées</w:t>
      </w:r>
    </w:p>
    <w:p w14:paraId="133412D4" w14:textId="77777777" w:rsidR="00F72099" w:rsidRDefault="00F72099" w:rsidP="00F72099"/>
    <w:p w14:paraId="7A1F3A9E" w14:textId="77777777" w:rsidR="001F34C1" w:rsidRDefault="001F34C1" w:rsidP="00F72099"/>
    <w:p w14:paraId="1BA154FA" w14:textId="77777777" w:rsidR="001F34C1" w:rsidRDefault="001F34C1" w:rsidP="00F72099"/>
    <w:p w14:paraId="6C07D40F" w14:textId="77777777" w:rsidR="001F34C1" w:rsidRDefault="001F34C1" w:rsidP="00F72099"/>
    <w:p w14:paraId="73A2C9AA" w14:textId="77777777" w:rsidR="001F34C1" w:rsidRPr="00F72099" w:rsidRDefault="001F34C1" w:rsidP="00F72099">
      <w:pPr>
        <w:rPr>
          <w:u w:val="single"/>
        </w:rPr>
      </w:pPr>
    </w:p>
    <w:p w14:paraId="6C48CD0F" w14:textId="22BD8FAA" w:rsidR="00D26012" w:rsidRPr="00D26012" w:rsidRDefault="00D26012" w:rsidP="00D26012">
      <w:pPr>
        <w:rPr>
          <w:sz w:val="24"/>
          <w:szCs w:val="24"/>
          <w:u w:val="single"/>
        </w:rPr>
      </w:pPr>
      <w:r w:rsidRPr="00D26012">
        <w:rPr>
          <w:sz w:val="24"/>
          <w:szCs w:val="24"/>
        </w:rPr>
        <w:t xml:space="preserve">IV </w:t>
      </w:r>
      <w:r w:rsidR="00C14440">
        <w:rPr>
          <w:sz w:val="24"/>
          <w:szCs w:val="24"/>
          <w:u w:val="single"/>
        </w:rPr>
        <w:t>Demande de passage à la nomenclature M57 au 1</w:t>
      </w:r>
      <w:r w:rsidR="00C14440" w:rsidRPr="00C14440">
        <w:rPr>
          <w:sz w:val="24"/>
          <w:szCs w:val="24"/>
          <w:u w:val="single"/>
          <w:vertAlign w:val="superscript"/>
        </w:rPr>
        <w:t>er</w:t>
      </w:r>
      <w:r w:rsidR="00C14440">
        <w:rPr>
          <w:sz w:val="24"/>
          <w:szCs w:val="24"/>
          <w:u w:val="single"/>
        </w:rPr>
        <w:t xml:space="preserve"> Janvier 2024</w:t>
      </w:r>
    </w:p>
    <w:p w14:paraId="746969FE" w14:textId="77777777" w:rsidR="00020C25" w:rsidRPr="001E1965" w:rsidRDefault="00020C25" w:rsidP="00020C25">
      <w:pPr>
        <w:rPr>
          <w:sz w:val="24"/>
          <w:szCs w:val="24"/>
        </w:rPr>
      </w:pPr>
      <w:bookmarkStart w:id="3" w:name="_Hlk121644287"/>
    </w:p>
    <w:p w14:paraId="3E24608D" w14:textId="77777777" w:rsidR="00B1353F" w:rsidRDefault="00B1353F" w:rsidP="00B1353F">
      <w:pPr>
        <w:rPr>
          <w:sz w:val="24"/>
          <w:szCs w:val="24"/>
        </w:rPr>
      </w:pPr>
      <w:bookmarkStart w:id="4" w:name="_Hlk130204289"/>
      <w:r>
        <w:rPr>
          <w:sz w:val="24"/>
          <w:szCs w:val="24"/>
        </w:rPr>
        <w:t>Vu le Code général des collectivités territoriales ;</w:t>
      </w:r>
    </w:p>
    <w:p w14:paraId="1498C449" w14:textId="77777777" w:rsidR="00B1353F" w:rsidRDefault="00B1353F" w:rsidP="00B1353F">
      <w:pPr>
        <w:rPr>
          <w:sz w:val="24"/>
          <w:szCs w:val="24"/>
        </w:rPr>
      </w:pPr>
      <w:r>
        <w:rPr>
          <w:sz w:val="24"/>
          <w:szCs w:val="24"/>
        </w:rPr>
        <w:t>Vu l’article 106 III de la loi n° 2015-991 du 7 Août 2015 portant nouvelle organisation territoriale de la République ;</w:t>
      </w:r>
    </w:p>
    <w:p w14:paraId="43AEEDCD" w14:textId="77777777" w:rsidR="00B1353F" w:rsidRDefault="00B1353F" w:rsidP="00B1353F">
      <w:pPr>
        <w:rPr>
          <w:sz w:val="24"/>
          <w:szCs w:val="24"/>
        </w:rPr>
      </w:pPr>
      <w:r>
        <w:rPr>
          <w:sz w:val="24"/>
          <w:szCs w:val="24"/>
        </w:rPr>
        <w:t>Vu le décret N° 2015-1899 du 30 Décembre 2015 portant application du III de l’article 106 de la loi du 7 Août 2015 portant nouvelle organisation territoriale de la République ;</w:t>
      </w:r>
    </w:p>
    <w:p w14:paraId="28E59DAD" w14:textId="77777777" w:rsidR="00B1353F" w:rsidRDefault="00B1353F" w:rsidP="00B1353F">
      <w:pPr>
        <w:rPr>
          <w:sz w:val="24"/>
          <w:szCs w:val="24"/>
        </w:rPr>
      </w:pPr>
      <w:r w:rsidRPr="0050467D">
        <w:rPr>
          <w:sz w:val="24"/>
          <w:szCs w:val="24"/>
        </w:rPr>
        <w:t>Vu l’avis favorable du Comptable du Trésor public ;</w:t>
      </w:r>
    </w:p>
    <w:p w14:paraId="0BDEC546" w14:textId="77777777" w:rsidR="00B1353F" w:rsidRDefault="00B1353F" w:rsidP="00B1353F">
      <w:pPr>
        <w:rPr>
          <w:sz w:val="24"/>
          <w:szCs w:val="24"/>
        </w:rPr>
      </w:pPr>
      <w:r>
        <w:rPr>
          <w:sz w:val="24"/>
          <w:szCs w:val="24"/>
        </w:rPr>
        <w:t>Considérant</w:t>
      </w:r>
    </w:p>
    <w:p w14:paraId="7C42D695" w14:textId="77777777" w:rsidR="00B1353F" w:rsidRDefault="00B1353F" w:rsidP="00B1353F">
      <w:pPr>
        <w:pStyle w:val="Paragraphedeliste"/>
        <w:numPr>
          <w:ilvl w:val="0"/>
          <w:numId w:val="18"/>
        </w:numPr>
        <w:spacing w:line="256" w:lineRule="auto"/>
        <w:ind w:left="360"/>
      </w:pPr>
      <w:r>
        <w:t>que l’instruction budgétaire et comptable M57 a été conçue pour permettre d’améliorer la lisibilité et la qualité des budgets et des comptes publics locaux ;</w:t>
      </w:r>
    </w:p>
    <w:p w14:paraId="2B2F0F43" w14:textId="77777777" w:rsidR="00B1353F" w:rsidRDefault="00B1353F" w:rsidP="00B1353F">
      <w:pPr>
        <w:pStyle w:val="Paragraphedeliste"/>
        <w:numPr>
          <w:ilvl w:val="0"/>
          <w:numId w:val="18"/>
        </w:numPr>
        <w:spacing w:line="256" w:lineRule="auto"/>
        <w:ind w:left="360"/>
      </w:pPr>
      <w:r>
        <w:t>que l’instruction M57 est la seule instruction intégrant, depuis 2018, les dernières dispositions normatives examinées par le Conseil de normalisation des comptes publics (CNoCP) ;</w:t>
      </w:r>
    </w:p>
    <w:p w14:paraId="690D5145" w14:textId="1F820457" w:rsidR="00B1353F" w:rsidRPr="00B1353F" w:rsidRDefault="00B1353F" w:rsidP="00B1353F">
      <w:pPr>
        <w:pStyle w:val="Paragraphedeliste"/>
        <w:numPr>
          <w:ilvl w:val="0"/>
          <w:numId w:val="18"/>
        </w:numPr>
        <w:spacing w:line="256" w:lineRule="auto"/>
        <w:ind w:left="360"/>
      </w:pPr>
      <w:r>
        <w:t>qu’une généralisation de l’instruction M57 à toutes les catégories de collectivités locales devrait intervenir au 1</w:t>
      </w:r>
      <w:r w:rsidRPr="00340DBD">
        <w:rPr>
          <w:vertAlign w:val="superscript"/>
        </w:rPr>
        <w:t>er</w:t>
      </w:r>
      <w:r>
        <w:t xml:space="preserve"> Janvier 2024 ;</w:t>
      </w:r>
    </w:p>
    <w:p w14:paraId="3EF3A207" w14:textId="77777777" w:rsidR="00B1353F" w:rsidRDefault="00B1353F" w:rsidP="00B1353F">
      <w:pPr>
        <w:pStyle w:val="Paragraphedeliste"/>
        <w:numPr>
          <w:ilvl w:val="0"/>
          <w:numId w:val="18"/>
        </w:numPr>
        <w:spacing w:line="256" w:lineRule="auto"/>
        <w:ind w:left="360"/>
      </w:pPr>
      <w:r>
        <w:t>qu’en application de la loi n° 2015-991 du 7 Août 2015 portant Nouvelle organisation territoriale de la République, et notamment son article 106, les collectivités qui le souhaitent ont la possibilité d’anticiper l’échéance du 1</w:t>
      </w:r>
      <w:r w:rsidRPr="006855B9">
        <w:rPr>
          <w:vertAlign w:val="superscript"/>
        </w:rPr>
        <w:t>er</w:t>
      </w:r>
      <w:r>
        <w:t xml:space="preserve"> Janvier 2024 en optant pour le cadre budgétaire et comptable M57 ;</w:t>
      </w:r>
    </w:p>
    <w:p w14:paraId="239BB7D8" w14:textId="77777777" w:rsidR="00B1353F" w:rsidRDefault="00B1353F" w:rsidP="00B1353F">
      <w:pPr>
        <w:pStyle w:val="Paragraphedeliste"/>
        <w:numPr>
          <w:ilvl w:val="0"/>
          <w:numId w:val="18"/>
        </w:numPr>
        <w:spacing w:line="256" w:lineRule="auto"/>
        <w:ind w:left="360"/>
      </w:pPr>
      <w:r>
        <w:t>que conformément à l’article 1 du décret n° 2015-1899 du 30 Décembre 2015, la Région a sollicité l’avis du comptable public, et que, cet avis est favorable</w:t>
      </w:r>
    </w:p>
    <w:p w14:paraId="27E89005" w14:textId="77777777" w:rsidR="00B1353F" w:rsidRDefault="00B1353F" w:rsidP="00B1353F">
      <w:pPr>
        <w:rPr>
          <w:sz w:val="24"/>
          <w:szCs w:val="24"/>
        </w:rPr>
      </w:pPr>
    </w:p>
    <w:p w14:paraId="674ED666" w14:textId="0802D662" w:rsidR="00B1353F" w:rsidRDefault="00B1353F" w:rsidP="00B1353F">
      <w:pPr>
        <w:rPr>
          <w:sz w:val="24"/>
          <w:szCs w:val="24"/>
        </w:rPr>
      </w:pPr>
      <w:r w:rsidRPr="00B1353F">
        <w:rPr>
          <w:b/>
          <w:bCs/>
          <w:sz w:val="24"/>
          <w:szCs w:val="24"/>
          <w:u w:val="single"/>
        </w:rPr>
        <w:t>Décision</w:t>
      </w:r>
      <w:r>
        <w:rPr>
          <w:sz w:val="24"/>
          <w:szCs w:val="24"/>
        </w:rPr>
        <w:t xml:space="preserve"> : Au vu de cet exposé et après en avoir délibéré, le Conseil Municipal, à l’unanimité : </w:t>
      </w:r>
    </w:p>
    <w:p w14:paraId="1CE73C66" w14:textId="57F133AA" w:rsidR="00B1353F" w:rsidRPr="00B1353F" w:rsidRDefault="00B1353F" w:rsidP="00B1353F">
      <w:pPr>
        <w:pStyle w:val="Paragraphedeliste"/>
        <w:numPr>
          <w:ilvl w:val="0"/>
          <w:numId w:val="18"/>
        </w:numPr>
        <w:spacing w:line="256" w:lineRule="auto"/>
        <w:ind w:left="360"/>
      </w:pPr>
      <w:r>
        <w:t>décide d’appliquer à compter du 1</w:t>
      </w:r>
      <w:r w:rsidRPr="007C7BF1">
        <w:rPr>
          <w:vertAlign w:val="superscript"/>
        </w:rPr>
        <w:t>er</w:t>
      </w:r>
      <w:r>
        <w:t xml:space="preserve"> Janvier 2024, la nomenclature budgétaire et comptable M57</w:t>
      </w:r>
    </w:p>
    <w:p w14:paraId="6E04E035" w14:textId="77777777" w:rsidR="00B1353F" w:rsidRPr="001B12B9" w:rsidRDefault="00B1353F" w:rsidP="00B1353F">
      <w:pPr>
        <w:pStyle w:val="Paragraphedeliste"/>
        <w:numPr>
          <w:ilvl w:val="0"/>
          <w:numId w:val="18"/>
        </w:numPr>
        <w:spacing w:line="256" w:lineRule="auto"/>
        <w:ind w:left="360"/>
      </w:pPr>
      <w:r>
        <w:t>précise que la nomenclature M57 s’appliquera au budget suivant :</w:t>
      </w:r>
    </w:p>
    <w:p w14:paraId="4C1A3236" w14:textId="77777777" w:rsidR="00B1353F" w:rsidRDefault="00B1353F" w:rsidP="00B1353F">
      <w:pPr>
        <w:pStyle w:val="Paragraphedeliste"/>
        <w:numPr>
          <w:ilvl w:val="0"/>
          <w:numId w:val="34"/>
        </w:numPr>
        <w:spacing w:line="256" w:lineRule="auto"/>
      </w:pPr>
      <w:r>
        <w:t>budget principal</w:t>
      </w:r>
    </w:p>
    <w:p w14:paraId="5BA3FD9F" w14:textId="77777777" w:rsidR="00F72099" w:rsidRDefault="00F72099" w:rsidP="00922B05">
      <w:pPr>
        <w:rPr>
          <w:sz w:val="24"/>
          <w:szCs w:val="24"/>
        </w:rPr>
      </w:pPr>
    </w:p>
    <w:p w14:paraId="1F974E89" w14:textId="77777777" w:rsidR="001E64CD" w:rsidRDefault="001E64CD" w:rsidP="00922B05">
      <w:pPr>
        <w:rPr>
          <w:sz w:val="24"/>
          <w:szCs w:val="24"/>
        </w:rPr>
      </w:pPr>
    </w:p>
    <w:p w14:paraId="0D483FFE" w14:textId="207BE92C" w:rsidR="008A6C0D" w:rsidRDefault="008A6C0D" w:rsidP="008A6C0D">
      <w:pPr>
        <w:rPr>
          <w:sz w:val="24"/>
          <w:szCs w:val="24"/>
        </w:rPr>
      </w:pPr>
      <w:r>
        <w:rPr>
          <w:sz w:val="24"/>
          <w:szCs w:val="24"/>
        </w:rPr>
        <w:t xml:space="preserve">V </w:t>
      </w:r>
      <w:r>
        <w:rPr>
          <w:sz w:val="24"/>
          <w:szCs w:val="24"/>
          <w:u w:val="single"/>
        </w:rPr>
        <w:t>Demand</w:t>
      </w:r>
      <w:r w:rsidR="00254556">
        <w:rPr>
          <w:sz w:val="24"/>
          <w:szCs w:val="24"/>
          <w:u w:val="single"/>
        </w:rPr>
        <w:t>e de passage à la nomenclature M57 au 1</w:t>
      </w:r>
      <w:r w:rsidR="00254556" w:rsidRPr="00254556">
        <w:rPr>
          <w:sz w:val="24"/>
          <w:szCs w:val="24"/>
          <w:u w:val="single"/>
          <w:vertAlign w:val="superscript"/>
        </w:rPr>
        <w:t>er</w:t>
      </w:r>
      <w:r w:rsidR="00254556">
        <w:rPr>
          <w:sz w:val="24"/>
          <w:szCs w:val="24"/>
          <w:u w:val="single"/>
        </w:rPr>
        <w:t xml:space="preserve"> Janvier 2024 (délibération complémentaire)</w:t>
      </w:r>
    </w:p>
    <w:p w14:paraId="46A75851" w14:textId="77777777" w:rsidR="00254556" w:rsidRPr="002B0BF6" w:rsidRDefault="00254556" w:rsidP="00254556">
      <w:pPr>
        <w:rPr>
          <w:sz w:val="24"/>
          <w:szCs w:val="24"/>
        </w:rPr>
      </w:pPr>
    </w:p>
    <w:p w14:paraId="1CF40886" w14:textId="77777777" w:rsidR="00254556" w:rsidRPr="002B0BF6" w:rsidRDefault="00254556" w:rsidP="00254556">
      <w:pPr>
        <w:rPr>
          <w:sz w:val="24"/>
          <w:szCs w:val="24"/>
        </w:rPr>
      </w:pPr>
      <w:r w:rsidRPr="002B0BF6">
        <w:rPr>
          <w:sz w:val="24"/>
          <w:szCs w:val="24"/>
        </w:rPr>
        <w:tab/>
        <w:t>Monsieur le Maire expose à l’Assemblée la nécessité d’apporter un complément à la délibération n° 2023/04/03 portant sur la demande de passage à la nomenclature M57 au 1</w:t>
      </w:r>
      <w:r w:rsidRPr="002B0BF6">
        <w:rPr>
          <w:sz w:val="24"/>
          <w:szCs w:val="24"/>
          <w:vertAlign w:val="superscript"/>
        </w:rPr>
        <w:t>er</w:t>
      </w:r>
      <w:r w:rsidRPr="002B0BF6">
        <w:rPr>
          <w:sz w:val="24"/>
          <w:szCs w:val="24"/>
        </w:rPr>
        <w:t xml:space="preserve"> Janvier 2024. </w:t>
      </w:r>
    </w:p>
    <w:p w14:paraId="58F7C223" w14:textId="77777777" w:rsidR="00254556" w:rsidRDefault="00254556" w:rsidP="00254556">
      <w:pPr>
        <w:rPr>
          <w:sz w:val="24"/>
          <w:szCs w:val="24"/>
        </w:rPr>
      </w:pPr>
      <w:r w:rsidRPr="002B0BF6">
        <w:rPr>
          <w:sz w:val="24"/>
          <w:szCs w:val="24"/>
        </w:rPr>
        <w:tab/>
        <w:t xml:space="preserve">Il s’avère en effet que, dans les communes de moins de 3.500 habitants, le Conseil Municipal doit effectuer un choix en matière de plan de comptes qui peut être abrégé ou développé. </w:t>
      </w:r>
    </w:p>
    <w:p w14:paraId="253226C5" w14:textId="77777777" w:rsidR="00254556" w:rsidRPr="002B0BF6" w:rsidRDefault="00254556" w:rsidP="00254556">
      <w:pPr>
        <w:rPr>
          <w:sz w:val="24"/>
          <w:szCs w:val="24"/>
        </w:rPr>
      </w:pPr>
    </w:p>
    <w:p w14:paraId="33DFA12A" w14:textId="1CCEB053" w:rsidR="00254556" w:rsidRPr="002B0BF6" w:rsidRDefault="00254556" w:rsidP="00254556">
      <w:pPr>
        <w:rPr>
          <w:sz w:val="24"/>
          <w:szCs w:val="24"/>
        </w:rPr>
      </w:pPr>
      <w:r w:rsidRPr="00254556">
        <w:rPr>
          <w:b/>
          <w:bCs/>
          <w:sz w:val="24"/>
          <w:szCs w:val="24"/>
          <w:u w:val="single"/>
        </w:rPr>
        <w:t>Décision</w:t>
      </w:r>
      <w:r>
        <w:rPr>
          <w:sz w:val="24"/>
          <w:szCs w:val="24"/>
        </w:rPr>
        <w:t xml:space="preserve"> : </w:t>
      </w:r>
      <w:r w:rsidRPr="002B0BF6">
        <w:rPr>
          <w:sz w:val="24"/>
          <w:szCs w:val="24"/>
        </w:rPr>
        <w:t>Au vu des règles budgétaires applicables aux deux plans de comptes indiqués, et après en avoir délibéré, le Conseil municipal, à l’unanimité :</w:t>
      </w:r>
    </w:p>
    <w:p w14:paraId="2536AA0B" w14:textId="77777777" w:rsidR="00254556" w:rsidRPr="002B0BF6" w:rsidRDefault="00254556" w:rsidP="00254556">
      <w:pPr>
        <w:rPr>
          <w:sz w:val="24"/>
          <w:szCs w:val="24"/>
        </w:rPr>
      </w:pPr>
      <w:r w:rsidRPr="002B0BF6">
        <w:rPr>
          <w:sz w:val="24"/>
          <w:szCs w:val="24"/>
        </w:rPr>
        <w:t>-  décide d’opter pour le plan de comptes abrégé concernant le budget principal</w:t>
      </w:r>
    </w:p>
    <w:p w14:paraId="272628E3" w14:textId="77777777" w:rsidR="008A6C0D" w:rsidRDefault="008A6C0D" w:rsidP="00922B05">
      <w:pPr>
        <w:rPr>
          <w:sz w:val="24"/>
          <w:szCs w:val="24"/>
        </w:rPr>
      </w:pPr>
    </w:p>
    <w:p w14:paraId="725D3C93" w14:textId="77777777" w:rsidR="008A6C0D" w:rsidRDefault="008A6C0D" w:rsidP="00922B05">
      <w:pPr>
        <w:rPr>
          <w:sz w:val="24"/>
          <w:szCs w:val="24"/>
        </w:rPr>
      </w:pPr>
    </w:p>
    <w:p w14:paraId="51781A54" w14:textId="27CBA374" w:rsidR="00922B05" w:rsidRDefault="00922B05" w:rsidP="00922B05">
      <w:pPr>
        <w:rPr>
          <w:sz w:val="24"/>
          <w:szCs w:val="24"/>
        </w:rPr>
      </w:pPr>
      <w:r>
        <w:rPr>
          <w:sz w:val="24"/>
          <w:szCs w:val="24"/>
        </w:rPr>
        <w:t>V</w:t>
      </w:r>
      <w:r w:rsidR="008A6C0D">
        <w:rPr>
          <w:sz w:val="24"/>
          <w:szCs w:val="24"/>
        </w:rPr>
        <w:t>I</w:t>
      </w:r>
      <w:r>
        <w:rPr>
          <w:sz w:val="24"/>
          <w:szCs w:val="24"/>
        </w:rPr>
        <w:t xml:space="preserve"> </w:t>
      </w:r>
      <w:r w:rsidR="005A2127">
        <w:rPr>
          <w:sz w:val="24"/>
          <w:szCs w:val="24"/>
          <w:u w:val="single"/>
        </w:rPr>
        <w:t>Demande de soutien à la Commune de Pontarion</w:t>
      </w:r>
    </w:p>
    <w:p w14:paraId="7E414706" w14:textId="4AA0BC91" w:rsidR="006A3948" w:rsidRDefault="00922B05" w:rsidP="006A3948">
      <w:pPr>
        <w:rPr>
          <w:sz w:val="24"/>
          <w:szCs w:val="24"/>
        </w:rPr>
      </w:pPr>
      <w:r>
        <w:rPr>
          <w:sz w:val="24"/>
          <w:szCs w:val="24"/>
        </w:rPr>
        <w:tab/>
      </w:r>
      <w:bookmarkEnd w:id="4"/>
    </w:p>
    <w:p w14:paraId="294EAB04" w14:textId="687F15B9" w:rsidR="006A3948" w:rsidRDefault="006A3948" w:rsidP="006A3948">
      <w:pPr>
        <w:rPr>
          <w:sz w:val="24"/>
          <w:szCs w:val="24"/>
        </w:rPr>
      </w:pPr>
      <w:r>
        <w:rPr>
          <w:sz w:val="24"/>
          <w:szCs w:val="24"/>
        </w:rPr>
        <w:tab/>
        <w:t xml:space="preserve">Monsieur le Maire fait part à l’Assemblée d’un courrier reçu de l’Association des Maires et Adjoints de la Creuse pour </w:t>
      </w:r>
      <w:r w:rsidR="008459FD">
        <w:rPr>
          <w:sz w:val="24"/>
          <w:szCs w:val="24"/>
        </w:rPr>
        <w:t>apporter une aide financière</w:t>
      </w:r>
      <w:r>
        <w:rPr>
          <w:sz w:val="24"/>
          <w:szCs w:val="24"/>
        </w:rPr>
        <w:t xml:space="preserve"> à la Commune de Pontarion.</w:t>
      </w:r>
    </w:p>
    <w:p w14:paraId="348B7AD8" w14:textId="77777777" w:rsidR="00254556" w:rsidRDefault="00254556" w:rsidP="006A3948">
      <w:pPr>
        <w:rPr>
          <w:sz w:val="24"/>
          <w:szCs w:val="24"/>
        </w:rPr>
      </w:pPr>
    </w:p>
    <w:p w14:paraId="0255C3DC" w14:textId="404F12A8" w:rsidR="006A3948" w:rsidRDefault="006A3948" w:rsidP="006A3948">
      <w:pPr>
        <w:rPr>
          <w:sz w:val="24"/>
          <w:szCs w:val="24"/>
        </w:rPr>
      </w:pPr>
      <w:r>
        <w:rPr>
          <w:sz w:val="24"/>
          <w:szCs w:val="24"/>
        </w:rPr>
        <w:lastRenderedPageBreak/>
        <w:tab/>
        <w:t>En Mars dernier, une tornade d’ampleur inédite touchait plusieurs communes de la Creuse et plus particulièrement celle de Pontarion.</w:t>
      </w:r>
    </w:p>
    <w:p w14:paraId="5B63B36C" w14:textId="136EEE9B" w:rsidR="006A3948" w:rsidRDefault="006A3948" w:rsidP="006A3948">
      <w:pPr>
        <w:rPr>
          <w:sz w:val="24"/>
          <w:szCs w:val="24"/>
        </w:rPr>
      </w:pPr>
      <w:r>
        <w:rPr>
          <w:sz w:val="24"/>
          <w:szCs w:val="24"/>
        </w:rPr>
        <w:tab/>
        <w:t>Cette dernière, dans les mois prochains devra faire face à des travaux de grande envergure.</w:t>
      </w:r>
    </w:p>
    <w:p w14:paraId="5EB9438D" w14:textId="21C46150" w:rsidR="006A3948" w:rsidRDefault="006A3948" w:rsidP="006A3948">
      <w:pPr>
        <w:rPr>
          <w:sz w:val="24"/>
          <w:szCs w:val="24"/>
        </w:rPr>
      </w:pPr>
      <w:r>
        <w:rPr>
          <w:sz w:val="24"/>
          <w:szCs w:val="24"/>
        </w:rPr>
        <w:tab/>
        <w:t>C’est pourquoi, l’AMAC demande de se prononcer sur la participation éventuelle d’un don pour soutenir cette commune et ses habitants.</w:t>
      </w:r>
    </w:p>
    <w:p w14:paraId="046170C9" w14:textId="77777777" w:rsidR="006A3948" w:rsidRDefault="006A3948" w:rsidP="006A3948">
      <w:pPr>
        <w:rPr>
          <w:sz w:val="24"/>
          <w:szCs w:val="24"/>
        </w:rPr>
      </w:pPr>
    </w:p>
    <w:p w14:paraId="29308C76" w14:textId="56E2A7C3" w:rsidR="006A3948" w:rsidRPr="004460D1" w:rsidRDefault="006A3948" w:rsidP="006A3948">
      <w:pPr>
        <w:rPr>
          <w:sz w:val="24"/>
          <w:szCs w:val="24"/>
        </w:rPr>
      </w:pPr>
      <w:r w:rsidRPr="006A3948">
        <w:rPr>
          <w:b/>
          <w:bCs/>
          <w:sz w:val="24"/>
          <w:szCs w:val="24"/>
          <w:u w:val="single"/>
        </w:rPr>
        <w:t>Décision :</w:t>
      </w:r>
      <w:r>
        <w:t xml:space="preserve"> </w:t>
      </w:r>
      <w:r w:rsidRPr="004460D1">
        <w:rPr>
          <w:sz w:val="24"/>
          <w:szCs w:val="24"/>
        </w:rPr>
        <w:t>Au vu de cet exposé, et après en avoir délibéré, le Conseil Municipal, à l’unanimité :</w:t>
      </w:r>
    </w:p>
    <w:p w14:paraId="4689629C" w14:textId="77777777" w:rsidR="006A3948" w:rsidRDefault="006A3948" w:rsidP="006A3948">
      <w:pPr>
        <w:rPr>
          <w:sz w:val="24"/>
          <w:szCs w:val="24"/>
        </w:rPr>
      </w:pPr>
      <w:r w:rsidRPr="004460D1">
        <w:rPr>
          <w:sz w:val="24"/>
          <w:szCs w:val="24"/>
        </w:rPr>
        <w:t xml:space="preserve">- </w:t>
      </w:r>
      <w:r>
        <w:rPr>
          <w:sz w:val="24"/>
          <w:szCs w:val="24"/>
        </w:rPr>
        <w:t>décide de verser la somme de 500 € à la Commune de Pontarion</w:t>
      </w:r>
    </w:p>
    <w:p w14:paraId="1F98C90D" w14:textId="77777777" w:rsidR="006A3948" w:rsidRPr="004460D1" w:rsidRDefault="006A3948" w:rsidP="006A3948">
      <w:pPr>
        <w:rPr>
          <w:sz w:val="24"/>
          <w:szCs w:val="24"/>
        </w:rPr>
      </w:pPr>
      <w:r w:rsidRPr="004460D1">
        <w:rPr>
          <w:sz w:val="24"/>
          <w:szCs w:val="24"/>
        </w:rPr>
        <w:t>- autorise Monsieur le Maire à signer tou</w:t>
      </w:r>
      <w:r>
        <w:rPr>
          <w:sz w:val="24"/>
          <w:szCs w:val="24"/>
        </w:rPr>
        <w:t>te pièce relative</w:t>
      </w:r>
      <w:r w:rsidRPr="004460D1">
        <w:rPr>
          <w:sz w:val="24"/>
          <w:szCs w:val="24"/>
        </w:rPr>
        <w:t xml:space="preserve"> à cette affaire</w:t>
      </w:r>
    </w:p>
    <w:p w14:paraId="254A7447" w14:textId="77777777" w:rsidR="00C33D6B" w:rsidRDefault="00C33D6B" w:rsidP="00C33D6B">
      <w:pPr>
        <w:rPr>
          <w:sz w:val="24"/>
          <w:szCs w:val="24"/>
        </w:rPr>
      </w:pPr>
    </w:p>
    <w:p w14:paraId="27FB4919" w14:textId="77777777" w:rsidR="006A3948" w:rsidRDefault="006A3948" w:rsidP="00913CE5">
      <w:pPr>
        <w:rPr>
          <w:sz w:val="24"/>
          <w:szCs w:val="24"/>
        </w:rPr>
      </w:pPr>
    </w:p>
    <w:p w14:paraId="5EDCF534" w14:textId="4A4A6B1D" w:rsidR="00913CE5" w:rsidRDefault="00916118" w:rsidP="00913CE5">
      <w:pPr>
        <w:rPr>
          <w:sz w:val="24"/>
          <w:szCs w:val="24"/>
          <w:u w:val="single"/>
        </w:rPr>
      </w:pPr>
      <w:r>
        <w:rPr>
          <w:sz w:val="24"/>
          <w:szCs w:val="24"/>
        </w:rPr>
        <w:t>V</w:t>
      </w:r>
      <w:r w:rsidR="00256DF7">
        <w:rPr>
          <w:sz w:val="24"/>
          <w:szCs w:val="24"/>
        </w:rPr>
        <w:t>I</w:t>
      </w:r>
      <w:r w:rsidR="008A6C0D">
        <w:rPr>
          <w:sz w:val="24"/>
          <w:szCs w:val="24"/>
        </w:rPr>
        <w:t>I</w:t>
      </w:r>
      <w:r w:rsidR="00BF2715">
        <w:rPr>
          <w:sz w:val="24"/>
          <w:szCs w:val="24"/>
        </w:rPr>
        <w:t xml:space="preserve"> </w:t>
      </w:r>
      <w:r w:rsidR="00F47543">
        <w:rPr>
          <w:sz w:val="24"/>
          <w:szCs w:val="24"/>
          <w:u w:val="single"/>
        </w:rPr>
        <w:t>Rapport annuel du délégataire 2022 – SIAEP Evaux-Budelière-Chambon</w:t>
      </w:r>
    </w:p>
    <w:p w14:paraId="19935FE8" w14:textId="77777777" w:rsidR="003D7BBB" w:rsidRPr="00EE78B9" w:rsidRDefault="003D7BBB" w:rsidP="003D7BBB">
      <w:pPr>
        <w:rPr>
          <w:sz w:val="24"/>
          <w:szCs w:val="24"/>
        </w:rPr>
      </w:pPr>
    </w:p>
    <w:bookmarkEnd w:id="3"/>
    <w:p w14:paraId="1FFADEC5" w14:textId="77777777" w:rsidR="00F47ECD" w:rsidRPr="007742FB" w:rsidRDefault="00F47ECD" w:rsidP="00F47ECD">
      <w:pPr>
        <w:ind w:firstLine="708"/>
        <w:rPr>
          <w:sz w:val="24"/>
          <w:szCs w:val="24"/>
        </w:rPr>
      </w:pPr>
      <w:r w:rsidRPr="007742FB">
        <w:rPr>
          <w:sz w:val="24"/>
          <w:szCs w:val="24"/>
        </w:rPr>
        <w:t>Monsieur le Maire rappelle à l’Assemblée</w:t>
      </w:r>
      <w:r>
        <w:rPr>
          <w:sz w:val="24"/>
          <w:szCs w:val="24"/>
        </w:rPr>
        <w:t> :</w:t>
      </w:r>
    </w:p>
    <w:p w14:paraId="7640E389" w14:textId="77777777" w:rsidR="00F47ECD" w:rsidRDefault="00F47ECD" w:rsidP="00F47ECD">
      <w:pPr>
        <w:rPr>
          <w:sz w:val="24"/>
          <w:szCs w:val="24"/>
        </w:rPr>
      </w:pPr>
      <w:r>
        <w:rPr>
          <w:sz w:val="24"/>
          <w:szCs w:val="24"/>
        </w:rPr>
        <w:t xml:space="preserve">Considérant que le SIAEP Evaux-Chambon-Budelière a été dissous au </w:t>
      </w:r>
    </w:p>
    <w:p w14:paraId="0C249D1B" w14:textId="6E8E3F53" w:rsidR="00F47ECD" w:rsidRDefault="00F47ECD" w:rsidP="00F47ECD">
      <w:pPr>
        <w:rPr>
          <w:sz w:val="24"/>
          <w:szCs w:val="24"/>
        </w:rPr>
      </w:pPr>
      <w:r>
        <w:rPr>
          <w:sz w:val="24"/>
          <w:szCs w:val="24"/>
        </w:rPr>
        <w:t>31 Décembre 2022 ;</w:t>
      </w:r>
    </w:p>
    <w:p w14:paraId="1E27219A" w14:textId="62204138" w:rsidR="00F47ECD" w:rsidRDefault="00F47ECD" w:rsidP="00F47ECD">
      <w:pPr>
        <w:rPr>
          <w:sz w:val="24"/>
          <w:szCs w:val="24"/>
        </w:rPr>
      </w:pPr>
      <w:r>
        <w:rPr>
          <w:sz w:val="24"/>
          <w:szCs w:val="24"/>
        </w:rPr>
        <w:t>Considérant que le SIAEP Evaux-Chambon-Budelière avait un contrat d’affermage ;</w:t>
      </w:r>
    </w:p>
    <w:p w14:paraId="5E40D50E" w14:textId="77777777" w:rsidR="00F47ECD" w:rsidRDefault="00F47ECD" w:rsidP="00F47ECD">
      <w:pPr>
        <w:rPr>
          <w:sz w:val="24"/>
          <w:szCs w:val="24"/>
        </w:rPr>
      </w:pPr>
      <w:r w:rsidRPr="007742FB">
        <w:rPr>
          <w:sz w:val="24"/>
          <w:szCs w:val="24"/>
        </w:rPr>
        <w:tab/>
        <w:t xml:space="preserve">En vue de permettre à l’autorité délégante d’apprécier les conditions d’exécution du service public et, conformément aux </w:t>
      </w:r>
      <w:r>
        <w:rPr>
          <w:sz w:val="24"/>
          <w:szCs w:val="24"/>
        </w:rPr>
        <w:t xml:space="preserve">articles L 3131-5, </w:t>
      </w:r>
    </w:p>
    <w:p w14:paraId="783A5831" w14:textId="77777777" w:rsidR="00F47ECD" w:rsidRPr="00E4205F" w:rsidRDefault="00F47ECD" w:rsidP="00F47ECD">
      <w:pPr>
        <w:rPr>
          <w:sz w:val="24"/>
          <w:szCs w:val="24"/>
        </w:rPr>
      </w:pPr>
      <w:r>
        <w:rPr>
          <w:sz w:val="24"/>
          <w:szCs w:val="24"/>
        </w:rPr>
        <w:t xml:space="preserve">R 331-2 et suivants du code de la commande publique, le prestataire SUEZ </w:t>
      </w:r>
      <w:r w:rsidRPr="007742FB">
        <w:rPr>
          <w:sz w:val="24"/>
          <w:szCs w:val="24"/>
        </w:rPr>
        <w:t xml:space="preserve"> </w:t>
      </w:r>
      <w:r>
        <w:rPr>
          <w:sz w:val="24"/>
          <w:szCs w:val="24"/>
        </w:rPr>
        <w:t>a</w:t>
      </w:r>
      <w:r w:rsidRPr="007742FB">
        <w:rPr>
          <w:sz w:val="24"/>
          <w:szCs w:val="24"/>
        </w:rPr>
        <w:t xml:space="preserve"> produit un rapport</w:t>
      </w:r>
      <w:r>
        <w:rPr>
          <w:sz w:val="24"/>
          <w:szCs w:val="24"/>
        </w:rPr>
        <w:t xml:space="preserve"> de l’exercice 2022  pour la compétence eau potable.</w:t>
      </w:r>
    </w:p>
    <w:p w14:paraId="71565565" w14:textId="77777777" w:rsidR="00F47ECD" w:rsidRPr="002E6BA8" w:rsidRDefault="00F47ECD" w:rsidP="00F47ECD">
      <w:pPr>
        <w:ind w:firstLine="708"/>
        <w:rPr>
          <w:sz w:val="24"/>
          <w:szCs w:val="24"/>
        </w:rPr>
      </w:pPr>
      <w:r w:rsidRPr="002E6BA8">
        <w:rPr>
          <w:sz w:val="24"/>
          <w:szCs w:val="24"/>
        </w:rPr>
        <w:t>Monsieur le Maire donne lecture du rapport du délégataire de l'exercice 2022 établi par le prestataire SUEZ pour la compétence eau potable. </w:t>
      </w:r>
    </w:p>
    <w:p w14:paraId="413CC8F6" w14:textId="77777777" w:rsidR="00F47ECD" w:rsidRDefault="00F47ECD" w:rsidP="00F47ECD">
      <w:pPr>
        <w:rPr>
          <w:sz w:val="24"/>
          <w:szCs w:val="24"/>
        </w:rPr>
      </w:pPr>
    </w:p>
    <w:p w14:paraId="2F6CD1E2" w14:textId="4F36F8FC" w:rsidR="00F47ECD" w:rsidRDefault="00F47ECD" w:rsidP="00F47ECD">
      <w:pPr>
        <w:rPr>
          <w:sz w:val="24"/>
          <w:szCs w:val="24"/>
        </w:rPr>
      </w:pPr>
      <w:r>
        <w:rPr>
          <w:b/>
          <w:bCs/>
          <w:sz w:val="24"/>
          <w:szCs w:val="24"/>
          <w:u w:val="single"/>
        </w:rPr>
        <w:t xml:space="preserve">Décision : </w:t>
      </w:r>
      <w:r>
        <w:rPr>
          <w:sz w:val="24"/>
          <w:szCs w:val="24"/>
        </w:rPr>
        <w:t xml:space="preserve">Au vu de cet exposé et après en avoir délibéré, le Conseil Municipal, à l’unanimité : </w:t>
      </w:r>
    </w:p>
    <w:p w14:paraId="7CBC8B89" w14:textId="77777777" w:rsidR="00F47ECD" w:rsidRPr="002E6BA8" w:rsidRDefault="00F47ECD" w:rsidP="00F47ECD">
      <w:pPr>
        <w:rPr>
          <w:sz w:val="24"/>
          <w:szCs w:val="24"/>
        </w:rPr>
      </w:pPr>
      <w:r w:rsidRPr="002E6BA8">
        <w:rPr>
          <w:sz w:val="24"/>
          <w:szCs w:val="24"/>
        </w:rPr>
        <w:t>- accepte le rapport du délégataire de l'exercice 2022 du prestataire SUEZ</w:t>
      </w:r>
    </w:p>
    <w:p w14:paraId="4948C23D" w14:textId="77777777" w:rsidR="00F47ECD" w:rsidRPr="002E6BA8" w:rsidRDefault="00F47ECD" w:rsidP="00F47ECD">
      <w:pPr>
        <w:rPr>
          <w:sz w:val="24"/>
          <w:szCs w:val="24"/>
        </w:rPr>
      </w:pPr>
      <w:r w:rsidRPr="002E6BA8">
        <w:rPr>
          <w:sz w:val="24"/>
          <w:szCs w:val="24"/>
        </w:rPr>
        <w:t xml:space="preserve">- autorise Monsieur le Maire à signer toute pièce </w:t>
      </w:r>
      <w:r>
        <w:rPr>
          <w:sz w:val="24"/>
          <w:szCs w:val="24"/>
        </w:rPr>
        <w:t>relative à cette affaire</w:t>
      </w:r>
    </w:p>
    <w:p w14:paraId="444117B4" w14:textId="77777777" w:rsidR="006A3948" w:rsidRDefault="006A3948" w:rsidP="003D7BBB">
      <w:pPr>
        <w:rPr>
          <w:sz w:val="24"/>
          <w:szCs w:val="24"/>
        </w:rPr>
      </w:pPr>
    </w:p>
    <w:p w14:paraId="777061F6" w14:textId="5B1EFF54" w:rsidR="00814408" w:rsidRDefault="00BF2715" w:rsidP="003D7BBB">
      <w:pPr>
        <w:rPr>
          <w:sz w:val="24"/>
          <w:szCs w:val="24"/>
        </w:rPr>
      </w:pPr>
      <w:r w:rsidRPr="00A64782">
        <w:rPr>
          <w:sz w:val="24"/>
          <w:szCs w:val="24"/>
        </w:rPr>
        <w:tab/>
      </w:r>
    </w:p>
    <w:p w14:paraId="384A93A6" w14:textId="23FC0670" w:rsidR="00BF2715" w:rsidRPr="003575C3" w:rsidRDefault="00BF2715" w:rsidP="00BF2715">
      <w:pPr>
        <w:rPr>
          <w:sz w:val="24"/>
          <w:szCs w:val="24"/>
          <w:u w:val="single"/>
        </w:rPr>
      </w:pPr>
      <w:r>
        <w:rPr>
          <w:sz w:val="24"/>
          <w:szCs w:val="24"/>
        </w:rPr>
        <w:t>V</w:t>
      </w:r>
      <w:r w:rsidR="00256DF7">
        <w:rPr>
          <w:sz w:val="24"/>
          <w:szCs w:val="24"/>
        </w:rPr>
        <w:t>II</w:t>
      </w:r>
      <w:r w:rsidR="008A6C0D">
        <w:rPr>
          <w:sz w:val="24"/>
          <w:szCs w:val="24"/>
        </w:rPr>
        <w:t>I</w:t>
      </w:r>
      <w:r w:rsidR="004B3E27">
        <w:rPr>
          <w:sz w:val="24"/>
          <w:szCs w:val="24"/>
        </w:rPr>
        <w:t xml:space="preserve"> </w:t>
      </w:r>
      <w:r w:rsidR="00536D8D">
        <w:rPr>
          <w:sz w:val="24"/>
          <w:szCs w:val="24"/>
          <w:u w:val="single"/>
        </w:rPr>
        <w:t>Ad</w:t>
      </w:r>
      <w:r w:rsidR="000109EE">
        <w:rPr>
          <w:sz w:val="24"/>
          <w:szCs w:val="24"/>
          <w:u w:val="single"/>
        </w:rPr>
        <w:t>option du Procès-verbal de transfert de l’activité eau vers le syndicat d’eau de Boussac-Gouzon</w:t>
      </w:r>
    </w:p>
    <w:p w14:paraId="2C81D585" w14:textId="77777777" w:rsidR="005C70BA" w:rsidRDefault="005C70BA" w:rsidP="005C70BA">
      <w:pPr>
        <w:jc w:val="both"/>
        <w:rPr>
          <w:sz w:val="24"/>
          <w:szCs w:val="24"/>
        </w:rPr>
      </w:pPr>
    </w:p>
    <w:p w14:paraId="0BE90F89" w14:textId="77777777" w:rsidR="005C70BA" w:rsidRDefault="005C70BA" w:rsidP="005C70BA">
      <w:pPr>
        <w:jc w:val="both"/>
        <w:rPr>
          <w:sz w:val="24"/>
          <w:szCs w:val="24"/>
        </w:rPr>
      </w:pPr>
      <w:r>
        <w:rPr>
          <w:sz w:val="24"/>
          <w:szCs w:val="24"/>
        </w:rPr>
        <w:tab/>
        <w:t>Monsieur le Maire rappelle à l’Assemblée la délibération 2022/04/07 du 07 Juin 2022 par laquelle le Conseil Municipal accepte la dissolution du Syndicat Intercommunal d’Alimentation en Eau Potable (SIAEP) Evaux-Budelière-Chambon à compter du 31 Décembre 2022 avec une clef de répartition de l’actif et du passif entre les communes membres comme suit :</w:t>
      </w:r>
    </w:p>
    <w:p w14:paraId="0705A170" w14:textId="77777777" w:rsidR="005C70BA" w:rsidRDefault="005C70BA" w:rsidP="005C70BA">
      <w:pPr>
        <w:jc w:val="both"/>
        <w:rPr>
          <w:sz w:val="24"/>
          <w:szCs w:val="24"/>
        </w:rPr>
      </w:pPr>
      <w:r>
        <w:rPr>
          <w:sz w:val="24"/>
          <w:szCs w:val="24"/>
        </w:rPr>
        <w:t>►Evaux-les-Bains</w:t>
      </w:r>
      <w:r w:rsidRPr="00D009F7">
        <w:rPr>
          <w:sz w:val="24"/>
          <w:szCs w:val="24"/>
        </w:rPr>
        <w:t xml:space="preserve"> : </w:t>
      </w:r>
      <w:r>
        <w:rPr>
          <w:sz w:val="24"/>
          <w:szCs w:val="24"/>
        </w:rPr>
        <w:t>47</w:t>
      </w:r>
      <w:r w:rsidRPr="00D009F7">
        <w:rPr>
          <w:sz w:val="24"/>
          <w:szCs w:val="24"/>
        </w:rPr>
        <w:t>,</w:t>
      </w:r>
      <w:r>
        <w:rPr>
          <w:sz w:val="24"/>
          <w:szCs w:val="24"/>
        </w:rPr>
        <w:t>76</w:t>
      </w:r>
      <w:r w:rsidRPr="00D009F7">
        <w:rPr>
          <w:sz w:val="24"/>
          <w:szCs w:val="24"/>
        </w:rPr>
        <w:t xml:space="preserve"> %</w:t>
      </w:r>
    </w:p>
    <w:p w14:paraId="7E0EEEAB" w14:textId="77777777" w:rsidR="005C70BA" w:rsidRDefault="005C70BA" w:rsidP="005C70BA">
      <w:pPr>
        <w:jc w:val="both"/>
        <w:rPr>
          <w:sz w:val="24"/>
          <w:szCs w:val="24"/>
        </w:rPr>
      </w:pPr>
      <w:r>
        <w:rPr>
          <w:sz w:val="24"/>
          <w:szCs w:val="24"/>
        </w:rPr>
        <w:t>►Budelière : 22,22 %</w:t>
      </w:r>
    </w:p>
    <w:p w14:paraId="475E484F" w14:textId="01C66A5B" w:rsidR="005C70BA" w:rsidRDefault="005C70BA" w:rsidP="005C70BA">
      <w:pPr>
        <w:jc w:val="both"/>
        <w:rPr>
          <w:sz w:val="24"/>
          <w:szCs w:val="24"/>
        </w:rPr>
      </w:pPr>
      <w:r>
        <w:rPr>
          <w:sz w:val="24"/>
          <w:szCs w:val="24"/>
        </w:rPr>
        <w:t>►Chambon-sur-Voueize : 30,02 %</w:t>
      </w:r>
    </w:p>
    <w:p w14:paraId="77A4AC1B" w14:textId="33EADFCE" w:rsidR="005C70BA" w:rsidRDefault="005C70BA" w:rsidP="005C70BA">
      <w:pPr>
        <w:jc w:val="both"/>
        <w:rPr>
          <w:sz w:val="24"/>
          <w:szCs w:val="24"/>
        </w:rPr>
      </w:pPr>
      <w:r>
        <w:rPr>
          <w:sz w:val="24"/>
          <w:szCs w:val="24"/>
        </w:rPr>
        <w:tab/>
        <w:t>Il précise que cette dissolution a été entérinée par arrêté préfectoral le 08 Décembre 2022.</w:t>
      </w:r>
    </w:p>
    <w:p w14:paraId="036B8265" w14:textId="77777777" w:rsidR="005C70BA" w:rsidRDefault="005C70BA" w:rsidP="005C70BA">
      <w:pPr>
        <w:jc w:val="both"/>
        <w:rPr>
          <w:sz w:val="24"/>
          <w:szCs w:val="24"/>
        </w:rPr>
      </w:pPr>
      <w:r>
        <w:rPr>
          <w:sz w:val="24"/>
          <w:szCs w:val="24"/>
        </w:rPr>
        <w:tab/>
        <w:t>Monsieur le Maire donne lecture du tableau de transfert établi en accord avec le SIAEP Evaux-Budelière-Chambon et selon la clé de répartition validée par l’arrêté préfectoral.</w:t>
      </w:r>
    </w:p>
    <w:p w14:paraId="7EDF79CC" w14:textId="77777777" w:rsidR="005C70BA" w:rsidRDefault="005C70BA" w:rsidP="005C70BA">
      <w:pPr>
        <w:jc w:val="both"/>
        <w:rPr>
          <w:sz w:val="24"/>
          <w:szCs w:val="24"/>
        </w:rPr>
      </w:pPr>
    </w:p>
    <w:p w14:paraId="5E5074F4" w14:textId="77777777" w:rsidR="005C70BA" w:rsidRDefault="005C70BA" w:rsidP="005C70BA">
      <w:pPr>
        <w:jc w:val="both"/>
        <w:rPr>
          <w:sz w:val="24"/>
          <w:szCs w:val="24"/>
        </w:rPr>
      </w:pPr>
      <w:r>
        <w:rPr>
          <w:noProof/>
        </w:rPr>
        <w:lastRenderedPageBreak/>
        <w:drawing>
          <wp:inline distT="0" distB="0" distL="0" distR="0" wp14:anchorId="40C8A49B" wp14:editId="6C5FB3C2">
            <wp:extent cx="4905375" cy="2459413"/>
            <wp:effectExtent l="0" t="0" r="0" b="0"/>
            <wp:docPr id="14979545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954526" name=""/>
                    <pic:cNvPicPr/>
                  </pic:nvPicPr>
                  <pic:blipFill>
                    <a:blip r:embed="rId7"/>
                    <a:stretch>
                      <a:fillRect/>
                    </a:stretch>
                  </pic:blipFill>
                  <pic:spPr>
                    <a:xfrm>
                      <a:off x="0" y="0"/>
                      <a:ext cx="4937809" cy="2475674"/>
                    </a:xfrm>
                    <a:prstGeom prst="rect">
                      <a:avLst/>
                    </a:prstGeom>
                  </pic:spPr>
                </pic:pic>
              </a:graphicData>
            </a:graphic>
          </wp:inline>
        </w:drawing>
      </w:r>
    </w:p>
    <w:p w14:paraId="4EA072D5" w14:textId="65F472B4" w:rsidR="005C70BA" w:rsidRDefault="005C70BA" w:rsidP="005C70BA">
      <w:pPr>
        <w:rPr>
          <w:sz w:val="24"/>
          <w:szCs w:val="24"/>
        </w:rPr>
      </w:pPr>
      <w:r>
        <w:rPr>
          <w:sz w:val="24"/>
          <w:szCs w:val="24"/>
        </w:rPr>
        <w:t>Compte 515 au 31 Décembre 2022 : 2.362.222,47 €</w:t>
      </w:r>
    </w:p>
    <w:p w14:paraId="52474337" w14:textId="3E2C9016" w:rsidR="005C70BA" w:rsidRDefault="005C70BA" w:rsidP="005C70BA">
      <w:pPr>
        <w:rPr>
          <w:sz w:val="24"/>
          <w:szCs w:val="24"/>
        </w:rPr>
      </w:pPr>
      <w:r>
        <w:rPr>
          <w:sz w:val="24"/>
          <w:szCs w:val="24"/>
        </w:rPr>
        <w:tab/>
        <w:t>Les Communes de Evaux-les-Bains, Budelière et Chambon-sur-Voueize conservent 700.000 € répartis de la façon suivante :</w:t>
      </w:r>
    </w:p>
    <w:p w14:paraId="12EA7245" w14:textId="77777777" w:rsidR="005C70BA" w:rsidRDefault="005C70BA" w:rsidP="005C70BA">
      <w:pPr>
        <w:rPr>
          <w:sz w:val="24"/>
          <w:szCs w:val="24"/>
        </w:rPr>
      </w:pPr>
      <w:r>
        <w:rPr>
          <w:sz w:val="24"/>
          <w:szCs w:val="24"/>
        </w:rPr>
        <w:t>►Evaux-les-Bains : 334.320,00 €</w:t>
      </w:r>
    </w:p>
    <w:p w14:paraId="472E7A03" w14:textId="77777777" w:rsidR="005C70BA" w:rsidRDefault="005C70BA" w:rsidP="005C70BA">
      <w:pPr>
        <w:rPr>
          <w:sz w:val="24"/>
          <w:szCs w:val="24"/>
        </w:rPr>
      </w:pPr>
      <w:r>
        <w:rPr>
          <w:sz w:val="24"/>
          <w:szCs w:val="24"/>
        </w:rPr>
        <w:t>►Budelière : 155.540,00 €</w:t>
      </w:r>
    </w:p>
    <w:p w14:paraId="2221DF08" w14:textId="7C624338" w:rsidR="005C70BA" w:rsidRDefault="005C70BA" w:rsidP="005C70BA">
      <w:pPr>
        <w:rPr>
          <w:sz w:val="24"/>
          <w:szCs w:val="24"/>
        </w:rPr>
      </w:pPr>
      <w:r>
        <w:rPr>
          <w:sz w:val="24"/>
          <w:szCs w:val="24"/>
        </w:rPr>
        <w:t>►Chambon-sur-Voueize : 210.140,00 €</w:t>
      </w:r>
    </w:p>
    <w:p w14:paraId="0875F91F" w14:textId="77777777" w:rsidR="005C70BA" w:rsidRDefault="005C70BA" w:rsidP="005C70BA">
      <w:pPr>
        <w:rPr>
          <w:sz w:val="24"/>
          <w:szCs w:val="24"/>
        </w:rPr>
      </w:pPr>
      <w:r>
        <w:rPr>
          <w:sz w:val="24"/>
          <w:szCs w:val="24"/>
        </w:rPr>
        <w:tab/>
        <w:t>La somme restante soit 1.662.222,47 € est reversée par les Communes au SIAEP Boussac-Gouzon comme suit :</w:t>
      </w:r>
    </w:p>
    <w:p w14:paraId="30E2CB1E" w14:textId="77777777" w:rsidR="005C70BA" w:rsidRDefault="005C70BA" w:rsidP="005C70BA">
      <w:pPr>
        <w:rPr>
          <w:sz w:val="24"/>
          <w:szCs w:val="24"/>
        </w:rPr>
      </w:pPr>
      <w:r>
        <w:rPr>
          <w:sz w:val="24"/>
          <w:szCs w:val="24"/>
        </w:rPr>
        <w:t>►Evaux-les-Bains : 793.877,45 €</w:t>
      </w:r>
    </w:p>
    <w:p w14:paraId="079701DD" w14:textId="77777777" w:rsidR="005C70BA" w:rsidRDefault="005C70BA" w:rsidP="005C70BA">
      <w:pPr>
        <w:rPr>
          <w:sz w:val="24"/>
          <w:szCs w:val="24"/>
        </w:rPr>
      </w:pPr>
      <w:r>
        <w:rPr>
          <w:sz w:val="24"/>
          <w:szCs w:val="24"/>
        </w:rPr>
        <w:t>►Budelière : 369.345,83 €</w:t>
      </w:r>
    </w:p>
    <w:p w14:paraId="76AEF131" w14:textId="60B9C67C" w:rsidR="005C70BA" w:rsidRDefault="005C70BA" w:rsidP="005C70BA">
      <w:pPr>
        <w:rPr>
          <w:sz w:val="24"/>
          <w:szCs w:val="24"/>
        </w:rPr>
      </w:pPr>
      <w:r>
        <w:rPr>
          <w:sz w:val="24"/>
          <w:szCs w:val="24"/>
        </w:rPr>
        <w:t>►Chambon-sur-Voueize : 498.999,19 €</w:t>
      </w:r>
    </w:p>
    <w:p w14:paraId="74BE6DB3" w14:textId="77777777" w:rsidR="005C70BA" w:rsidRDefault="005C70BA" w:rsidP="005C70BA"/>
    <w:p w14:paraId="3067DF16" w14:textId="2741C004" w:rsidR="005C70BA" w:rsidRPr="004460D1" w:rsidRDefault="005C70BA" w:rsidP="005C70BA">
      <w:pPr>
        <w:rPr>
          <w:sz w:val="24"/>
          <w:szCs w:val="24"/>
        </w:rPr>
      </w:pPr>
      <w:r w:rsidRPr="005C70BA">
        <w:rPr>
          <w:b/>
          <w:bCs/>
          <w:sz w:val="24"/>
          <w:szCs w:val="24"/>
          <w:u w:val="single"/>
        </w:rPr>
        <w:t>Décision :</w:t>
      </w:r>
      <w:r>
        <w:t xml:space="preserve"> </w:t>
      </w:r>
      <w:r w:rsidRPr="004460D1">
        <w:rPr>
          <w:sz w:val="24"/>
          <w:szCs w:val="24"/>
        </w:rPr>
        <w:t>Au vu de cet exposé, et après en avoir délibéré, le Conseil Muni</w:t>
      </w:r>
      <w:r w:rsidR="000A3C21">
        <w:rPr>
          <w:sz w:val="24"/>
          <w:szCs w:val="24"/>
        </w:rPr>
        <w:t>cipal : (12 voix POUR et 2 ABSENTIONS)</w:t>
      </w:r>
    </w:p>
    <w:p w14:paraId="1BE61341" w14:textId="77777777" w:rsidR="005C70BA" w:rsidRPr="00345D47" w:rsidRDefault="005C70BA" w:rsidP="005C70BA">
      <w:pPr>
        <w:pStyle w:val="Paragraphedeliste"/>
        <w:numPr>
          <w:ilvl w:val="0"/>
          <w:numId w:val="18"/>
        </w:numPr>
        <w:spacing w:line="256" w:lineRule="auto"/>
        <w:ind w:left="360"/>
      </w:pPr>
      <w:r>
        <w:t>donne son accord pour le transfert de l’activité eau (actif et passif) vers le SIAEP Boussac-Gouzon :</w:t>
      </w:r>
    </w:p>
    <w:p w14:paraId="647D6A4B" w14:textId="77777777" w:rsidR="005C70BA" w:rsidRPr="002E587F" w:rsidRDefault="005C70BA" w:rsidP="005C70BA">
      <w:pPr>
        <w:pStyle w:val="Paragraphedeliste"/>
        <w:spacing w:line="256" w:lineRule="auto"/>
        <w:ind w:left="936"/>
      </w:pPr>
      <w:r w:rsidRPr="002E587F">
        <w:t>►Evaux-les-Bains : 793.877,45 €</w:t>
      </w:r>
    </w:p>
    <w:p w14:paraId="3A63BC9A" w14:textId="77777777" w:rsidR="005C70BA" w:rsidRPr="002E587F" w:rsidRDefault="005C70BA" w:rsidP="005C70BA">
      <w:pPr>
        <w:pStyle w:val="Paragraphedeliste"/>
        <w:spacing w:line="256" w:lineRule="auto"/>
        <w:ind w:left="936"/>
      </w:pPr>
      <w:r w:rsidRPr="002E587F">
        <w:t>►Budelière : 369.345,83 €</w:t>
      </w:r>
    </w:p>
    <w:p w14:paraId="09D70D53" w14:textId="2933DB15" w:rsidR="005C70BA" w:rsidRPr="005C70BA" w:rsidRDefault="005C70BA" w:rsidP="005C70BA">
      <w:pPr>
        <w:pStyle w:val="Paragraphedeliste"/>
        <w:spacing w:line="256" w:lineRule="auto"/>
        <w:ind w:left="936"/>
      </w:pPr>
      <w:r w:rsidRPr="002E587F">
        <w:t>►Chambon-sur-Voueize : 498.999,19 €</w:t>
      </w:r>
    </w:p>
    <w:p w14:paraId="61CAE890" w14:textId="0180633C" w:rsidR="005C70BA" w:rsidRPr="005C70BA" w:rsidRDefault="005C70BA" w:rsidP="005C70BA">
      <w:pPr>
        <w:pStyle w:val="Paragraphedeliste"/>
        <w:numPr>
          <w:ilvl w:val="0"/>
          <w:numId w:val="18"/>
        </w:numPr>
        <w:spacing w:line="256" w:lineRule="auto"/>
        <w:ind w:left="360"/>
      </w:pPr>
      <w:r>
        <w:t>précise que toutes les immobilisations figurant à l’actif et toutes les subventions figurant au passif sont transférées au SIAEP de Boussac-Gouzon en accord avec les soldes des comptes du procès-verbal, ainsi que les autres comptes listés selon répartition jointe pour lesquels il n’y a pas de comptabilité auxiliaire</w:t>
      </w:r>
    </w:p>
    <w:p w14:paraId="4048B806" w14:textId="77777777" w:rsidR="005C70BA" w:rsidRDefault="005C70BA" w:rsidP="005C70BA">
      <w:pPr>
        <w:pStyle w:val="Paragraphedeliste"/>
        <w:numPr>
          <w:ilvl w:val="0"/>
          <w:numId w:val="18"/>
        </w:numPr>
        <w:spacing w:line="256" w:lineRule="auto"/>
        <w:ind w:left="360"/>
      </w:pPr>
      <w:r>
        <w:t>autorise Monsieur le Maire à signer toutes pièces relatives à cette affaire</w:t>
      </w:r>
    </w:p>
    <w:p w14:paraId="2A68538F" w14:textId="7DB07287" w:rsidR="003575C3" w:rsidRDefault="003575C3" w:rsidP="004B3E27"/>
    <w:p w14:paraId="74509BC5" w14:textId="77777777" w:rsidR="00536D8D" w:rsidRDefault="00536D8D" w:rsidP="004B3E27"/>
    <w:p w14:paraId="3A173222" w14:textId="05C78A7D" w:rsidR="00837CBB" w:rsidRPr="00BF2715" w:rsidRDefault="008A6C0D" w:rsidP="00837CBB">
      <w:pPr>
        <w:rPr>
          <w:sz w:val="24"/>
          <w:szCs w:val="24"/>
          <w:u w:val="single"/>
        </w:rPr>
      </w:pPr>
      <w:r>
        <w:rPr>
          <w:sz w:val="24"/>
          <w:szCs w:val="24"/>
        </w:rPr>
        <w:t>IX</w:t>
      </w:r>
      <w:r w:rsidR="00837CBB">
        <w:rPr>
          <w:sz w:val="24"/>
          <w:szCs w:val="24"/>
        </w:rPr>
        <w:t xml:space="preserve"> </w:t>
      </w:r>
      <w:r w:rsidR="00D52046">
        <w:rPr>
          <w:sz w:val="24"/>
          <w:szCs w:val="24"/>
          <w:u w:val="single"/>
        </w:rPr>
        <w:t>Exécution de conventions de délégation de service public – Rapports produits par la SAS du Casino d’Evaux-Les-Bains et la SEM de l’Etablissement Thermal</w:t>
      </w:r>
    </w:p>
    <w:p w14:paraId="76AC3029" w14:textId="77777777" w:rsidR="00E76224" w:rsidRDefault="00E76224" w:rsidP="00E76224">
      <w:pPr>
        <w:spacing w:line="216" w:lineRule="auto"/>
        <w:rPr>
          <w:sz w:val="24"/>
          <w:szCs w:val="24"/>
        </w:rPr>
      </w:pPr>
    </w:p>
    <w:p w14:paraId="6AAAE004" w14:textId="77777777" w:rsidR="005D42EC" w:rsidRPr="007742FB" w:rsidRDefault="005D42EC" w:rsidP="005D42EC">
      <w:pPr>
        <w:ind w:firstLine="708"/>
        <w:rPr>
          <w:sz w:val="24"/>
          <w:szCs w:val="24"/>
        </w:rPr>
      </w:pPr>
      <w:r w:rsidRPr="007742FB">
        <w:rPr>
          <w:sz w:val="24"/>
          <w:szCs w:val="24"/>
        </w:rPr>
        <w:t xml:space="preserve">Monsieur le Maire rappelle à l’Assemblée qu’au terme d’une procédure de délégation de service public : </w:t>
      </w:r>
    </w:p>
    <w:p w14:paraId="3860DA1D" w14:textId="77777777" w:rsidR="005D42EC" w:rsidRPr="007742FB" w:rsidRDefault="005D42EC" w:rsidP="005D42EC">
      <w:pPr>
        <w:rPr>
          <w:sz w:val="24"/>
          <w:szCs w:val="24"/>
        </w:rPr>
      </w:pPr>
      <w:r w:rsidRPr="007742FB">
        <w:rPr>
          <w:sz w:val="24"/>
          <w:szCs w:val="24"/>
        </w:rPr>
        <w:t>- un contrat de concession est intervenu en 1999 entre la SEM de l’Etablissement Thermal et la Commune d’EVAUX LES BAINS</w:t>
      </w:r>
    </w:p>
    <w:p w14:paraId="769C4A25" w14:textId="77777777" w:rsidR="005D42EC" w:rsidRPr="007742FB" w:rsidRDefault="005D42EC" w:rsidP="005D42EC">
      <w:pPr>
        <w:rPr>
          <w:sz w:val="24"/>
          <w:szCs w:val="24"/>
        </w:rPr>
      </w:pPr>
      <w:r w:rsidRPr="007742FB">
        <w:rPr>
          <w:sz w:val="24"/>
          <w:szCs w:val="24"/>
        </w:rPr>
        <w:t>- un cahier des charges est intervenu en 2015 entre la S.A S du Casino d’EVAUX LES BAINS et la Commune d’EVAUX LES BAINS</w:t>
      </w:r>
    </w:p>
    <w:p w14:paraId="64D575CF" w14:textId="77777777" w:rsidR="005D42EC" w:rsidRDefault="005D42EC" w:rsidP="005D42EC">
      <w:pPr>
        <w:rPr>
          <w:sz w:val="24"/>
          <w:szCs w:val="24"/>
        </w:rPr>
      </w:pPr>
      <w:r w:rsidRPr="007742FB">
        <w:rPr>
          <w:sz w:val="24"/>
          <w:szCs w:val="24"/>
        </w:rPr>
        <w:tab/>
        <w:t>En vue de permettre à l’autorité délégante d’apprécier les conditions d’exécution du service public et, conformément aux dispositions de l’article L 3131-5 du Code de la Commande Publique et l’article L 1411-3 du Code Général des Collectivités Territoriales, la SAS du Casino d’EVAUX LES BAINS et la SEM de l’Etablissement Thermal ont produit un rapport dont il est donné lecture à l’Assemblée.</w:t>
      </w:r>
    </w:p>
    <w:p w14:paraId="6C157684" w14:textId="33068BC0" w:rsidR="005D42EC" w:rsidRPr="007742FB" w:rsidRDefault="005D42EC" w:rsidP="005D42EC">
      <w:pPr>
        <w:rPr>
          <w:sz w:val="24"/>
          <w:szCs w:val="24"/>
        </w:rPr>
      </w:pPr>
      <w:r w:rsidRPr="007742FB">
        <w:rPr>
          <w:sz w:val="24"/>
          <w:szCs w:val="24"/>
        </w:rPr>
        <w:tab/>
        <w:t xml:space="preserve">Le Conseil Municipal </w:t>
      </w:r>
      <w:r w:rsidR="00542A37">
        <w:rPr>
          <w:sz w:val="24"/>
          <w:szCs w:val="24"/>
        </w:rPr>
        <w:t xml:space="preserve">prend </w:t>
      </w:r>
      <w:r w:rsidRPr="007742FB">
        <w:rPr>
          <w:sz w:val="24"/>
          <w:szCs w:val="24"/>
        </w:rPr>
        <w:t>acte de la communication présentée.</w:t>
      </w:r>
    </w:p>
    <w:p w14:paraId="19B01800" w14:textId="13958601" w:rsidR="00562F1B" w:rsidRDefault="00562F1B" w:rsidP="00837CBB">
      <w:pPr>
        <w:rPr>
          <w:rFonts w:eastAsiaTheme="minorEastAsia"/>
          <w:color w:val="000000" w:themeColor="text1"/>
          <w:kern w:val="24"/>
          <w:sz w:val="24"/>
          <w:szCs w:val="24"/>
        </w:rPr>
      </w:pPr>
    </w:p>
    <w:p w14:paraId="56D574BA" w14:textId="77777777" w:rsidR="005D42EC" w:rsidRDefault="005D42EC" w:rsidP="00837CBB">
      <w:pPr>
        <w:rPr>
          <w:sz w:val="24"/>
          <w:szCs w:val="24"/>
        </w:rPr>
      </w:pPr>
    </w:p>
    <w:p w14:paraId="65494A8B" w14:textId="53189E26" w:rsidR="00F22803" w:rsidRDefault="00256DF7" w:rsidP="00F818A3">
      <w:pPr>
        <w:rPr>
          <w:sz w:val="24"/>
          <w:szCs w:val="24"/>
          <w:u w:val="single"/>
        </w:rPr>
      </w:pPr>
      <w:r>
        <w:rPr>
          <w:sz w:val="24"/>
          <w:szCs w:val="24"/>
        </w:rPr>
        <w:t>X</w:t>
      </w:r>
      <w:r w:rsidR="00F818A3">
        <w:rPr>
          <w:sz w:val="24"/>
          <w:szCs w:val="24"/>
        </w:rPr>
        <w:t xml:space="preserve"> </w:t>
      </w:r>
      <w:r w:rsidR="00B229DA">
        <w:rPr>
          <w:sz w:val="24"/>
          <w:szCs w:val="24"/>
          <w:u w:val="single"/>
        </w:rPr>
        <w:t>Demande de subvention pour la publication des actes du colloque des 4 et 5 Septembre 2021</w:t>
      </w:r>
    </w:p>
    <w:p w14:paraId="2D4B21ED" w14:textId="77777777" w:rsidR="002E5916" w:rsidRDefault="002E5916" w:rsidP="002E5916">
      <w:pPr>
        <w:rPr>
          <w:sz w:val="24"/>
          <w:szCs w:val="24"/>
        </w:rPr>
      </w:pPr>
    </w:p>
    <w:p w14:paraId="36614E20" w14:textId="77777777" w:rsidR="002E5916" w:rsidRDefault="002E5916" w:rsidP="002E5916">
      <w:pPr>
        <w:rPr>
          <w:sz w:val="24"/>
          <w:szCs w:val="24"/>
        </w:rPr>
      </w:pPr>
      <w:r>
        <w:rPr>
          <w:sz w:val="24"/>
          <w:szCs w:val="24"/>
        </w:rPr>
        <w:tab/>
        <w:t>Monsieur le Maire explique à l’Assemblée que les 4 et 5 Septembre 2021, s’st tenu un colloque sur l’histoire d’Evaux-les-Bains et de Chambon-sur-Voueize intitulé «Moines et chanoines aux confins du Limousin» sous la direction du CRIHAM, Université de Limoges, avec le soutien de la Municipalité et de l’Association Evaux, Histoire et Patrimoine.</w:t>
      </w:r>
    </w:p>
    <w:p w14:paraId="4DFEF0F9" w14:textId="77777777" w:rsidR="002E5916" w:rsidRDefault="002E5916" w:rsidP="002E5916">
      <w:pPr>
        <w:rPr>
          <w:sz w:val="24"/>
          <w:szCs w:val="24"/>
        </w:rPr>
      </w:pPr>
      <w:r>
        <w:rPr>
          <w:sz w:val="24"/>
          <w:szCs w:val="24"/>
        </w:rPr>
        <w:tab/>
        <w:t>La publication des actes de ce colloque est en cours d’achèvement et une parution au Presse universitaire de Limoges (PULIM) est envisagée durant le premier semestre 2024.</w:t>
      </w:r>
    </w:p>
    <w:p w14:paraId="03BC2C24" w14:textId="6DE1531B" w:rsidR="002E5916" w:rsidRDefault="002E5916" w:rsidP="002E5916">
      <w:pPr>
        <w:rPr>
          <w:sz w:val="24"/>
          <w:szCs w:val="24"/>
        </w:rPr>
      </w:pPr>
      <w:r>
        <w:rPr>
          <w:sz w:val="24"/>
          <w:szCs w:val="24"/>
        </w:rPr>
        <w:tab/>
        <w:t>Le montant total pour le montage et l’impression est fixé à 7.975 € qui sont financés, pour l’instant à hauteur de 3.690 € par le CRIHAM et de 2.285 € par la DRAC Nouvelle-Aquitaine.</w:t>
      </w:r>
    </w:p>
    <w:p w14:paraId="74F5EF9D" w14:textId="2835965E" w:rsidR="002E5916" w:rsidRDefault="002E5916" w:rsidP="002E5916">
      <w:pPr>
        <w:rPr>
          <w:sz w:val="24"/>
          <w:szCs w:val="24"/>
        </w:rPr>
      </w:pPr>
      <w:r>
        <w:rPr>
          <w:sz w:val="24"/>
          <w:szCs w:val="24"/>
        </w:rPr>
        <w:tab/>
        <w:t xml:space="preserve">La </w:t>
      </w:r>
      <w:r w:rsidR="00BC6168">
        <w:rPr>
          <w:sz w:val="24"/>
          <w:szCs w:val="24"/>
        </w:rPr>
        <w:t>Fondation</w:t>
      </w:r>
      <w:r>
        <w:rPr>
          <w:sz w:val="24"/>
          <w:szCs w:val="24"/>
        </w:rPr>
        <w:t xml:space="preserve"> Crédit Agricole Centre France verse une aide à la publication d’un montant de 1.000 €. Cependant il manque encore </w:t>
      </w:r>
    </w:p>
    <w:p w14:paraId="2224A692" w14:textId="64F62184" w:rsidR="002E5916" w:rsidRDefault="002E5916" w:rsidP="002E5916">
      <w:pPr>
        <w:rPr>
          <w:sz w:val="24"/>
          <w:szCs w:val="24"/>
        </w:rPr>
      </w:pPr>
      <w:r>
        <w:rPr>
          <w:sz w:val="24"/>
          <w:szCs w:val="24"/>
        </w:rPr>
        <w:t xml:space="preserve">1.000 </w:t>
      </w:r>
      <w:r w:rsidRPr="005657FA">
        <w:rPr>
          <w:sz w:val="24"/>
          <w:szCs w:val="24"/>
        </w:rPr>
        <w:t>€ pour finaliser ce projet.</w:t>
      </w:r>
      <w:r>
        <w:rPr>
          <w:sz w:val="24"/>
          <w:szCs w:val="24"/>
        </w:rPr>
        <w:t xml:space="preserve"> </w:t>
      </w:r>
    </w:p>
    <w:p w14:paraId="7316F339" w14:textId="77777777" w:rsidR="002E5916" w:rsidRDefault="002E5916" w:rsidP="002E5916">
      <w:pPr>
        <w:ind w:firstLine="708"/>
        <w:rPr>
          <w:sz w:val="24"/>
          <w:szCs w:val="24"/>
        </w:rPr>
      </w:pPr>
      <w:r>
        <w:rPr>
          <w:sz w:val="24"/>
          <w:szCs w:val="24"/>
        </w:rPr>
        <w:t>Une subvention de 500 € est demandé à la Commune d’Evaux-les-Bains et à la Commune de Chambon-sur-Voueize.</w:t>
      </w:r>
    </w:p>
    <w:p w14:paraId="69BF1573" w14:textId="77777777" w:rsidR="002E5916" w:rsidRDefault="002E5916" w:rsidP="002E5916"/>
    <w:p w14:paraId="3BDA1835" w14:textId="2F78537E" w:rsidR="002E5916" w:rsidRPr="002E5916" w:rsidRDefault="002E5916" w:rsidP="002E5916">
      <w:pPr>
        <w:rPr>
          <w:sz w:val="24"/>
          <w:szCs w:val="24"/>
        </w:rPr>
      </w:pPr>
      <w:r w:rsidRPr="002E5916">
        <w:rPr>
          <w:b/>
          <w:bCs/>
          <w:sz w:val="24"/>
          <w:szCs w:val="24"/>
          <w:u w:val="single"/>
        </w:rPr>
        <w:t>Décision</w:t>
      </w:r>
      <w:r>
        <w:rPr>
          <w:sz w:val="24"/>
          <w:szCs w:val="24"/>
        </w:rPr>
        <w:t xml:space="preserve"> : </w:t>
      </w:r>
      <w:r w:rsidRPr="002E5916">
        <w:rPr>
          <w:sz w:val="24"/>
          <w:szCs w:val="24"/>
        </w:rPr>
        <w:t>Au vu de et exposé, et après en avoir délibéré, le Conseil Municipal, à l’unanimité :</w:t>
      </w:r>
    </w:p>
    <w:p w14:paraId="72085DA3" w14:textId="02DCC9AF" w:rsidR="002E5916" w:rsidRDefault="002E5916" w:rsidP="002E5916">
      <w:pPr>
        <w:pStyle w:val="Paragraphedeliste"/>
        <w:numPr>
          <w:ilvl w:val="0"/>
          <w:numId w:val="12"/>
        </w:numPr>
        <w:spacing w:line="254" w:lineRule="auto"/>
        <w:ind w:left="360"/>
      </w:pPr>
      <w:r>
        <w:t>décide d’allouer une subvention de 500 € au CRIHAM, Université de Limoges</w:t>
      </w:r>
    </w:p>
    <w:p w14:paraId="45FD318C" w14:textId="77777777" w:rsidR="002E5916" w:rsidRDefault="002E5916" w:rsidP="002E5916">
      <w:pPr>
        <w:pStyle w:val="Paragraphedeliste"/>
        <w:numPr>
          <w:ilvl w:val="0"/>
          <w:numId w:val="12"/>
        </w:numPr>
        <w:spacing w:line="254" w:lineRule="auto"/>
        <w:ind w:left="360"/>
      </w:pPr>
      <w:r>
        <w:t>autorise Monsieur le Maire à signer tous documents relatifs à cette affaire</w:t>
      </w:r>
    </w:p>
    <w:p w14:paraId="60D9E764" w14:textId="77777777" w:rsidR="00B229DA" w:rsidRPr="00F22803" w:rsidRDefault="00B229DA" w:rsidP="00F818A3">
      <w:pPr>
        <w:rPr>
          <w:sz w:val="24"/>
          <w:szCs w:val="24"/>
          <w:u w:val="single"/>
        </w:rPr>
      </w:pPr>
    </w:p>
    <w:p w14:paraId="4FF656D1" w14:textId="77777777" w:rsidR="00B229DA" w:rsidRDefault="00B229DA" w:rsidP="00F22803">
      <w:pPr>
        <w:rPr>
          <w:sz w:val="24"/>
          <w:szCs w:val="24"/>
        </w:rPr>
      </w:pPr>
    </w:p>
    <w:p w14:paraId="51AC2F66" w14:textId="7277EF3E" w:rsidR="00FD0B04" w:rsidRPr="00EF2EC4" w:rsidRDefault="00256DF7" w:rsidP="00F22803">
      <w:pPr>
        <w:rPr>
          <w:sz w:val="24"/>
          <w:szCs w:val="24"/>
          <w:u w:val="single"/>
        </w:rPr>
      </w:pPr>
      <w:r>
        <w:rPr>
          <w:sz w:val="24"/>
          <w:szCs w:val="24"/>
        </w:rPr>
        <w:t>X</w:t>
      </w:r>
      <w:r w:rsidR="008A6C0D">
        <w:rPr>
          <w:sz w:val="24"/>
          <w:szCs w:val="24"/>
        </w:rPr>
        <w:t>I</w:t>
      </w:r>
      <w:r w:rsidR="00A12EA2">
        <w:rPr>
          <w:sz w:val="24"/>
          <w:szCs w:val="24"/>
        </w:rPr>
        <w:t xml:space="preserve"> </w:t>
      </w:r>
      <w:r w:rsidR="005900B4">
        <w:rPr>
          <w:sz w:val="24"/>
          <w:szCs w:val="24"/>
          <w:u w:val="single"/>
        </w:rPr>
        <w:t>Modification du tableau des effectifs – Création emplois permanents</w:t>
      </w:r>
    </w:p>
    <w:p w14:paraId="15204D5C" w14:textId="77777777" w:rsidR="00EF2EC4" w:rsidRDefault="00EF2EC4" w:rsidP="00EF2EC4">
      <w:pPr>
        <w:rPr>
          <w:sz w:val="24"/>
          <w:szCs w:val="24"/>
        </w:rPr>
      </w:pPr>
    </w:p>
    <w:p w14:paraId="0D7D47E7" w14:textId="77777777" w:rsidR="00B10B69" w:rsidRPr="00121CFA" w:rsidRDefault="00B10B69" w:rsidP="00B10B69">
      <w:pPr>
        <w:spacing w:line="259" w:lineRule="auto"/>
        <w:rPr>
          <w:b/>
          <w:bCs/>
          <w:sz w:val="24"/>
          <w:szCs w:val="24"/>
        </w:rPr>
      </w:pPr>
      <w:r w:rsidRPr="00121CFA">
        <w:rPr>
          <w:b/>
          <w:bCs/>
          <w:sz w:val="24"/>
          <w:szCs w:val="24"/>
        </w:rPr>
        <w:t>Monsieur le Maire informe l’assemblée :</w:t>
      </w:r>
    </w:p>
    <w:p w14:paraId="0E9BA60F" w14:textId="739E950C" w:rsidR="00B10B69" w:rsidRPr="00B10B69" w:rsidRDefault="00B10B69" w:rsidP="00B10B69">
      <w:pPr>
        <w:spacing w:line="259" w:lineRule="auto"/>
        <w:jc w:val="both"/>
        <w:rPr>
          <w:sz w:val="24"/>
          <w:szCs w:val="24"/>
        </w:rPr>
      </w:pPr>
      <w:r w:rsidRPr="00121CFA">
        <w:rPr>
          <w:sz w:val="24"/>
          <w:szCs w:val="24"/>
        </w:rPr>
        <w:t xml:space="preserve">Conformément à l’article </w:t>
      </w:r>
      <w:r>
        <w:rPr>
          <w:sz w:val="24"/>
          <w:szCs w:val="24"/>
        </w:rPr>
        <w:t>L 313-1 du Code Général de la Fonction Publique,</w:t>
      </w:r>
      <w:r w:rsidRPr="00121CFA">
        <w:rPr>
          <w:sz w:val="24"/>
          <w:szCs w:val="24"/>
        </w:rPr>
        <w:t xml:space="preserve"> les emplois de chaque collectivité ou établissement sont créés par l’organe délibérant de la collectivité ou de l’établissement.</w:t>
      </w:r>
    </w:p>
    <w:p w14:paraId="043E35FD" w14:textId="77777777" w:rsidR="00B10B69" w:rsidRPr="00121CFA" w:rsidRDefault="00B10B69" w:rsidP="00B10B69">
      <w:pPr>
        <w:spacing w:line="259" w:lineRule="auto"/>
        <w:jc w:val="both"/>
        <w:rPr>
          <w:b/>
          <w:bCs/>
          <w:sz w:val="24"/>
          <w:szCs w:val="24"/>
        </w:rPr>
      </w:pPr>
      <w:r w:rsidRPr="00121CFA">
        <w:rPr>
          <w:b/>
          <w:bCs/>
          <w:sz w:val="24"/>
          <w:szCs w:val="24"/>
        </w:rPr>
        <w:t xml:space="preserve">Il appartient donc au Conseil Municipal de fixer l’effectif des emplois nécessaires au fonctionnement des services. </w:t>
      </w:r>
    </w:p>
    <w:p w14:paraId="4E4F1BEB" w14:textId="77777777" w:rsidR="00B10B69" w:rsidRPr="004460D1" w:rsidRDefault="00B10B69" w:rsidP="00B10B69">
      <w:pPr>
        <w:ind w:firstLine="708"/>
        <w:rPr>
          <w:sz w:val="24"/>
          <w:szCs w:val="24"/>
        </w:rPr>
      </w:pPr>
      <w:r w:rsidRPr="004460D1">
        <w:rPr>
          <w:sz w:val="24"/>
          <w:szCs w:val="24"/>
        </w:rPr>
        <w:t>Monsieur le Maire propose en conséquence de modifier le tableau des effectifs comme suit </w:t>
      </w:r>
      <w:r>
        <w:rPr>
          <w:sz w:val="24"/>
          <w:szCs w:val="24"/>
        </w:rPr>
        <w:t>étant précisé que ces postes seront pourvus à titre exclusif par la voie de l’avancement de grade ou de la promotion interne :</w:t>
      </w:r>
    </w:p>
    <w:p w14:paraId="4BEEEAA0" w14:textId="77777777" w:rsidR="00B10B69" w:rsidRDefault="00B10B69" w:rsidP="00B10B69">
      <w:pPr>
        <w:rPr>
          <w:sz w:val="24"/>
          <w:szCs w:val="24"/>
        </w:rPr>
      </w:pPr>
      <w:r w:rsidRPr="004460D1">
        <w:rPr>
          <w:sz w:val="24"/>
          <w:szCs w:val="24"/>
        </w:rPr>
        <w:t>- cré</w:t>
      </w:r>
      <w:r>
        <w:rPr>
          <w:sz w:val="24"/>
          <w:szCs w:val="24"/>
        </w:rPr>
        <w:t>ation des 2 emplois permanents suivants :</w:t>
      </w:r>
    </w:p>
    <w:p w14:paraId="27ABD751" w14:textId="7A700883" w:rsidR="00B10B69" w:rsidRPr="004460D1" w:rsidRDefault="00B10B69" w:rsidP="00B10B69">
      <w:pPr>
        <w:rPr>
          <w:sz w:val="24"/>
          <w:szCs w:val="24"/>
        </w:rPr>
      </w:pPr>
      <w:r w:rsidRPr="004460D1">
        <w:rPr>
          <w:sz w:val="24"/>
          <w:szCs w:val="24"/>
        </w:rPr>
        <w:t xml:space="preserve"> </w:t>
      </w:r>
      <w:r>
        <w:rPr>
          <w:sz w:val="24"/>
          <w:szCs w:val="24"/>
        </w:rPr>
        <w:t xml:space="preserve">* </w:t>
      </w:r>
      <w:r w:rsidRPr="004460D1">
        <w:rPr>
          <w:sz w:val="24"/>
          <w:szCs w:val="24"/>
        </w:rPr>
        <w:t>Agent de maîtrise</w:t>
      </w:r>
      <w:r>
        <w:rPr>
          <w:sz w:val="24"/>
          <w:szCs w:val="24"/>
        </w:rPr>
        <w:t>-emploi</w:t>
      </w:r>
      <w:r w:rsidRPr="004460D1">
        <w:rPr>
          <w:sz w:val="24"/>
          <w:szCs w:val="24"/>
        </w:rPr>
        <w:t xml:space="preserve"> à temps</w:t>
      </w:r>
      <w:r>
        <w:rPr>
          <w:sz w:val="24"/>
          <w:szCs w:val="24"/>
        </w:rPr>
        <w:t xml:space="preserve"> non</w:t>
      </w:r>
      <w:r w:rsidRPr="004460D1">
        <w:rPr>
          <w:sz w:val="24"/>
          <w:szCs w:val="24"/>
        </w:rPr>
        <w:t xml:space="preserve"> complet</w:t>
      </w:r>
      <w:r>
        <w:rPr>
          <w:sz w:val="24"/>
          <w:szCs w:val="24"/>
        </w:rPr>
        <w:t xml:space="preserve"> (31heures hebdomadaires)</w:t>
      </w:r>
      <w:r w:rsidR="006654D0">
        <w:rPr>
          <w:sz w:val="24"/>
          <w:szCs w:val="24"/>
        </w:rPr>
        <w:t xml:space="preserve"> </w:t>
      </w:r>
      <w:r>
        <w:rPr>
          <w:sz w:val="24"/>
          <w:szCs w:val="24"/>
        </w:rPr>
        <w:t>-</w:t>
      </w:r>
      <w:r w:rsidRPr="004460D1">
        <w:rPr>
          <w:sz w:val="24"/>
          <w:szCs w:val="24"/>
        </w:rPr>
        <w:t xml:space="preserve"> à compter du </w:t>
      </w:r>
      <w:r>
        <w:rPr>
          <w:sz w:val="24"/>
          <w:szCs w:val="24"/>
        </w:rPr>
        <w:t>1</w:t>
      </w:r>
      <w:r w:rsidRPr="004460D1">
        <w:rPr>
          <w:sz w:val="24"/>
          <w:szCs w:val="24"/>
          <w:vertAlign w:val="superscript"/>
        </w:rPr>
        <w:t>er</w:t>
      </w:r>
      <w:r>
        <w:rPr>
          <w:sz w:val="24"/>
          <w:szCs w:val="24"/>
        </w:rPr>
        <w:t xml:space="preserve"> Août 2023</w:t>
      </w:r>
    </w:p>
    <w:p w14:paraId="04A522FE" w14:textId="25C8E219" w:rsidR="00B10B69" w:rsidRDefault="00B10B69" w:rsidP="00B10B69">
      <w:pPr>
        <w:rPr>
          <w:sz w:val="24"/>
          <w:szCs w:val="24"/>
        </w:rPr>
      </w:pPr>
      <w:r>
        <w:rPr>
          <w:sz w:val="24"/>
          <w:szCs w:val="24"/>
        </w:rPr>
        <w:t xml:space="preserve">* </w:t>
      </w:r>
      <w:r w:rsidRPr="004460D1">
        <w:rPr>
          <w:sz w:val="24"/>
          <w:szCs w:val="24"/>
        </w:rPr>
        <w:t xml:space="preserve">Adjoint Technique Territorial Principal de </w:t>
      </w:r>
      <w:r>
        <w:rPr>
          <w:sz w:val="24"/>
          <w:szCs w:val="24"/>
        </w:rPr>
        <w:t>1</w:t>
      </w:r>
      <w:r w:rsidRPr="004460D1">
        <w:rPr>
          <w:sz w:val="24"/>
          <w:szCs w:val="24"/>
          <w:vertAlign w:val="superscript"/>
        </w:rPr>
        <w:t>ère</w:t>
      </w:r>
      <w:r>
        <w:rPr>
          <w:sz w:val="24"/>
          <w:szCs w:val="24"/>
        </w:rPr>
        <w:t xml:space="preserve"> </w:t>
      </w:r>
      <w:r w:rsidRPr="004460D1">
        <w:rPr>
          <w:sz w:val="24"/>
          <w:szCs w:val="24"/>
        </w:rPr>
        <w:t>classe</w:t>
      </w:r>
      <w:r>
        <w:rPr>
          <w:sz w:val="24"/>
          <w:szCs w:val="24"/>
        </w:rPr>
        <w:t>-emploi</w:t>
      </w:r>
      <w:r w:rsidRPr="004460D1">
        <w:rPr>
          <w:sz w:val="24"/>
          <w:szCs w:val="24"/>
        </w:rPr>
        <w:t xml:space="preserve"> à temps complet</w:t>
      </w:r>
      <w:r>
        <w:rPr>
          <w:sz w:val="24"/>
          <w:szCs w:val="24"/>
        </w:rPr>
        <w:t>-</w:t>
      </w:r>
      <w:r w:rsidRPr="004460D1">
        <w:rPr>
          <w:sz w:val="24"/>
          <w:szCs w:val="24"/>
        </w:rPr>
        <w:t xml:space="preserve"> à compter du 1</w:t>
      </w:r>
      <w:r w:rsidRPr="004460D1">
        <w:rPr>
          <w:sz w:val="24"/>
          <w:szCs w:val="24"/>
          <w:vertAlign w:val="superscript"/>
        </w:rPr>
        <w:t>er</w:t>
      </w:r>
      <w:r w:rsidRPr="004460D1">
        <w:rPr>
          <w:sz w:val="24"/>
          <w:szCs w:val="24"/>
        </w:rPr>
        <w:t xml:space="preserve"> </w:t>
      </w:r>
      <w:r>
        <w:rPr>
          <w:sz w:val="24"/>
          <w:szCs w:val="24"/>
        </w:rPr>
        <w:t>Août 2023</w:t>
      </w:r>
    </w:p>
    <w:p w14:paraId="4E3C2026" w14:textId="77777777" w:rsidR="00B10B69" w:rsidRDefault="00B10B69" w:rsidP="00B10B69">
      <w:pPr>
        <w:rPr>
          <w:sz w:val="24"/>
          <w:szCs w:val="24"/>
        </w:rPr>
      </w:pPr>
      <w:r>
        <w:rPr>
          <w:sz w:val="24"/>
          <w:szCs w:val="24"/>
        </w:rPr>
        <w:tab/>
        <w:t>Par la suite, la suppression des 2 emplois suivants sera sollicitée auprès du Comité Technique :</w:t>
      </w:r>
    </w:p>
    <w:p w14:paraId="73AA2AA7" w14:textId="77777777" w:rsidR="00B10B69" w:rsidRDefault="00B10B69" w:rsidP="00B10B69">
      <w:pPr>
        <w:rPr>
          <w:sz w:val="24"/>
          <w:szCs w:val="24"/>
        </w:rPr>
      </w:pPr>
      <w:r w:rsidRPr="004460D1">
        <w:rPr>
          <w:sz w:val="24"/>
          <w:szCs w:val="24"/>
        </w:rPr>
        <w:t xml:space="preserve">- Adjoint Technique Territorial Principal de </w:t>
      </w:r>
      <w:r>
        <w:rPr>
          <w:sz w:val="24"/>
          <w:szCs w:val="24"/>
        </w:rPr>
        <w:t xml:space="preserve">1ère </w:t>
      </w:r>
      <w:r w:rsidRPr="004460D1">
        <w:rPr>
          <w:sz w:val="24"/>
          <w:szCs w:val="24"/>
        </w:rPr>
        <w:t>classe</w:t>
      </w:r>
      <w:r>
        <w:rPr>
          <w:sz w:val="24"/>
          <w:szCs w:val="24"/>
        </w:rPr>
        <w:t xml:space="preserve"> à temps non complet (31Heures hebdomadaires),</w:t>
      </w:r>
    </w:p>
    <w:p w14:paraId="6233425A" w14:textId="77777777" w:rsidR="00B10B69" w:rsidRPr="00F22BA5" w:rsidRDefault="00B10B69" w:rsidP="00B10B69">
      <w:pPr>
        <w:rPr>
          <w:sz w:val="24"/>
          <w:szCs w:val="24"/>
        </w:rPr>
      </w:pPr>
      <w:r w:rsidRPr="004460D1">
        <w:rPr>
          <w:sz w:val="24"/>
          <w:szCs w:val="24"/>
        </w:rPr>
        <w:t>- Adjoint Technique</w:t>
      </w:r>
      <w:r>
        <w:rPr>
          <w:sz w:val="24"/>
          <w:szCs w:val="24"/>
        </w:rPr>
        <w:t xml:space="preserve"> Territorial</w:t>
      </w:r>
      <w:r w:rsidRPr="004460D1">
        <w:rPr>
          <w:sz w:val="24"/>
          <w:szCs w:val="24"/>
        </w:rPr>
        <w:t xml:space="preserve"> </w:t>
      </w:r>
      <w:r>
        <w:rPr>
          <w:sz w:val="24"/>
          <w:szCs w:val="24"/>
        </w:rPr>
        <w:t>P</w:t>
      </w:r>
      <w:r w:rsidRPr="004460D1">
        <w:rPr>
          <w:sz w:val="24"/>
          <w:szCs w:val="24"/>
        </w:rPr>
        <w:t xml:space="preserve">rincipal de </w:t>
      </w:r>
      <w:r>
        <w:rPr>
          <w:sz w:val="24"/>
          <w:szCs w:val="24"/>
        </w:rPr>
        <w:t>2</w:t>
      </w:r>
      <w:r w:rsidRPr="00F22BA5">
        <w:rPr>
          <w:sz w:val="24"/>
          <w:szCs w:val="24"/>
          <w:vertAlign w:val="superscript"/>
        </w:rPr>
        <w:t>ème</w:t>
      </w:r>
      <w:r>
        <w:rPr>
          <w:sz w:val="24"/>
          <w:szCs w:val="24"/>
        </w:rPr>
        <w:t xml:space="preserve"> </w:t>
      </w:r>
      <w:r w:rsidRPr="004460D1">
        <w:rPr>
          <w:sz w:val="24"/>
          <w:szCs w:val="24"/>
        </w:rPr>
        <w:t>classe à temps complet</w:t>
      </w:r>
      <w:r>
        <w:rPr>
          <w:sz w:val="24"/>
          <w:szCs w:val="24"/>
        </w:rPr>
        <w:t>.</w:t>
      </w:r>
    </w:p>
    <w:p w14:paraId="7E5AD967" w14:textId="77777777" w:rsidR="00B10B69" w:rsidRDefault="00B10B69" w:rsidP="00B10B69">
      <w:r w:rsidRPr="004460D1">
        <w:tab/>
      </w:r>
    </w:p>
    <w:p w14:paraId="63854FEF" w14:textId="0F3FA4F9" w:rsidR="00B10B69" w:rsidRPr="004460D1" w:rsidRDefault="00B10B69" w:rsidP="00B10B69">
      <w:pPr>
        <w:rPr>
          <w:sz w:val="24"/>
          <w:szCs w:val="24"/>
        </w:rPr>
      </w:pPr>
      <w:r w:rsidRPr="00B10B69">
        <w:rPr>
          <w:b/>
          <w:bCs/>
          <w:sz w:val="24"/>
          <w:szCs w:val="24"/>
          <w:u w:val="single"/>
        </w:rPr>
        <w:t>Décision</w:t>
      </w:r>
      <w:r>
        <w:t xml:space="preserve"> :  </w:t>
      </w:r>
      <w:r w:rsidRPr="004460D1">
        <w:rPr>
          <w:sz w:val="24"/>
          <w:szCs w:val="24"/>
        </w:rPr>
        <w:t>Au vu de cet exposé, et après en avoir délibéré, le Conseil Municipal, à l’unanimité :</w:t>
      </w:r>
    </w:p>
    <w:p w14:paraId="0C586A7B" w14:textId="5E970C9E" w:rsidR="00B10B69" w:rsidRDefault="00B10B69" w:rsidP="00B10B69">
      <w:pPr>
        <w:rPr>
          <w:sz w:val="24"/>
          <w:szCs w:val="24"/>
        </w:rPr>
      </w:pPr>
      <w:r w:rsidRPr="004460D1">
        <w:rPr>
          <w:sz w:val="24"/>
          <w:szCs w:val="24"/>
        </w:rPr>
        <w:t xml:space="preserve">- </w:t>
      </w:r>
      <w:r>
        <w:rPr>
          <w:sz w:val="24"/>
          <w:szCs w:val="24"/>
        </w:rPr>
        <w:t xml:space="preserve">décide </w:t>
      </w:r>
      <w:r w:rsidR="00021715">
        <w:rPr>
          <w:sz w:val="24"/>
          <w:szCs w:val="24"/>
        </w:rPr>
        <w:t xml:space="preserve">de </w:t>
      </w:r>
      <w:r>
        <w:rPr>
          <w:sz w:val="24"/>
          <w:szCs w:val="24"/>
        </w:rPr>
        <w:t>la création des emplois comme proposé par Monsieur le Maire</w:t>
      </w:r>
    </w:p>
    <w:p w14:paraId="36F99E51" w14:textId="77777777" w:rsidR="00B10B69" w:rsidRPr="004460D1" w:rsidRDefault="00B10B69" w:rsidP="00B10B69">
      <w:pPr>
        <w:rPr>
          <w:sz w:val="24"/>
          <w:szCs w:val="24"/>
        </w:rPr>
      </w:pPr>
      <w:r>
        <w:rPr>
          <w:sz w:val="24"/>
          <w:szCs w:val="24"/>
        </w:rPr>
        <w:t>- dit que les crédits correspondants sont inscrits au budget primitif pour 2023</w:t>
      </w:r>
    </w:p>
    <w:p w14:paraId="213B54A8" w14:textId="77777777" w:rsidR="00B10B69" w:rsidRPr="004460D1" w:rsidRDefault="00B10B69" w:rsidP="00B10B69">
      <w:pPr>
        <w:rPr>
          <w:sz w:val="24"/>
          <w:szCs w:val="24"/>
        </w:rPr>
      </w:pPr>
      <w:r w:rsidRPr="004460D1">
        <w:rPr>
          <w:sz w:val="24"/>
          <w:szCs w:val="24"/>
        </w:rPr>
        <w:t>- charge Monsieur le Maire d’accomplir toutes les démarches requises</w:t>
      </w:r>
    </w:p>
    <w:p w14:paraId="7C2B7297" w14:textId="77777777" w:rsidR="00B10B69" w:rsidRPr="004460D1" w:rsidRDefault="00B10B69" w:rsidP="00B10B69">
      <w:pPr>
        <w:rPr>
          <w:sz w:val="24"/>
          <w:szCs w:val="24"/>
        </w:rPr>
      </w:pPr>
      <w:r w:rsidRPr="004460D1">
        <w:rPr>
          <w:sz w:val="24"/>
          <w:szCs w:val="24"/>
        </w:rPr>
        <w:t>- autorise Monsieur le Maire à signer tous documents relatifs à cette affaire</w:t>
      </w:r>
    </w:p>
    <w:p w14:paraId="11F94720" w14:textId="77777777" w:rsidR="00256DF7" w:rsidRDefault="00256DF7" w:rsidP="00553387">
      <w:pPr>
        <w:rPr>
          <w:sz w:val="24"/>
          <w:szCs w:val="24"/>
        </w:rPr>
      </w:pPr>
    </w:p>
    <w:p w14:paraId="22138CCE" w14:textId="77777777" w:rsidR="00EB2445" w:rsidRDefault="00EB2445" w:rsidP="00553387">
      <w:pPr>
        <w:rPr>
          <w:i/>
          <w:kern w:val="0"/>
          <w:sz w:val="24"/>
          <w:szCs w:val="24"/>
        </w:rPr>
      </w:pPr>
    </w:p>
    <w:p w14:paraId="41C9619F" w14:textId="7E221CC0" w:rsidR="0099782D" w:rsidRPr="0099782D" w:rsidRDefault="0099782D" w:rsidP="0099782D">
      <w:pPr>
        <w:rPr>
          <w:sz w:val="24"/>
          <w:szCs w:val="24"/>
          <w:u w:val="single"/>
        </w:rPr>
      </w:pPr>
      <w:r>
        <w:rPr>
          <w:sz w:val="24"/>
          <w:szCs w:val="24"/>
        </w:rPr>
        <w:t>X</w:t>
      </w:r>
      <w:r w:rsidR="00916118">
        <w:rPr>
          <w:sz w:val="24"/>
          <w:szCs w:val="24"/>
        </w:rPr>
        <w:t>I</w:t>
      </w:r>
      <w:r w:rsidR="008A6C0D">
        <w:rPr>
          <w:sz w:val="24"/>
          <w:szCs w:val="24"/>
        </w:rPr>
        <w:t>I</w:t>
      </w:r>
      <w:r>
        <w:rPr>
          <w:sz w:val="24"/>
          <w:szCs w:val="24"/>
        </w:rPr>
        <w:t xml:space="preserve"> </w:t>
      </w:r>
      <w:r w:rsidR="00F23754">
        <w:rPr>
          <w:sz w:val="24"/>
          <w:szCs w:val="24"/>
          <w:u w:val="single"/>
        </w:rPr>
        <w:t>Budget «Evaux Calories» - Décision modificative n° 1</w:t>
      </w:r>
    </w:p>
    <w:p w14:paraId="44262859" w14:textId="77777777" w:rsidR="00F23754" w:rsidRDefault="00F23754" w:rsidP="00F23754">
      <w:pPr>
        <w:rPr>
          <w:sz w:val="24"/>
          <w:szCs w:val="24"/>
        </w:rPr>
      </w:pPr>
    </w:p>
    <w:p w14:paraId="66E730AB" w14:textId="21874940" w:rsidR="00F23754" w:rsidRDefault="00F23754" w:rsidP="00F23754">
      <w:pPr>
        <w:rPr>
          <w:sz w:val="24"/>
          <w:szCs w:val="24"/>
        </w:rPr>
      </w:pPr>
      <w:r>
        <w:rPr>
          <w:sz w:val="24"/>
          <w:szCs w:val="24"/>
        </w:rPr>
        <w:tab/>
        <w:t>Monsieur le Maire expose à l’Assemblée que suite à une erreur de NB Conseil sur la facture de l’entreprise LARBRE, il y a lieu de régulariser</w:t>
      </w:r>
      <w:r w:rsidR="003A1127">
        <w:rPr>
          <w:sz w:val="24"/>
          <w:szCs w:val="24"/>
        </w:rPr>
        <w:t>,</w:t>
      </w:r>
      <w:r>
        <w:rPr>
          <w:sz w:val="24"/>
          <w:szCs w:val="24"/>
        </w:rPr>
        <w:t xml:space="preserve"> sur l’exercice 2023 sur le budget «EVAUX CALORIES»</w:t>
      </w:r>
      <w:r w:rsidR="003A1127">
        <w:rPr>
          <w:sz w:val="24"/>
          <w:szCs w:val="24"/>
        </w:rPr>
        <w:t xml:space="preserve"> enregistrée sur l’exercice 2022,</w:t>
      </w:r>
      <w:r>
        <w:rPr>
          <w:sz w:val="24"/>
          <w:szCs w:val="24"/>
        </w:rPr>
        <w:t xml:space="preserve"> par une décision modificative comme</w:t>
      </w:r>
    </w:p>
    <w:p w14:paraId="5D2B7688" w14:textId="282AD90A" w:rsidR="00F23754" w:rsidRDefault="00F23754" w:rsidP="00F23754">
      <w:pPr>
        <w:rPr>
          <w:sz w:val="24"/>
          <w:szCs w:val="24"/>
        </w:rPr>
      </w:pPr>
      <w:r>
        <w:rPr>
          <w:sz w:val="24"/>
          <w:szCs w:val="24"/>
        </w:rPr>
        <w:t>suit :</w:t>
      </w:r>
      <w:r w:rsidRPr="00B54E66">
        <w:rPr>
          <w:noProof/>
        </w:rPr>
        <w:drawing>
          <wp:anchor distT="0" distB="0" distL="114300" distR="114300" simplePos="0" relativeHeight="251659264" behindDoc="0" locked="0" layoutInCell="1" allowOverlap="1" wp14:anchorId="6585B8EB" wp14:editId="5613FBDE">
            <wp:simplePos x="0" y="0"/>
            <wp:positionH relativeFrom="column">
              <wp:posOffset>-535305</wp:posOffset>
            </wp:positionH>
            <wp:positionV relativeFrom="paragraph">
              <wp:posOffset>351155</wp:posOffset>
            </wp:positionV>
            <wp:extent cx="5733415" cy="1524000"/>
            <wp:effectExtent l="0" t="0" r="635" b="0"/>
            <wp:wrapThrough wrapText="bothSides">
              <wp:wrapPolygon edited="0">
                <wp:start x="0" y="0"/>
                <wp:lineTo x="0" y="21330"/>
                <wp:lineTo x="19162" y="21330"/>
                <wp:lineTo x="21531" y="21060"/>
                <wp:lineTo x="21531" y="18360"/>
                <wp:lineTo x="19162" y="17280"/>
                <wp:lineTo x="21531" y="17280"/>
                <wp:lineTo x="21531" y="13500"/>
                <wp:lineTo x="19162" y="12960"/>
                <wp:lineTo x="21531" y="9180"/>
                <wp:lineTo x="21531" y="4590"/>
                <wp:lineTo x="17583" y="4320"/>
                <wp:lineTo x="21531" y="1890"/>
                <wp:lineTo x="21531" y="0"/>
                <wp:lineTo x="0" y="0"/>
              </wp:wrapPolygon>
            </wp:wrapThrough>
            <wp:docPr id="7673627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F3604" w14:textId="77777777" w:rsidR="00F23754" w:rsidRDefault="00F23754" w:rsidP="00F23754">
      <w:pPr>
        <w:rPr>
          <w:sz w:val="24"/>
          <w:szCs w:val="24"/>
        </w:rPr>
      </w:pPr>
    </w:p>
    <w:p w14:paraId="307825E6" w14:textId="77777777" w:rsidR="00F23754" w:rsidRDefault="00F23754" w:rsidP="00F23754">
      <w:pPr>
        <w:rPr>
          <w:sz w:val="24"/>
          <w:szCs w:val="24"/>
        </w:rPr>
      </w:pPr>
    </w:p>
    <w:p w14:paraId="0C52B85B" w14:textId="77777777" w:rsidR="00F23754" w:rsidRDefault="00F23754" w:rsidP="00F23754">
      <w:pPr>
        <w:rPr>
          <w:sz w:val="24"/>
          <w:szCs w:val="24"/>
        </w:rPr>
      </w:pPr>
    </w:p>
    <w:p w14:paraId="5C773FB1" w14:textId="77777777" w:rsidR="00F23754" w:rsidRDefault="00F23754" w:rsidP="00F23754">
      <w:pPr>
        <w:rPr>
          <w:sz w:val="24"/>
          <w:szCs w:val="24"/>
        </w:rPr>
      </w:pPr>
    </w:p>
    <w:p w14:paraId="65D351D3" w14:textId="77777777" w:rsidR="00F23754" w:rsidRDefault="00F23754" w:rsidP="00F23754">
      <w:pPr>
        <w:rPr>
          <w:sz w:val="24"/>
          <w:szCs w:val="24"/>
        </w:rPr>
      </w:pPr>
    </w:p>
    <w:p w14:paraId="76F6F466" w14:textId="77777777" w:rsidR="00F23754" w:rsidRDefault="00F23754" w:rsidP="00F23754">
      <w:pPr>
        <w:rPr>
          <w:sz w:val="24"/>
          <w:szCs w:val="24"/>
        </w:rPr>
      </w:pPr>
    </w:p>
    <w:p w14:paraId="7B0AEAB5" w14:textId="77777777" w:rsidR="00F23754" w:rsidRDefault="00F23754" w:rsidP="00F23754"/>
    <w:p w14:paraId="7C43A3ED" w14:textId="77777777" w:rsidR="00F23754" w:rsidRDefault="00F23754" w:rsidP="00F23754">
      <w:r>
        <w:tab/>
      </w:r>
    </w:p>
    <w:p w14:paraId="4CEA88E9" w14:textId="77777777" w:rsidR="00F23754" w:rsidRDefault="00F23754" w:rsidP="00F23754"/>
    <w:p w14:paraId="1332D8D6" w14:textId="77777777" w:rsidR="00F23754" w:rsidRDefault="00F23754" w:rsidP="00F23754"/>
    <w:p w14:paraId="5AE51479" w14:textId="77777777" w:rsidR="00F23754" w:rsidRDefault="00F23754" w:rsidP="00F23754"/>
    <w:p w14:paraId="6CDB131E" w14:textId="5E11DBCA" w:rsidR="00F23754" w:rsidRPr="00F23754" w:rsidRDefault="00F23754" w:rsidP="00F23754">
      <w:pPr>
        <w:rPr>
          <w:sz w:val="24"/>
          <w:szCs w:val="24"/>
        </w:rPr>
      </w:pPr>
      <w:r w:rsidRPr="00F23754">
        <w:rPr>
          <w:b/>
          <w:bCs/>
          <w:sz w:val="24"/>
          <w:szCs w:val="24"/>
          <w:u w:val="single"/>
        </w:rPr>
        <w:t>Décision :</w:t>
      </w:r>
      <w:r>
        <w:t xml:space="preserve"> </w:t>
      </w:r>
      <w:r w:rsidRPr="00F23754">
        <w:rPr>
          <w:sz w:val="24"/>
          <w:szCs w:val="24"/>
        </w:rPr>
        <w:t xml:space="preserve">Au vu de </w:t>
      </w:r>
      <w:r w:rsidR="003A1127">
        <w:rPr>
          <w:sz w:val="24"/>
          <w:szCs w:val="24"/>
        </w:rPr>
        <w:t>c</w:t>
      </w:r>
      <w:r w:rsidRPr="00F23754">
        <w:rPr>
          <w:sz w:val="24"/>
          <w:szCs w:val="24"/>
        </w:rPr>
        <w:t>et exposé, et après en avoir délibéré, le Conseil Municipal, à l’unanimité :</w:t>
      </w:r>
    </w:p>
    <w:p w14:paraId="032E8F01" w14:textId="63687AAE" w:rsidR="00F23754" w:rsidRDefault="00F23754" w:rsidP="00F23754">
      <w:pPr>
        <w:pStyle w:val="Paragraphedeliste"/>
        <w:numPr>
          <w:ilvl w:val="0"/>
          <w:numId w:val="12"/>
        </w:numPr>
        <w:spacing w:line="254" w:lineRule="auto"/>
        <w:ind w:left="360"/>
      </w:pPr>
      <w:r>
        <w:t>approuve la décision modificative n° 1 qui lui est soumise</w:t>
      </w:r>
    </w:p>
    <w:p w14:paraId="2C30C1C0" w14:textId="77777777" w:rsidR="00F23754" w:rsidRDefault="00F23754" w:rsidP="00F23754">
      <w:pPr>
        <w:pStyle w:val="Paragraphedeliste"/>
        <w:numPr>
          <w:ilvl w:val="0"/>
          <w:numId w:val="12"/>
        </w:numPr>
        <w:spacing w:line="254" w:lineRule="auto"/>
        <w:ind w:left="360"/>
      </w:pPr>
      <w:r>
        <w:t>autorise Monsieur le Maire à signer tous documents relatifs à cette affaire</w:t>
      </w:r>
    </w:p>
    <w:p w14:paraId="2B5D30D9" w14:textId="1ED929AE" w:rsidR="007317B0" w:rsidRPr="006D5EC3" w:rsidRDefault="001D7B2E" w:rsidP="00553387">
      <w:pPr>
        <w:rPr>
          <w:sz w:val="24"/>
          <w:szCs w:val="24"/>
        </w:rPr>
      </w:pPr>
      <w:r>
        <w:rPr>
          <w:sz w:val="24"/>
          <w:szCs w:val="24"/>
        </w:rPr>
        <w:tab/>
      </w:r>
    </w:p>
    <w:p w14:paraId="4D3ECEF9" w14:textId="77777777" w:rsidR="00256DF7" w:rsidRDefault="00256DF7" w:rsidP="0087055D">
      <w:pPr>
        <w:rPr>
          <w:sz w:val="24"/>
          <w:szCs w:val="24"/>
        </w:rPr>
      </w:pPr>
    </w:p>
    <w:p w14:paraId="5AF2EF69" w14:textId="7DB5DC12" w:rsidR="00C934DC" w:rsidRDefault="0087055D" w:rsidP="0087055D">
      <w:pPr>
        <w:rPr>
          <w:sz w:val="24"/>
          <w:szCs w:val="24"/>
          <w:u w:val="single"/>
        </w:rPr>
      </w:pPr>
      <w:r>
        <w:rPr>
          <w:sz w:val="24"/>
          <w:szCs w:val="24"/>
        </w:rPr>
        <w:t>XI</w:t>
      </w:r>
      <w:r w:rsidR="00916118">
        <w:rPr>
          <w:sz w:val="24"/>
          <w:szCs w:val="24"/>
        </w:rPr>
        <w:t>I</w:t>
      </w:r>
      <w:r w:rsidR="008A6C0D">
        <w:rPr>
          <w:sz w:val="24"/>
          <w:szCs w:val="24"/>
        </w:rPr>
        <w:t>I</w:t>
      </w:r>
      <w:r>
        <w:rPr>
          <w:sz w:val="24"/>
          <w:szCs w:val="24"/>
        </w:rPr>
        <w:t xml:space="preserve"> </w:t>
      </w:r>
      <w:r w:rsidR="009A6E67">
        <w:rPr>
          <w:sz w:val="24"/>
          <w:szCs w:val="24"/>
          <w:u w:val="single"/>
        </w:rPr>
        <w:t>Budget Principal – Décision modificative n° 1</w:t>
      </w:r>
    </w:p>
    <w:p w14:paraId="0A36D560" w14:textId="77777777" w:rsidR="00720DE9" w:rsidRDefault="00720DE9" w:rsidP="00720DE9">
      <w:pPr>
        <w:rPr>
          <w:sz w:val="24"/>
          <w:szCs w:val="24"/>
        </w:rPr>
      </w:pPr>
    </w:p>
    <w:p w14:paraId="16F08F63" w14:textId="0ED52316" w:rsidR="00720DE9" w:rsidRDefault="00720DE9" w:rsidP="00720DE9">
      <w:pPr>
        <w:rPr>
          <w:sz w:val="24"/>
          <w:szCs w:val="24"/>
        </w:rPr>
      </w:pPr>
      <w:r>
        <w:rPr>
          <w:sz w:val="24"/>
          <w:szCs w:val="24"/>
        </w:rPr>
        <w:tab/>
        <w:t>Monsieur le Maire expose à l’Assemblée que suite à une erreur d’imputation de compte sur le Budget Principal, il y a lieu de procéder à une décision modificative comme suit :</w:t>
      </w:r>
    </w:p>
    <w:tbl>
      <w:tblPr>
        <w:tblW w:w="8364" w:type="dxa"/>
        <w:tblCellMar>
          <w:left w:w="70" w:type="dxa"/>
          <w:right w:w="70" w:type="dxa"/>
        </w:tblCellMar>
        <w:tblLook w:val="04A0" w:firstRow="1" w:lastRow="0" w:firstColumn="1" w:lastColumn="0" w:noHBand="0" w:noVBand="1"/>
      </w:tblPr>
      <w:tblGrid>
        <w:gridCol w:w="2670"/>
        <w:gridCol w:w="774"/>
        <w:gridCol w:w="940"/>
        <w:gridCol w:w="1087"/>
        <w:gridCol w:w="774"/>
        <w:gridCol w:w="940"/>
        <w:gridCol w:w="1179"/>
      </w:tblGrid>
      <w:tr w:rsidR="00720DE9" w:rsidRPr="00037A34" w14:paraId="5198A82B" w14:textId="77777777" w:rsidTr="005E6D3B">
        <w:trPr>
          <w:trHeight w:val="272"/>
        </w:trPr>
        <w:tc>
          <w:tcPr>
            <w:tcW w:w="2670" w:type="dxa"/>
            <w:tcBorders>
              <w:top w:val="nil"/>
              <w:left w:val="nil"/>
              <w:bottom w:val="nil"/>
              <w:right w:val="nil"/>
            </w:tcBorders>
            <w:shd w:val="clear" w:color="auto" w:fill="auto"/>
            <w:noWrap/>
            <w:vAlign w:val="bottom"/>
            <w:hideMark/>
          </w:tcPr>
          <w:p w14:paraId="25B99671" w14:textId="77777777" w:rsidR="00720DE9" w:rsidRPr="00037A34" w:rsidRDefault="00720DE9" w:rsidP="005E6D3B">
            <w:pPr>
              <w:rPr>
                <w:sz w:val="24"/>
                <w:szCs w:val="24"/>
              </w:rPr>
            </w:pPr>
          </w:p>
        </w:tc>
        <w:tc>
          <w:tcPr>
            <w:tcW w:w="28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CD3FD8" w14:textId="77777777" w:rsidR="00720DE9" w:rsidRPr="00037A34" w:rsidRDefault="00720DE9" w:rsidP="005E6D3B">
            <w:pPr>
              <w:jc w:val="center"/>
              <w:rPr>
                <w:rFonts w:ascii="Calibri" w:hAnsi="Calibri" w:cs="Calibri"/>
                <w:color w:val="000000"/>
              </w:rPr>
            </w:pPr>
            <w:r w:rsidRPr="00037A34">
              <w:rPr>
                <w:rFonts w:ascii="Calibri" w:hAnsi="Calibri" w:cs="Calibri"/>
                <w:color w:val="000000"/>
              </w:rPr>
              <w:t>DEPENSES</w:t>
            </w:r>
          </w:p>
        </w:tc>
        <w:tc>
          <w:tcPr>
            <w:tcW w:w="2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1736A7" w14:textId="77777777" w:rsidR="00720DE9" w:rsidRPr="00037A34" w:rsidRDefault="00720DE9" w:rsidP="005E6D3B">
            <w:pPr>
              <w:jc w:val="center"/>
              <w:rPr>
                <w:rFonts w:ascii="Calibri" w:hAnsi="Calibri" w:cs="Calibri"/>
                <w:color w:val="000000"/>
              </w:rPr>
            </w:pPr>
            <w:r w:rsidRPr="00037A34">
              <w:rPr>
                <w:rFonts w:ascii="Calibri" w:hAnsi="Calibri" w:cs="Calibri"/>
                <w:color w:val="000000"/>
              </w:rPr>
              <w:t>RECETTES</w:t>
            </w:r>
          </w:p>
        </w:tc>
      </w:tr>
      <w:tr w:rsidR="00720DE9" w:rsidRPr="00037A34" w14:paraId="57B4C8C6" w14:textId="77777777" w:rsidTr="005E6D3B">
        <w:trPr>
          <w:trHeight w:val="272"/>
        </w:trPr>
        <w:tc>
          <w:tcPr>
            <w:tcW w:w="26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784B11" w14:textId="77777777" w:rsidR="00720DE9" w:rsidRPr="00037A34" w:rsidRDefault="00720DE9" w:rsidP="005E6D3B">
            <w:pPr>
              <w:jc w:val="center"/>
              <w:rPr>
                <w:color w:val="000000"/>
                <w:sz w:val="24"/>
                <w:szCs w:val="24"/>
              </w:rPr>
            </w:pPr>
            <w:r w:rsidRPr="00037A34">
              <w:rPr>
                <w:color w:val="000000"/>
                <w:sz w:val="24"/>
                <w:szCs w:val="24"/>
              </w:rPr>
              <w:t>Intitulé</w:t>
            </w:r>
          </w:p>
        </w:tc>
        <w:tc>
          <w:tcPr>
            <w:tcW w:w="774" w:type="dxa"/>
            <w:tcBorders>
              <w:top w:val="nil"/>
              <w:left w:val="nil"/>
              <w:bottom w:val="nil"/>
              <w:right w:val="single" w:sz="4" w:space="0" w:color="auto"/>
            </w:tcBorders>
            <w:shd w:val="clear" w:color="auto" w:fill="auto"/>
            <w:vAlign w:val="center"/>
            <w:hideMark/>
          </w:tcPr>
          <w:p w14:paraId="69E4B605" w14:textId="77777777" w:rsidR="00720DE9" w:rsidRPr="00037A34" w:rsidRDefault="00720DE9" w:rsidP="005E6D3B">
            <w:pPr>
              <w:jc w:val="center"/>
              <w:rPr>
                <w:color w:val="000000"/>
              </w:rPr>
            </w:pPr>
            <w:r w:rsidRPr="00037A34">
              <w:rPr>
                <w:color w:val="000000"/>
              </w:rPr>
              <w:t>Compte</w:t>
            </w:r>
          </w:p>
        </w:tc>
        <w:tc>
          <w:tcPr>
            <w:tcW w:w="940" w:type="dxa"/>
            <w:tcBorders>
              <w:top w:val="nil"/>
              <w:left w:val="nil"/>
              <w:bottom w:val="nil"/>
              <w:right w:val="single" w:sz="4" w:space="0" w:color="auto"/>
            </w:tcBorders>
            <w:shd w:val="clear" w:color="auto" w:fill="auto"/>
            <w:vAlign w:val="center"/>
            <w:hideMark/>
          </w:tcPr>
          <w:p w14:paraId="0627DEC6" w14:textId="77777777" w:rsidR="00720DE9" w:rsidRPr="00037A34" w:rsidRDefault="00720DE9" w:rsidP="005E6D3B">
            <w:pPr>
              <w:jc w:val="center"/>
              <w:rPr>
                <w:color w:val="000000"/>
              </w:rPr>
            </w:pPr>
            <w:r w:rsidRPr="00037A34">
              <w:rPr>
                <w:color w:val="000000"/>
              </w:rPr>
              <w:t>Opération</w:t>
            </w:r>
          </w:p>
        </w:tc>
        <w:tc>
          <w:tcPr>
            <w:tcW w:w="1087" w:type="dxa"/>
            <w:tcBorders>
              <w:top w:val="nil"/>
              <w:left w:val="nil"/>
              <w:bottom w:val="nil"/>
              <w:right w:val="single" w:sz="4" w:space="0" w:color="auto"/>
            </w:tcBorders>
            <w:shd w:val="clear" w:color="auto" w:fill="auto"/>
            <w:vAlign w:val="center"/>
            <w:hideMark/>
          </w:tcPr>
          <w:p w14:paraId="4299F632" w14:textId="77777777" w:rsidR="00720DE9" w:rsidRPr="00037A34" w:rsidRDefault="00720DE9" w:rsidP="005E6D3B">
            <w:pPr>
              <w:jc w:val="center"/>
              <w:rPr>
                <w:color w:val="000000"/>
              </w:rPr>
            </w:pPr>
            <w:r w:rsidRPr="00037A34">
              <w:rPr>
                <w:color w:val="000000"/>
              </w:rPr>
              <w:t>Montant</w:t>
            </w:r>
          </w:p>
        </w:tc>
        <w:tc>
          <w:tcPr>
            <w:tcW w:w="774" w:type="dxa"/>
            <w:tcBorders>
              <w:top w:val="nil"/>
              <w:left w:val="nil"/>
              <w:bottom w:val="nil"/>
              <w:right w:val="single" w:sz="4" w:space="0" w:color="auto"/>
            </w:tcBorders>
            <w:shd w:val="clear" w:color="auto" w:fill="auto"/>
            <w:vAlign w:val="center"/>
            <w:hideMark/>
          </w:tcPr>
          <w:p w14:paraId="2786B2B5" w14:textId="77777777" w:rsidR="00720DE9" w:rsidRPr="00037A34" w:rsidRDefault="00720DE9" w:rsidP="005E6D3B">
            <w:pPr>
              <w:jc w:val="center"/>
              <w:rPr>
                <w:color w:val="000000"/>
              </w:rPr>
            </w:pPr>
            <w:r w:rsidRPr="00037A34">
              <w:rPr>
                <w:color w:val="000000"/>
              </w:rPr>
              <w:t>Compte</w:t>
            </w:r>
          </w:p>
        </w:tc>
        <w:tc>
          <w:tcPr>
            <w:tcW w:w="940" w:type="dxa"/>
            <w:tcBorders>
              <w:top w:val="nil"/>
              <w:left w:val="nil"/>
              <w:bottom w:val="nil"/>
              <w:right w:val="single" w:sz="4" w:space="0" w:color="auto"/>
            </w:tcBorders>
            <w:shd w:val="clear" w:color="auto" w:fill="auto"/>
            <w:vAlign w:val="center"/>
            <w:hideMark/>
          </w:tcPr>
          <w:p w14:paraId="75829BB9" w14:textId="77777777" w:rsidR="00720DE9" w:rsidRPr="00037A34" w:rsidRDefault="00720DE9" w:rsidP="005E6D3B">
            <w:pPr>
              <w:jc w:val="center"/>
              <w:rPr>
                <w:color w:val="000000"/>
              </w:rPr>
            </w:pPr>
            <w:r w:rsidRPr="00037A34">
              <w:rPr>
                <w:color w:val="000000"/>
              </w:rPr>
              <w:t>Opération</w:t>
            </w:r>
          </w:p>
        </w:tc>
        <w:tc>
          <w:tcPr>
            <w:tcW w:w="1179" w:type="dxa"/>
            <w:tcBorders>
              <w:top w:val="nil"/>
              <w:left w:val="nil"/>
              <w:bottom w:val="nil"/>
              <w:right w:val="single" w:sz="4" w:space="0" w:color="auto"/>
            </w:tcBorders>
            <w:shd w:val="clear" w:color="auto" w:fill="auto"/>
            <w:vAlign w:val="center"/>
            <w:hideMark/>
          </w:tcPr>
          <w:p w14:paraId="2E9CFD79" w14:textId="77777777" w:rsidR="00720DE9" w:rsidRPr="00037A34" w:rsidRDefault="00720DE9" w:rsidP="005E6D3B">
            <w:pPr>
              <w:jc w:val="center"/>
              <w:rPr>
                <w:color w:val="000000"/>
              </w:rPr>
            </w:pPr>
            <w:r w:rsidRPr="00037A34">
              <w:rPr>
                <w:color w:val="000000"/>
              </w:rPr>
              <w:t>Montant</w:t>
            </w:r>
          </w:p>
        </w:tc>
      </w:tr>
      <w:tr w:rsidR="00720DE9" w:rsidRPr="00037A34" w14:paraId="5F11F034" w14:textId="77777777" w:rsidTr="005E6D3B">
        <w:trPr>
          <w:trHeight w:val="149"/>
        </w:trPr>
        <w:tc>
          <w:tcPr>
            <w:tcW w:w="2670" w:type="dxa"/>
            <w:vMerge/>
            <w:tcBorders>
              <w:top w:val="single" w:sz="4" w:space="0" w:color="auto"/>
              <w:left w:val="single" w:sz="4" w:space="0" w:color="auto"/>
              <w:bottom w:val="single" w:sz="4" w:space="0" w:color="000000"/>
              <w:right w:val="single" w:sz="4" w:space="0" w:color="auto"/>
            </w:tcBorders>
            <w:vAlign w:val="center"/>
            <w:hideMark/>
          </w:tcPr>
          <w:p w14:paraId="4D872826" w14:textId="77777777" w:rsidR="00720DE9" w:rsidRPr="00037A34" w:rsidRDefault="00720DE9" w:rsidP="005E6D3B">
            <w:pPr>
              <w:rPr>
                <w:color w:val="000000"/>
                <w:sz w:val="24"/>
                <w:szCs w:val="24"/>
              </w:rPr>
            </w:pPr>
          </w:p>
        </w:tc>
        <w:tc>
          <w:tcPr>
            <w:tcW w:w="774" w:type="dxa"/>
            <w:tcBorders>
              <w:top w:val="nil"/>
              <w:left w:val="nil"/>
              <w:bottom w:val="single" w:sz="4" w:space="0" w:color="auto"/>
              <w:right w:val="single" w:sz="4" w:space="0" w:color="auto"/>
            </w:tcBorders>
            <w:shd w:val="clear" w:color="auto" w:fill="auto"/>
            <w:vAlign w:val="center"/>
            <w:hideMark/>
          </w:tcPr>
          <w:p w14:paraId="551C19F0" w14:textId="77777777" w:rsidR="00720DE9" w:rsidRPr="00037A34" w:rsidRDefault="00720DE9" w:rsidP="005E6D3B">
            <w:pPr>
              <w:jc w:val="cente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321BE7C0" w14:textId="77777777" w:rsidR="00720DE9" w:rsidRPr="00037A34" w:rsidRDefault="00720DE9" w:rsidP="005E6D3B">
            <w:pPr>
              <w:jc w:val="center"/>
              <w:rPr>
                <w:color w:val="000000"/>
              </w:rPr>
            </w:pPr>
            <w:r w:rsidRPr="00037A34">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14:paraId="7396893D" w14:textId="77777777" w:rsidR="00720DE9" w:rsidRPr="00037A34" w:rsidRDefault="00720DE9" w:rsidP="005E6D3B">
            <w:pPr>
              <w:jc w:val="center"/>
              <w:rPr>
                <w:color w:val="000000"/>
              </w:rPr>
            </w:pPr>
            <w:r w:rsidRPr="00037A34">
              <w:rPr>
                <w:color w:val="000000"/>
              </w:rPr>
              <w:t> </w:t>
            </w:r>
          </w:p>
        </w:tc>
        <w:tc>
          <w:tcPr>
            <w:tcW w:w="774" w:type="dxa"/>
            <w:tcBorders>
              <w:top w:val="nil"/>
              <w:left w:val="nil"/>
              <w:bottom w:val="single" w:sz="4" w:space="0" w:color="auto"/>
              <w:right w:val="single" w:sz="4" w:space="0" w:color="auto"/>
            </w:tcBorders>
            <w:shd w:val="clear" w:color="auto" w:fill="auto"/>
            <w:vAlign w:val="center"/>
            <w:hideMark/>
          </w:tcPr>
          <w:p w14:paraId="711BD6DA" w14:textId="77777777" w:rsidR="00720DE9" w:rsidRPr="00037A34" w:rsidRDefault="00720DE9" w:rsidP="005E6D3B">
            <w:pPr>
              <w:jc w:val="cente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540E6666" w14:textId="77777777" w:rsidR="00720DE9" w:rsidRPr="00037A34" w:rsidRDefault="00720DE9" w:rsidP="005E6D3B">
            <w:pPr>
              <w:jc w:val="center"/>
              <w:rPr>
                <w:color w:val="000000"/>
              </w:rPr>
            </w:pPr>
            <w:r w:rsidRPr="00037A34">
              <w:rPr>
                <w:color w:val="000000"/>
              </w:rPr>
              <w:t> </w:t>
            </w:r>
          </w:p>
        </w:tc>
        <w:tc>
          <w:tcPr>
            <w:tcW w:w="1179" w:type="dxa"/>
            <w:tcBorders>
              <w:top w:val="nil"/>
              <w:left w:val="nil"/>
              <w:bottom w:val="single" w:sz="4" w:space="0" w:color="auto"/>
              <w:right w:val="single" w:sz="4" w:space="0" w:color="auto"/>
            </w:tcBorders>
            <w:shd w:val="clear" w:color="auto" w:fill="auto"/>
            <w:vAlign w:val="center"/>
            <w:hideMark/>
          </w:tcPr>
          <w:p w14:paraId="477B44F9" w14:textId="77777777" w:rsidR="00720DE9" w:rsidRPr="00037A34" w:rsidRDefault="00720DE9" w:rsidP="005E6D3B">
            <w:pPr>
              <w:jc w:val="center"/>
              <w:rPr>
                <w:color w:val="000000"/>
              </w:rPr>
            </w:pPr>
            <w:r w:rsidRPr="00037A34">
              <w:rPr>
                <w:color w:val="000000"/>
              </w:rPr>
              <w:t> </w:t>
            </w:r>
          </w:p>
        </w:tc>
      </w:tr>
      <w:tr w:rsidR="00720DE9" w:rsidRPr="00037A34" w14:paraId="0DA1F325" w14:textId="77777777" w:rsidTr="005E6D3B">
        <w:trPr>
          <w:trHeight w:val="272"/>
        </w:trPr>
        <w:tc>
          <w:tcPr>
            <w:tcW w:w="2670" w:type="dxa"/>
            <w:tcBorders>
              <w:top w:val="nil"/>
              <w:left w:val="single" w:sz="4" w:space="0" w:color="auto"/>
              <w:bottom w:val="single" w:sz="4" w:space="0" w:color="auto"/>
              <w:right w:val="single" w:sz="4" w:space="0" w:color="auto"/>
            </w:tcBorders>
            <w:shd w:val="clear" w:color="auto" w:fill="auto"/>
            <w:hideMark/>
          </w:tcPr>
          <w:p w14:paraId="4E38DC5F" w14:textId="77777777" w:rsidR="00720DE9" w:rsidRPr="00037A34" w:rsidRDefault="00720DE9" w:rsidP="005E6D3B">
            <w:pPr>
              <w:rPr>
                <w:color w:val="000000"/>
              </w:rPr>
            </w:pPr>
            <w:r w:rsidRPr="00037A34">
              <w:rPr>
                <w:color w:val="000000"/>
              </w:rPr>
              <w:t>Etat et établissements nationaux</w:t>
            </w:r>
          </w:p>
        </w:tc>
        <w:tc>
          <w:tcPr>
            <w:tcW w:w="774" w:type="dxa"/>
            <w:tcBorders>
              <w:top w:val="nil"/>
              <w:left w:val="nil"/>
              <w:bottom w:val="single" w:sz="4" w:space="0" w:color="auto"/>
              <w:right w:val="single" w:sz="4" w:space="0" w:color="auto"/>
            </w:tcBorders>
            <w:shd w:val="clear" w:color="auto" w:fill="auto"/>
            <w:vAlign w:val="center"/>
            <w:hideMark/>
          </w:tcPr>
          <w:p w14:paraId="766B0E69" w14:textId="77777777" w:rsidR="00720DE9" w:rsidRPr="00037A34" w:rsidRDefault="00720DE9" w:rsidP="005E6D3B">
            <w:pPr>
              <w:jc w:val="center"/>
              <w:rPr>
                <w:color w:val="000000"/>
              </w:rPr>
            </w:pPr>
            <w:r w:rsidRPr="00037A34">
              <w:rPr>
                <w:color w:val="000000"/>
              </w:rPr>
              <w:t>1311</w:t>
            </w:r>
          </w:p>
        </w:tc>
        <w:tc>
          <w:tcPr>
            <w:tcW w:w="940" w:type="dxa"/>
            <w:tcBorders>
              <w:top w:val="nil"/>
              <w:left w:val="nil"/>
              <w:bottom w:val="single" w:sz="4" w:space="0" w:color="auto"/>
              <w:right w:val="single" w:sz="4" w:space="0" w:color="auto"/>
            </w:tcBorders>
            <w:shd w:val="clear" w:color="auto" w:fill="auto"/>
            <w:vAlign w:val="center"/>
            <w:hideMark/>
          </w:tcPr>
          <w:p w14:paraId="0414D38D" w14:textId="77777777" w:rsidR="00720DE9" w:rsidRPr="00037A34" w:rsidRDefault="00720DE9" w:rsidP="005E6D3B">
            <w:pPr>
              <w:jc w:val="center"/>
              <w:rPr>
                <w:color w:val="000000"/>
              </w:rPr>
            </w:pPr>
            <w:r w:rsidRPr="00037A34">
              <w:rPr>
                <w:color w:val="000000"/>
              </w:rPr>
              <w:t>H.O</w:t>
            </w:r>
          </w:p>
        </w:tc>
        <w:tc>
          <w:tcPr>
            <w:tcW w:w="1087" w:type="dxa"/>
            <w:tcBorders>
              <w:top w:val="nil"/>
              <w:left w:val="nil"/>
              <w:bottom w:val="single" w:sz="4" w:space="0" w:color="auto"/>
              <w:right w:val="single" w:sz="4" w:space="0" w:color="auto"/>
            </w:tcBorders>
            <w:shd w:val="clear" w:color="auto" w:fill="auto"/>
            <w:vAlign w:val="center"/>
            <w:hideMark/>
          </w:tcPr>
          <w:p w14:paraId="2E047003" w14:textId="77777777" w:rsidR="00720DE9" w:rsidRPr="00037A34" w:rsidRDefault="00720DE9" w:rsidP="005E6D3B">
            <w:pPr>
              <w:jc w:val="right"/>
              <w:rPr>
                <w:color w:val="000000"/>
              </w:rPr>
            </w:pPr>
            <w:r w:rsidRPr="00037A34">
              <w:rPr>
                <w:color w:val="000000"/>
              </w:rPr>
              <w:t>7 000,00 €</w:t>
            </w:r>
          </w:p>
        </w:tc>
        <w:tc>
          <w:tcPr>
            <w:tcW w:w="774" w:type="dxa"/>
            <w:tcBorders>
              <w:top w:val="nil"/>
              <w:left w:val="nil"/>
              <w:bottom w:val="single" w:sz="4" w:space="0" w:color="auto"/>
              <w:right w:val="single" w:sz="4" w:space="0" w:color="auto"/>
            </w:tcBorders>
            <w:shd w:val="clear" w:color="auto" w:fill="auto"/>
            <w:vAlign w:val="center"/>
            <w:hideMark/>
          </w:tcPr>
          <w:p w14:paraId="7B49E7DF" w14:textId="77777777" w:rsidR="00720DE9" w:rsidRPr="00037A34" w:rsidRDefault="00720DE9" w:rsidP="005E6D3B">
            <w:pPr>
              <w:jc w:val="cente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5D514C79" w14:textId="77777777" w:rsidR="00720DE9" w:rsidRPr="00037A34" w:rsidRDefault="00720DE9" w:rsidP="005E6D3B">
            <w:pPr>
              <w:jc w:val="center"/>
              <w:rPr>
                <w:color w:val="000000"/>
              </w:rPr>
            </w:pPr>
            <w:r w:rsidRPr="00037A34">
              <w:rPr>
                <w:color w:val="000000"/>
              </w:rPr>
              <w:t> </w:t>
            </w:r>
          </w:p>
        </w:tc>
        <w:tc>
          <w:tcPr>
            <w:tcW w:w="1179" w:type="dxa"/>
            <w:tcBorders>
              <w:top w:val="nil"/>
              <w:left w:val="nil"/>
              <w:bottom w:val="single" w:sz="4" w:space="0" w:color="auto"/>
              <w:right w:val="single" w:sz="4" w:space="0" w:color="auto"/>
            </w:tcBorders>
            <w:shd w:val="clear" w:color="auto" w:fill="auto"/>
            <w:vAlign w:val="center"/>
            <w:hideMark/>
          </w:tcPr>
          <w:p w14:paraId="12EF9E8B" w14:textId="77777777" w:rsidR="00720DE9" w:rsidRPr="00037A34" w:rsidRDefault="00720DE9" w:rsidP="005E6D3B">
            <w:pPr>
              <w:rPr>
                <w:color w:val="000000"/>
              </w:rPr>
            </w:pPr>
            <w:r w:rsidRPr="00037A34">
              <w:rPr>
                <w:color w:val="000000"/>
              </w:rPr>
              <w:t> </w:t>
            </w:r>
          </w:p>
        </w:tc>
      </w:tr>
      <w:tr w:rsidR="00720DE9" w:rsidRPr="00037A34" w14:paraId="15467613" w14:textId="77777777" w:rsidTr="005E6D3B">
        <w:trPr>
          <w:trHeight w:val="272"/>
        </w:trPr>
        <w:tc>
          <w:tcPr>
            <w:tcW w:w="2670" w:type="dxa"/>
            <w:tcBorders>
              <w:top w:val="nil"/>
              <w:left w:val="single" w:sz="4" w:space="0" w:color="auto"/>
              <w:bottom w:val="single" w:sz="4" w:space="0" w:color="auto"/>
              <w:right w:val="single" w:sz="4" w:space="0" w:color="auto"/>
            </w:tcBorders>
            <w:shd w:val="clear" w:color="auto" w:fill="auto"/>
            <w:hideMark/>
          </w:tcPr>
          <w:p w14:paraId="18F99235" w14:textId="77777777" w:rsidR="00720DE9" w:rsidRPr="00037A34" w:rsidRDefault="00720DE9" w:rsidP="005E6D3B">
            <w:pPr>
              <w:rPr>
                <w:color w:val="000000"/>
              </w:rPr>
            </w:pPr>
            <w:r w:rsidRPr="00037A34">
              <w:rPr>
                <w:color w:val="000000"/>
              </w:rPr>
              <w:t>Etat et établissements nationaux</w:t>
            </w:r>
          </w:p>
        </w:tc>
        <w:tc>
          <w:tcPr>
            <w:tcW w:w="774" w:type="dxa"/>
            <w:tcBorders>
              <w:top w:val="nil"/>
              <w:left w:val="nil"/>
              <w:bottom w:val="single" w:sz="4" w:space="0" w:color="auto"/>
              <w:right w:val="single" w:sz="4" w:space="0" w:color="auto"/>
            </w:tcBorders>
            <w:shd w:val="clear" w:color="auto" w:fill="auto"/>
            <w:vAlign w:val="center"/>
            <w:hideMark/>
          </w:tcPr>
          <w:p w14:paraId="396AC4D6" w14:textId="77777777" w:rsidR="00720DE9" w:rsidRPr="00037A34" w:rsidRDefault="00720DE9" w:rsidP="005E6D3B">
            <w:pP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500E0774" w14:textId="77777777" w:rsidR="00720DE9" w:rsidRPr="00037A34" w:rsidRDefault="00720DE9" w:rsidP="005E6D3B">
            <w:pPr>
              <w:jc w:val="center"/>
              <w:rPr>
                <w:color w:val="000000"/>
              </w:rPr>
            </w:pPr>
            <w:r w:rsidRPr="00037A34">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14:paraId="4540D272" w14:textId="77777777" w:rsidR="00720DE9" w:rsidRPr="00037A34" w:rsidRDefault="00720DE9" w:rsidP="005E6D3B">
            <w:pPr>
              <w:jc w:val="center"/>
              <w:rPr>
                <w:color w:val="000000"/>
              </w:rPr>
            </w:pPr>
            <w:r w:rsidRPr="00037A34">
              <w:rPr>
                <w:color w:val="000000"/>
              </w:rPr>
              <w:t> </w:t>
            </w:r>
          </w:p>
        </w:tc>
        <w:tc>
          <w:tcPr>
            <w:tcW w:w="774" w:type="dxa"/>
            <w:tcBorders>
              <w:top w:val="nil"/>
              <w:left w:val="nil"/>
              <w:bottom w:val="single" w:sz="4" w:space="0" w:color="auto"/>
              <w:right w:val="single" w:sz="4" w:space="0" w:color="auto"/>
            </w:tcBorders>
            <w:shd w:val="clear" w:color="auto" w:fill="auto"/>
            <w:vAlign w:val="center"/>
            <w:hideMark/>
          </w:tcPr>
          <w:p w14:paraId="62D62911" w14:textId="77777777" w:rsidR="00720DE9" w:rsidRPr="00037A34" w:rsidRDefault="00720DE9" w:rsidP="005E6D3B">
            <w:pPr>
              <w:jc w:val="center"/>
              <w:rPr>
                <w:color w:val="000000"/>
              </w:rPr>
            </w:pPr>
            <w:r w:rsidRPr="00037A34">
              <w:rPr>
                <w:color w:val="000000"/>
              </w:rPr>
              <w:t>1321</w:t>
            </w:r>
          </w:p>
        </w:tc>
        <w:tc>
          <w:tcPr>
            <w:tcW w:w="940" w:type="dxa"/>
            <w:tcBorders>
              <w:top w:val="nil"/>
              <w:left w:val="nil"/>
              <w:bottom w:val="single" w:sz="4" w:space="0" w:color="auto"/>
              <w:right w:val="single" w:sz="4" w:space="0" w:color="auto"/>
            </w:tcBorders>
            <w:shd w:val="clear" w:color="auto" w:fill="auto"/>
            <w:vAlign w:val="center"/>
            <w:hideMark/>
          </w:tcPr>
          <w:p w14:paraId="4CF26038" w14:textId="77777777" w:rsidR="00720DE9" w:rsidRPr="00037A34" w:rsidRDefault="00720DE9" w:rsidP="005E6D3B">
            <w:pPr>
              <w:jc w:val="center"/>
              <w:rPr>
                <w:color w:val="000000"/>
              </w:rPr>
            </w:pPr>
            <w:r w:rsidRPr="00037A34">
              <w:rPr>
                <w:color w:val="000000"/>
              </w:rPr>
              <w:t>H.O</w:t>
            </w:r>
          </w:p>
        </w:tc>
        <w:tc>
          <w:tcPr>
            <w:tcW w:w="1179" w:type="dxa"/>
            <w:tcBorders>
              <w:top w:val="nil"/>
              <w:left w:val="nil"/>
              <w:bottom w:val="single" w:sz="4" w:space="0" w:color="auto"/>
              <w:right w:val="single" w:sz="4" w:space="0" w:color="auto"/>
            </w:tcBorders>
            <w:shd w:val="clear" w:color="auto" w:fill="auto"/>
            <w:vAlign w:val="center"/>
            <w:hideMark/>
          </w:tcPr>
          <w:p w14:paraId="09622588" w14:textId="77777777" w:rsidR="00720DE9" w:rsidRPr="00037A34" w:rsidRDefault="00720DE9" w:rsidP="005E6D3B">
            <w:pPr>
              <w:jc w:val="center"/>
              <w:rPr>
                <w:color w:val="000000"/>
              </w:rPr>
            </w:pPr>
            <w:r w:rsidRPr="00037A34">
              <w:rPr>
                <w:color w:val="000000"/>
              </w:rPr>
              <w:t>7 000,00 €</w:t>
            </w:r>
          </w:p>
        </w:tc>
      </w:tr>
      <w:tr w:rsidR="00720DE9" w:rsidRPr="00037A34" w14:paraId="255C4038" w14:textId="77777777" w:rsidTr="005E6D3B">
        <w:trPr>
          <w:trHeight w:val="272"/>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4B2C7C10" w14:textId="77777777" w:rsidR="00720DE9" w:rsidRPr="00037A34" w:rsidRDefault="00720DE9" w:rsidP="005E6D3B">
            <w:pPr>
              <w:rPr>
                <w:color w:val="000000"/>
              </w:rPr>
            </w:pPr>
            <w:r w:rsidRPr="00037A34">
              <w:rPr>
                <w:color w:val="000000"/>
              </w:rPr>
              <w:t>Investissement</w:t>
            </w:r>
          </w:p>
        </w:tc>
        <w:tc>
          <w:tcPr>
            <w:tcW w:w="774" w:type="dxa"/>
            <w:tcBorders>
              <w:top w:val="nil"/>
              <w:left w:val="nil"/>
              <w:bottom w:val="single" w:sz="4" w:space="0" w:color="auto"/>
              <w:right w:val="single" w:sz="4" w:space="0" w:color="auto"/>
            </w:tcBorders>
            <w:shd w:val="clear" w:color="auto" w:fill="auto"/>
            <w:noWrap/>
            <w:vAlign w:val="bottom"/>
            <w:hideMark/>
          </w:tcPr>
          <w:p w14:paraId="04A03E65" w14:textId="77777777" w:rsidR="00720DE9" w:rsidRPr="00037A34" w:rsidRDefault="00720DE9" w:rsidP="005E6D3B">
            <w:pP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2864E3C" w14:textId="77777777" w:rsidR="00720DE9" w:rsidRPr="00037A34" w:rsidRDefault="00720DE9" w:rsidP="005E6D3B">
            <w:pPr>
              <w:rPr>
                <w:color w:val="000000"/>
              </w:rPr>
            </w:pPr>
            <w:r w:rsidRPr="00037A34">
              <w:rPr>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14:paraId="45740759" w14:textId="77777777" w:rsidR="00720DE9" w:rsidRPr="00037A34" w:rsidRDefault="00720DE9" w:rsidP="005E6D3B">
            <w:pPr>
              <w:jc w:val="right"/>
              <w:rPr>
                <w:color w:val="000000"/>
              </w:rPr>
            </w:pPr>
            <w:r w:rsidRPr="00037A34">
              <w:rPr>
                <w:color w:val="000000"/>
              </w:rPr>
              <w:t>7 000,00 €</w:t>
            </w:r>
          </w:p>
        </w:tc>
        <w:tc>
          <w:tcPr>
            <w:tcW w:w="774" w:type="dxa"/>
            <w:tcBorders>
              <w:top w:val="nil"/>
              <w:left w:val="nil"/>
              <w:bottom w:val="single" w:sz="4" w:space="0" w:color="auto"/>
              <w:right w:val="single" w:sz="4" w:space="0" w:color="auto"/>
            </w:tcBorders>
            <w:shd w:val="clear" w:color="auto" w:fill="auto"/>
            <w:noWrap/>
            <w:vAlign w:val="bottom"/>
            <w:hideMark/>
          </w:tcPr>
          <w:p w14:paraId="0F4AB9FA" w14:textId="77777777" w:rsidR="00720DE9" w:rsidRPr="00037A34" w:rsidRDefault="00720DE9" w:rsidP="005E6D3B">
            <w:pPr>
              <w:rPr>
                <w:color w:val="000000"/>
              </w:rPr>
            </w:pPr>
            <w:r w:rsidRPr="00037A34">
              <w:rPr>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0CD5ABA" w14:textId="77777777" w:rsidR="00720DE9" w:rsidRPr="00037A34" w:rsidRDefault="00720DE9" w:rsidP="005E6D3B">
            <w:pPr>
              <w:rPr>
                <w:color w:val="000000"/>
              </w:rPr>
            </w:pPr>
            <w:r w:rsidRPr="00037A34">
              <w:rPr>
                <w:color w:val="00000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11E602C" w14:textId="77777777" w:rsidR="00720DE9" w:rsidRPr="00037A34" w:rsidRDefault="00720DE9" w:rsidP="005E6D3B">
            <w:pPr>
              <w:jc w:val="center"/>
              <w:rPr>
                <w:color w:val="000000"/>
              </w:rPr>
            </w:pPr>
            <w:r w:rsidRPr="00037A34">
              <w:rPr>
                <w:color w:val="000000"/>
              </w:rPr>
              <w:t>7 000,00 €</w:t>
            </w:r>
          </w:p>
        </w:tc>
      </w:tr>
    </w:tbl>
    <w:p w14:paraId="0BE390A3" w14:textId="77777777" w:rsidR="00720DE9" w:rsidRDefault="00720DE9" w:rsidP="00720DE9"/>
    <w:p w14:paraId="42AD78F9" w14:textId="6518955F" w:rsidR="00720DE9" w:rsidRPr="00720DE9" w:rsidRDefault="00720DE9" w:rsidP="00720DE9">
      <w:pPr>
        <w:rPr>
          <w:sz w:val="24"/>
          <w:szCs w:val="24"/>
        </w:rPr>
      </w:pPr>
      <w:r w:rsidRPr="00720DE9">
        <w:rPr>
          <w:b/>
          <w:bCs/>
          <w:sz w:val="24"/>
          <w:szCs w:val="24"/>
          <w:u w:val="single"/>
        </w:rPr>
        <w:t>Décision </w:t>
      </w:r>
      <w:r>
        <w:rPr>
          <w:sz w:val="24"/>
          <w:szCs w:val="24"/>
        </w:rPr>
        <w:t xml:space="preserve">: </w:t>
      </w:r>
      <w:r w:rsidRPr="00720DE9">
        <w:rPr>
          <w:sz w:val="24"/>
          <w:szCs w:val="24"/>
        </w:rPr>
        <w:t>Au vu de et exposé, et après en avoir délibéré, le Conseil Municipal, à l’unanimité :</w:t>
      </w:r>
    </w:p>
    <w:p w14:paraId="5FA10E94" w14:textId="5D758A37" w:rsidR="00720DE9" w:rsidRDefault="00720DE9" w:rsidP="00720DE9">
      <w:pPr>
        <w:pStyle w:val="Paragraphedeliste"/>
        <w:numPr>
          <w:ilvl w:val="0"/>
          <w:numId w:val="12"/>
        </w:numPr>
        <w:spacing w:line="254" w:lineRule="auto"/>
        <w:ind w:left="360"/>
      </w:pPr>
      <w:r>
        <w:t>approuve la décision modificative n° 1 qui lui est soumise</w:t>
      </w:r>
    </w:p>
    <w:p w14:paraId="40B91D01" w14:textId="77777777" w:rsidR="00720DE9" w:rsidRDefault="00720DE9" w:rsidP="00720DE9">
      <w:pPr>
        <w:pStyle w:val="Paragraphedeliste"/>
        <w:numPr>
          <w:ilvl w:val="0"/>
          <w:numId w:val="12"/>
        </w:numPr>
        <w:spacing w:line="254" w:lineRule="auto"/>
        <w:ind w:left="360"/>
      </w:pPr>
      <w:r>
        <w:t>autorise Monsieur le Maire à signer tous documents relatifs à cette affaire</w:t>
      </w:r>
    </w:p>
    <w:p w14:paraId="1C9D2620" w14:textId="77777777" w:rsidR="009A6E67" w:rsidRDefault="009A6E67" w:rsidP="0087055D">
      <w:pPr>
        <w:rPr>
          <w:sz w:val="24"/>
          <w:szCs w:val="24"/>
          <w:u w:val="single"/>
        </w:rPr>
      </w:pPr>
    </w:p>
    <w:p w14:paraId="1C59AC13" w14:textId="77777777" w:rsidR="006D5EC3" w:rsidRDefault="006D5EC3" w:rsidP="006D5EC3">
      <w:pPr>
        <w:spacing w:line="256" w:lineRule="auto"/>
      </w:pPr>
    </w:p>
    <w:p w14:paraId="5DF6A5D3" w14:textId="358E2872" w:rsidR="003A1127" w:rsidRPr="00074923" w:rsidRDefault="003A1127" w:rsidP="003A1127">
      <w:pPr>
        <w:spacing w:line="256" w:lineRule="auto"/>
        <w:rPr>
          <w:sz w:val="24"/>
          <w:szCs w:val="24"/>
        </w:rPr>
      </w:pPr>
      <w:r>
        <w:rPr>
          <w:sz w:val="24"/>
          <w:szCs w:val="24"/>
        </w:rPr>
        <w:t xml:space="preserve">XIV </w:t>
      </w:r>
      <w:r>
        <w:rPr>
          <w:sz w:val="24"/>
          <w:szCs w:val="24"/>
          <w:u w:val="single"/>
        </w:rPr>
        <w:t>Aménagement de la Rue de Rentière et du Chemin de Rentière ainsi que la Route des Chaves et Rue du 08 Mai 1945 (en partie) – Plan de financement</w:t>
      </w:r>
    </w:p>
    <w:p w14:paraId="503B904F" w14:textId="77777777" w:rsidR="003A1127" w:rsidRDefault="003A1127" w:rsidP="006D5EC3">
      <w:pPr>
        <w:spacing w:line="256" w:lineRule="auto"/>
      </w:pPr>
    </w:p>
    <w:p w14:paraId="06DFEDB4" w14:textId="3B97E721" w:rsidR="003A1127" w:rsidRDefault="006829D1" w:rsidP="006D5EC3">
      <w:pPr>
        <w:spacing w:line="256" w:lineRule="auto"/>
        <w:rPr>
          <w:sz w:val="24"/>
          <w:szCs w:val="24"/>
        </w:rPr>
      </w:pPr>
      <w:r>
        <w:tab/>
      </w:r>
      <w:r>
        <w:rPr>
          <w:sz w:val="24"/>
          <w:szCs w:val="24"/>
        </w:rPr>
        <w:t>Monsieur le Maire fait part à l’assemblée du projet de financement de la Rue de Rentière et du Chemin de Rentière.</w:t>
      </w:r>
    </w:p>
    <w:p w14:paraId="5A9DD6D4" w14:textId="77777777" w:rsidR="006829D1" w:rsidRDefault="006829D1" w:rsidP="006D5EC3">
      <w:pPr>
        <w:spacing w:line="256" w:lineRule="auto"/>
        <w:rPr>
          <w:sz w:val="24"/>
          <w:szCs w:val="24"/>
        </w:rPr>
      </w:pPr>
    </w:p>
    <w:p w14:paraId="72C1B835" w14:textId="25052DEA" w:rsidR="006829D1" w:rsidRDefault="006829D1" w:rsidP="006D5EC3">
      <w:pPr>
        <w:spacing w:line="256" w:lineRule="auto"/>
        <w:rPr>
          <w:sz w:val="24"/>
          <w:szCs w:val="24"/>
        </w:rPr>
      </w:pPr>
      <w:r>
        <w:rPr>
          <w:sz w:val="24"/>
          <w:szCs w:val="24"/>
        </w:rPr>
        <w:t>Montant total des travaux : 662.224 € HT</w:t>
      </w:r>
    </w:p>
    <w:p w14:paraId="0D86B9EC" w14:textId="2B5F1BD8" w:rsidR="006829D1" w:rsidRDefault="006829D1" w:rsidP="006829D1">
      <w:pPr>
        <w:pStyle w:val="Paragraphedeliste"/>
        <w:numPr>
          <w:ilvl w:val="0"/>
          <w:numId w:val="34"/>
        </w:numPr>
        <w:spacing w:line="256" w:lineRule="auto"/>
      </w:pPr>
      <w:r>
        <w:t>Fonds vert :  60 %</w:t>
      </w:r>
    </w:p>
    <w:p w14:paraId="324B03BC" w14:textId="008FA2B7" w:rsidR="006829D1" w:rsidRDefault="006829D1" w:rsidP="006829D1">
      <w:pPr>
        <w:pStyle w:val="Paragraphedeliste"/>
        <w:numPr>
          <w:ilvl w:val="0"/>
          <w:numId w:val="34"/>
        </w:numPr>
        <w:spacing w:line="256" w:lineRule="auto"/>
      </w:pPr>
      <w:r>
        <w:t>Agence de l’Eau : 12 %</w:t>
      </w:r>
    </w:p>
    <w:p w14:paraId="471AF98A" w14:textId="7C9E0AAE" w:rsidR="006829D1" w:rsidRDefault="006829D1" w:rsidP="006829D1">
      <w:pPr>
        <w:pStyle w:val="Paragraphedeliste"/>
        <w:numPr>
          <w:ilvl w:val="0"/>
          <w:numId w:val="34"/>
        </w:numPr>
        <w:spacing w:line="256" w:lineRule="auto"/>
      </w:pPr>
      <w:r>
        <w:t>DETR : 8 %</w:t>
      </w:r>
    </w:p>
    <w:p w14:paraId="3F1FE61F" w14:textId="750AF9E8" w:rsidR="006829D1" w:rsidRDefault="006829D1" w:rsidP="006829D1">
      <w:pPr>
        <w:pStyle w:val="Paragraphedeliste"/>
        <w:numPr>
          <w:ilvl w:val="0"/>
          <w:numId w:val="34"/>
        </w:numPr>
        <w:spacing w:line="256" w:lineRule="auto"/>
      </w:pPr>
      <w:r>
        <w:t>Autofinancement : 20 %</w:t>
      </w:r>
    </w:p>
    <w:p w14:paraId="24AB93E3" w14:textId="5F34A3BA" w:rsidR="00CD5896" w:rsidRPr="0078688A" w:rsidRDefault="0078688A" w:rsidP="0078688A">
      <w:pPr>
        <w:spacing w:line="256" w:lineRule="auto"/>
        <w:rPr>
          <w:sz w:val="24"/>
          <w:szCs w:val="24"/>
        </w:rPr>
      </w:pPr>
      <w:r w:rsidRPr="0078688A">
        <w:rPr>
          <w:sz w:val="24"/>
          <w:szCs w:val="24"/>
        </w:rPr>
        <w:t>Le projet sera finalisé lors d’une prochaine réunion.</w:t>
      </w:r>
    </w:p>
    <w:p w14:paraId="4471DA0C" w14:textId="5F4670CD" w:rsidR="006D5EC3" w:rsidRPr="00074923" w:rsidRDefault="00074923" w:rsidP="006D5EC3">
      <w:pPr>
        <w:spacing w:line="256" w:lineRule="auto"/>
        <w:rPr>
          <w:sz w:val="24"/>
          <w:szCs w:val="24"/>
        </w:rPr>
      </w:pPr>
      <w:r>
        <w:rPr>
          <w:sz w:val="24"/>
          <w:szCs w:val="24"/>
        </w:rPr>
        <w:lastRenderedPageBreak/>
        <w:t xml:space="preserve">XV </w:t>
      </w:r>
      <w:r w:rsidRPr="00074923">
        <w:rPr>
          <w:sz w:val="24"/>
          <w:szCs w:val="24"/>
          <w:u w:val="single"/>
        </w:rPr>
        <w:t>Proposition de création de club de badminton</w:t>
      </w:r>
    </w:p>
    <w:p w14:paraId="0E7D8166" w14:textId="77777777" w:rsidR="006D5EC3" w:rsidRDefault="006D5EC3" w:rsidP="006D5EC3">
      <w:pPr>
        <w:spacing w:line="256" w:lineRule="auto"/>
      </w:pPr>
    </w:p>
    <w:p w14:paraId="65091235" w14:textId="2EABD84F" w:rsidR="00074923" w:rsidRDefault="00074923" w:rsidP="006D5EC3">
      <w:pPr>
        <w:spacing w:line="256" w:lineRule="auto"/>
        <w:rPr>
          <w:sz w:val="24"/>
          <w:szCs w:val="24"/>
        </w:rPr>
      </w:pPr>
      <w:r>
        <w:tab/>
      </w:r>
      <w:r>
        <w:rPr>
          <w:sz w:val="24"/>
          <w:szCs w:val="24"/>
        </w:rPr>
        <w:t>Monsieur le Maire expose à l’Assemblée que nous avons reçu un courrier du Président de la Ligue Nouvelle-Aquitaine pour la création d’un club de badminton sur la Commune.</w:t>
      </w:r>
    </w:p>
    <w:p w14:paraId="7C968679" w14:textId="7162FE92" w:rsidR="00074923" w:rsidRDefault="00074923" w:rsidP="006D5EC3">
      <w:pPr>
        <w:spacing w:line="256" w:lineRule="auto"/>
        <w:rPr>
          <w:sz w:val="24"/>
          <w:szCs w:val="24"/>
        </w:rPr>
      </w:pPr>
      <w:r>
        <w:rPr>
          <w:sz w:val="24"/>
          <w:szCs w:val="24"/>
        </w:rPr>
        <w:tab/>
      </w:r>
      <w:r w:rsidR="00AC3734">
        <w:rPr>
          <w:sz w:val="24"/>
          <w:szCs w:val="24"/>
        </w:rPr>
        <w:t>Il s’avère en effet que la Commune d’Auzances possède un club de badminton.</w:t>
      </w:r>
    </w:p>
    <w:p w14:paraId="41B50F4A" w14:textId="77777777" w:rsidR="00AC3734" w:rsidRDefault="00AC3734" w:rsidP="006D5EC3">
      <w:pPr>
        <w:spacing w:line="256" w:lineRule="auto"/>
        <w:rPr>
          <w:sz w:val="24"/>
          <w:szCs w:val="24"/>
        </w:rPr>
      </w:pPr>
    </w:p>
    <w:p w14:paraId="11961270" w14:textId="77777777" w:rsidR="00AC3734" w:rsidRPr="00F23754" w:rsidRDefault="00AC3734" w:rsidP="00AC3734">
      <w:pPr>
        <w:rPr>
          <w:sz w:val="24"/>
          <w:szCs w:val="24"/>
        </w:rPr>
      </w:pPr>
      <w:bookmarkStart w:id="5" w:name="_Hlk141361774"/>
      <w:r w:rsidRPr="00F23754">
        <w:rPr>
          <w:b/>
          <w:bCs/>
          <w:sz w:val="24"/>
          <w:szCs w:val="24"/>
          <w:u w:val="single"/>
        </w:rPr>
        <w:t>Décision :</w:t>
      </w:r>
      <w:r>
        <w:t xml:space="preserve"> </w:t>
      </w:r>
      <w:r w:rsidRPr="00F23754">
        <w:rPr>
          <w:sz w:val="24"/>
          <w:szCs w:val="24"/>
        </w:rPr>
        <w:t>Au vu de et exposé, et après en avoir délibéré, le Conseil Municipal, à l’unanimité :</w:t>
      </w:r>
    </w:p>
    <w:p w14:paraId="454E0DF5" w14:textId="367889A7" w:rsidR="00AC3734" w:rsidRDefault="00AC3734" w:rsidP="00AC3734">
      <w:pPr>
        <w:pStyle w:val="Paragraphedeliste"/>
        <w:numPr>
          <w:ilvl w:val="0"/>
          <w:numId w:val="12"/>
        </w:numPr>
        <w:spacing w:line="254" w:lineRule="auto"/>
        <w:ind w:left="360"/>
      </w:pPr>
      <w:r>
        <w:t>de ne pas donner suite à cette demande de création d’un club de ba</w:t>
      </w:r>
      <w:r w:rsidR="00072C78">
        <w:t>d</w:t>
      </w:r>
      <w:r>
        <w:t>minton</w:t>
      </w:r>
    </w:p>
    <w:bookmarkEnd w:id="5"/>
    <w:p w14:paraId="658350AB" w14:textId="560C3660" w:rsidR="006D5EC3" w:rsidRDefault="006D5EC3" w:rsidP="006D5EC3">
      <w:pPr>
        <w:spacing w:line="256" w:lineRule="auto"/>
        <w:rPr>
          <w:sz w:val="24"/>
          <w:szCs w:val="24"/>
        </w:rPr>
      </w:pPr>
    </w:p>
    <w:p w14:paraId="5F5A8E44" w14:textId="77777777" w:rsidR="00E050E9" w:rsidRDefault="00E050E9" w:rsidP="006D5EC3">
      <w:pPr>
        <w:spacing w:line="256" w:lineRule="auto"/>
        <w:rPr>
          <w:sz w:val="24"/>
          <w:szCs w:val="24"/>
        </w:rPr>
      </w:pPr>
    </w:p>
    <w:p w14:paraId="0DC58E4D" w14:textId="2C626441" w:rsidR="00E050E9" w:rsidRDefault="006D278D" w:rsidP="006D5EC3">
      <w:pPr>
        <w:spacing w:line="256" w:lineRule="auto"/>
        <w:rPr>
          <w:sz w:val="24"/>
          <w:szCs w:val="24"/>
        </w:rPr>
      </w:pPr>
      <w:r>
        <w:rPr>
          <w:sz w:val="24"/>
          <w:szCs w:val="24"/>
        </w:rPr>
        <w:t>XV</w:t>
      </w:r>
      <w:r w:rsidR="0078688A">
        <w:rPr>
          <w:sz w:val="24"/>
          <w:szCs w:val="24"/>
        </w:rPr>
        <w:t>I</w:t>
      </w:r>
      <w:r>
        <w:rPr>
          <w:sz w:val="24"/>
          <w:szCs w:val="24"/>
        </w:rPr>
        <w:t xml:space="preserve"> </w:t>
      </w:r>
      <w:r w:rsidRPr="006D278D">
        <w:rPr>
          <w:sz w:val="24"/>
          <w:szCs w:val="24"/>
          <w:u w:val="single"/>
        </w:rPr>
        <w:t>Projet DIGITOUR</w:t>
      </w:r>
    </w:p>
    <w:p w14:paraId="2B454DE9" w14:textId="77777777" w:rsidR="00E050E9" w:rsidRDefault="00E050E9" w:rsidP="006D5EC3">
      <w:pPr>
        <w:spacing w:line="256" w:lineRule="auto"/>
      </w:pPr>
    </w:p>
    <w:p w14:paraId="07704FD5" w14:textId="36195A68" w:rsidR="006D5EC3" w:rsidRDefault="006D278D" w:rsidP="006D5EC3">
      <w:pPr>
        <w:spacing w:line="256" w:lineRule="auto"/>
        <w:rPr>
          <w:sz w:val="24"/>
          <w:szCs w:val="24"/>
        </w:rPr>
      </w:pPr>
      <w:r>
        <w:tab/>
      </w:r>
      <w:r>
        <w:rPr>
          <w:sz w:val="24"/>
          <w:szCs w:val="24"/>
        </w:rPr>
        <w:t>Monsieur le Maire expose à l’Assemblée le Projet DIGITOUR, financé par l’Agence exécutive pour les petites et moyennes entreprises (EASME) mandaté par la Commission européenne, dans le cadre du programme COSME COS-TOURINN-2020-03-04. Le Projet DIGITOUR met en relation des PME du secteur du tourisme avec des fournisseurs de solutions et de nouvelles technologies innovantes, numériques et intelligentes.</w:t>
      </w:r>
    </w:p>
    <w:p w14:paraId="75D3D815" w14:textId="77777777" w:rsidR="006D278D" w:rsidRDefault="006D278D" w:rsidP="006D5EC3">
      <w:pPr>
        <w:spacing w:line="256" w:lineRule="auto"/>
        <w:rPr>
          <w:sz w:val="24"/>
          <w:szCs w:val="24"/>
        </w:rPr>
      </w:pPr>
    </w:p>
    <w:p w14:paraId="68B6564B" w14:textId="36E79289" w:rsidR="006D278D" w:rsidRPr="006D278D" w:rsidRDefault="000A316D" w:rsidP="006D5EC3">
      <w:pPr>
        <w:spacing w:line="256" w:lineRule="auto"/>
        <w:rPr>
          <w:sz w:val="24"/>
          <w:szCs w:val="24"/>
        </w:rPr>
      </w:pPr>
      <w:r>
        <w:rPr>
          <w:sz w:val="24"/>
          <w:szCs w:val="24"/>
        </w:rPr>
        <w:tab/>
        <w:t>Après avoir évoqué un partenariat avec la SEM Etablissement Thermal, il s‘avère que l’activité principale de cette dernière ne relève pas de l’hôtellerie et du secteur du tourisme.</w:t>
      </w:r>
    </w:p>
    <w:p w14:paraId="4BD995EC" w14:textId="77777777" w:rsidR="006D5EC3" w:rsidRDefault="006D5EC3" w:rsidP="006D5EC3">
      <w:pPr>
        <w:spacing w:line="256" w:lineRule="auto"/>
      </w:pPr>
    </w:p>
    <w:p w14:paraId="552618DD" w14:textId="07F9D9BE" w:rsidR="00EF7709" w:rsidRDefault="00EF7709" w:rsidP="006D5EC3">
      <w:pPr>
        <w:spacing w:line="256" w:lineRule="auto"/>
        <w:rPr>
          <w:sz w:val="24"/>
          <w:szCs w:val="24"/>
        </w:rPr>
      </w:pPr>
      <w:r>
        <w:tab/>
      </w:r>
      <w:r>
        <w:rPr>
          <w:sz w:val="24"/>
          <w:szCs w:val="24"/>
        </w:rPr>
        <w:t>Par conséquent, il est proposé que le Camping municipal se substitue à la SEM Etablissement Thermal et soit associé à deux autres partenaires : Agence FITOUR Voyages à Limoges et ENZO Hôtels à Limoges.</w:t>
      </w:r>
    </w:p>
    <w:p w14:paraId="08FCAD43" w14:textId="2F28891C" w:rsidR="00EF7709" w:rsidRDefault="00EF7709" w:rsidP="006D5EC3">
      <w:pPr>
        <w:spacing w:line="256" w:lineRule="auto"/>
        <w:rPr>
          <w:sz w:val="24"/>
          <w:szCs w:val="24"/>
        </w:rPr>
      </w:pPr>
    </w:p>
    <w:p w14:paraId="55B97CC6" w14:textId="77777777" w:rsidR="00C57604" w:rsidRPr="00F23754" w:rsidRDefault="00C57604" w:rsidP="00C57604">
      <w:pPr>
        <w:rPr>
          <w:sz w:val="24"/>
          <w:szCs w:val="24"/>
        </w:rPr>
      </w:pPr>
      <w:r w:rsidRPr="00F23754">
        <w:rPr>
          <w:b/>
          <w:bCs/>
          <w:sz w:val="24"/>
          <w:szCs w:val="24"/>
          <w:u w:val="single"/>
        </w:rPr>
        <w:t>Décision :</w:t>
      </w:r>
      <w:r>
        <w:t xml:space="preserve"> </w:t>
      </w:r>
      <w:r w:rsidRPr="00F23754">
        <w:rPr>
          <w:sz w:val="24"/>
          <w:szCs w:val="24"/>
        </w:rPr>
        <w:t>Au vu de et exposé, et après en avoir délibéré, le Conseil Municipal, à l’unanimité :</w:t>
      </w:r>
    </w:p>
    <w:p w14:paraId="47F48F85" w14:textId="560A3A47" w:rsidR="00C57604" w:rsidRDefault="00C57604" w:rsidP="00C57604">
      <w:pPr>
        <w:pStyle w:val="Paragraphedeliste"/>
        <w:numPr>
          <w:ilvl w:val="0"/>
          <w:numId w:val="12"/>
        </w:numPr>
        <w:spacing w:line="254" w:lineRule="auto"/>
        <w:ind w:left="360"/>
      </w:pPr>
      <w:r>
        <w:t>décide d’intégrer le Camping municipal au Projet DIGITOUR</w:t>
      </w:r>
    </w:p>
    <w:p w14:paraId="51CCD7BC" w14:textId="11778209" w:rsidR="00C57604" w:rsidRDefault="00C57604" w:rsidP="00C57604">
      <w:pPr>
        <w:pStyle w:val="Paragraphedeliste"/>
        <w:numPr>
          <w:ilvl w:val="0"/>
          <w:numId w:val="12"/>
        </w:numPr>
        <w:spacing w:line="254" w:lineRule="auto"/>
        <w:ind w:left="360"/>
      </w:pPr>
      <w:r>
        <w:t>charge Monsieur le Maire d’effectuer les démarches nécessaires</w:t>
      </w:r>
    </w:p>
    <w:p w14:paraId="779DFF3E" w14:textId="63929720" w:rsidR="00C57604" w:rsidRDefault="00C57604" w:rsidP="00C57604">
      <w:pPr>
        <w:pStyle w:val="Paragraphedeliste"/>
        <w:numPr>
          <w:ilvl w:val="0"/>
          <w:numId w:val="12"/>
        </w:numPr>
        <w:spacing w:line="254" w:lineRule="auto"/>
        <w:ind w:left="360"/>
      </w:pPr>
      <w:r>
        <w:t>autorise Monsieur le Maire à signer tous documents relatifs à cette affaire</w:t>
      </w:r>
    </w:p>
    <w:p w14:paraId="1E6786A9" w14:textId="77777777" w:rsidR="00C57604" w:rsidRPr="00EF7709" w:rsidRDefault="00C57604" w:rsidP="006D5EC3">
      <w:pPr>
        <w:spacing w:line="256" w:lineRule="auto"/>
        <w:rPr>
          <w:sz w:val="24"/>
          <w:szCs w:val="24"/>
        </w:rPr>
      </w:pPr>
    </w:p>
    <w:p w14:paraId="3DC9D4AF" w14:textId="3CA3D404" w:rsidR="008A7373" w:rsidRPr="00000B7B" w:rsidRDefault="008A7373" w:rsidP="00000B7B">
      <w:pPr>
        <w:spacing w:line="256" w:lineRule="auto"/>
      </w:pPr>
    </w:p>
    <w:p w14:paraId="1B9ABCC0" w14:textId="16373092" w:rsidR="000F4157" w:rsidRDefault="00492606" w:rsidP="00492606">
      <w:pPr>
        <w:rPr>
          <w:rFonts w:eastAsiaTheme="minorEastAsia"/>
          <w:color w:val="000000" w:themeColor="text1"/>
          <w:kern w:val="24"/>
          <w:sz w:val="24"/>
          <w:szCs w:val="24"/>
          <w:u w:val="single"/>
        </w:rPr>
      </w:pPr>
      <w:r w:rsidRPr="00492606">
        <w:rPr>
          <w:rFonts w:eastAsiaTheme="minorEastAsia"/>
          <w:color w:val="000000" w:themeColor="text1"/>
          <w:kern w:val="24"/>
          <w:sz w:val="24"/>
          <w:szCs w:val="24"/>
          <w:u w:val="single"/>
        </w:rPr>
        <w:t>Questions diverses</w:t>
      </w:r>
    </w:p>
    <w:p w14:paraId="5E4F20B0" w14:textId="78238C87" w:rsidR="0044498E" w:rsidRDefault="00C4141E" w:rsidP="00AF0816">
      <w:pPr>
        <w:pStyle w:val="Paragraphedeliste"/>
        <w:numPr>
          <w:ilvl w:val="0"/>
          <w:numId w:val="18"/>
        </w:numPr>
        <w:rPr>
          <w:rFonts w:eastAsiaTheme="minorEastAsia"/>
          <w:color w:val="000000" w:themeColor="text1"/>
          <w:kern w:val="24"/>
        </w:rPr>
      </w:pPr>
      <w:r>
        <w:rPr>
          <w:rFonts w:eastAsiaTheme="minorEastAsia"/>
          <w:color w:val="000000" w:themeColor="text1"/>
          <w:kern w:val="24"/>
        </w:rPr>
        <w:t>Information</w:t>
      </w:r>
      <w:r w:rsidR="00635A44">
        <w:rPr>
          <w:rFonts w:eastAsiaTheme="minorEastAsia"/>
          <w:color w:val="000000" w:themeColor="text1"/>
          <w:kern w:val="24"/>
        </w:rPr>
        <w:t xml:space="preserve"> </w:t>
      </w:r>
      <w:r w:rsidR="004428EF">
        <w:rPr>
          <w:rFonts w:eastAsiaTheme="minorEastAsia"/>
          <w:color w:val="000000" w:themeColor="text1"/>
          <w:kern w:val="24"/>
        </w:rPr>
        <w:t>sur l’arrêté pour le projet des éoliennes (5 éoliennes pour Chambonchard et celle d’Evaux retirée)</w:t>
      </w:r>
    </w:p>
    <w:p w14:paraId="5F129056" w14:textId="0B05CCE2" w:rsidR="00302B6D" w:rsidRDefault="00302B6D" w:rsidP="00AF0816">
      <w:pPr>
        <w:pStyle w:val="Paragraphedeliste"/>
        <w:numPr>
          <w:ilvl w:val="0"/>
          <w:numId w:val="18"/>
        </w:numPr>
        <w:rPr>
          <w:rFonts w:eastAsiaTheme="minorEastAsia"/>
          <w:color w:val="000000" w:themeColor="text1"/>
          <w:kern w:val="24"/>
        </w:rPr>
      </w:pPr>
      <w:r>
        <w:rPr>
          <w:rFonts w:eastAsiaTheme="minorEastAsia"/>
          <w:color w:val="000000" w:themeColor="text1"/>
          <w:kern w:val="24"/>
        </w:rPr>
        <w:t>Point sur l’ancienne Maison de Retraite et sur l’Hôtel La Fontaine</w:t>
      </w:r>
    </w:p>
    <w:p w14:paraId="58646D34" w14:textId="1FBE5808" w:rsidR="0044498E" w:rsidRDefault="0044498E" w:rsidP="00492606">
      <w:pPr>
        <w:rPr>
          <w:rFonts w:eastAsiaTheme="minorEastAsia"/>
          <w:color w:val="000000" w:themeColor="text1"/>
          <w:kern w:val="24"/>
          <w:sz w:val="24"/>
          <w:szCs w:val="24"/>
          <w:u w:val="single"/>
        </w:rPr>
      </w:pPr>
    </w:p>
    <w:p w14:paraId="6443F336" w14:textId="77777777" w:rsidR="0044498E" w:rsidRPr="0044498E" w:rsidRDefault="0044498E" w:rsidP="00492606">
      <w:pPr>
        <w:rPr>
          <w:rFonts w:eastAsiaTheme="minorEastAsia"/>
          <w:color w:val="000000" w:themeColor="text1"/>
          <w:kern w:val="24"/>
          <w:sz w:val="24"/>
          <w:szCs w:val="24"/>
          <w:u w:val="single"/>
        </w:rPr>
      </w:pPr>
    </w:p>
    <w:p w14:paraId="39810F17" w14:textId="45F06FB6" w:rsidR="00012B1E" w:rsidRPr="00785E96" w:rsidRDefault="00012B1E" w:rsidP="00012B1E">
      <w:pPr>
        <w:rPr>
          <w:sz w:val="24"/>
          <w:szCs w:val="24"/>
        </w:rPr>
      </w:pPr>
      <w:r>
        <w:rPr>
          <w:sz w:val="24"/>
          <w:szCs w:val="24"/>
        </w:rPr>
        <w:t xml:space="preserve">L’ordre du jour étant épuisé, et aucune autre question n’étant posée, la séance est levée à </w:t>
      </w:r>
      <w:r w:rsidRPr="000C215C">
        <w:rPr>
          <w:sz w:val="24"/>
          <w:szCs w:val="24"/>
        </w:rPr>
        <w:t>2</w:t>
      </w:r>
      <w:r w:rsidR="00302B6D">
        <w:rPr>
          <w:sz w:val="24"/>
          <w:szCs w:val="24"/>
        </w:rPr>
        <w:t>1</w:t>
      </w:r>
      <w:r w:rsidRPr="000C215C">
        <w:rPr>
          <w:sz w:val="24"/>
          <w:szCs w:val="24"/>
        </w:rPr>
        <w:t>H</w:t>
      </w:r>
      <w:r w:rsidR="00302B6D">
        <w:rPr>
          <w:sz w:val="24"/>
          <w:szCs w:val="24"/>
        </w:rPr>
        <w:t>45</w:t>
      </w:r>
      <w:r w:rsidRPr="000C215C">
        <w:rPr>
          <w:sz w:val="24"/>
          <w:szCs w:val="24"/>
        </w:rPr>
        <w:t>.</w:t>
      </w:r>
    </w:p>
    <w:p w14:paraId="0A38A0E4" w14:textId="4369C7AC" w:rsidR="00012B1E" w:rsidRDefault="00012B1E" w:rsidP="00492606">
      <w:pPr>
        <w:rPr>
          <w:sz w:val="24"/>
          <w:szCs w:val="24"/>
        </w:rPr>
      </w:pPr>
    </w:p>
    <w:p w14:paraId="4C1DE1F5" w14:textId="714AC9F6" w:rsidR="007C10F4" w:rsidRDefault="007C10F4" w:rsidP="00492606">
      <w:pPr>
        <w:rPr>
          <w:sz w:val="24"/>
          <w:szCs w:val="24"/>
        </w:rPr>
      </w:pPr>
    </w:p>
    <w:p w14:paraId="5D32E198" w14:textId="51102793" w:rsidR="00340578" w:rsidRDefault="00340578" w:rsidP="00492606">
      <w:pPr>
        <w:rPr>
          <w:sz w:val="24"/>
          <w:szCs w:val="24"/>
        </w:rPr>
      </w:pPr>
      <w:r>
        <w:rPr>
          <w:sz w:val="24"/>
          <w:szCs w:val="24"/>
        </w:rPr>
        <w:tab/>
      </w:r>
      <w:r>
        <w:rPr>
          <w:sz w:val="24"/>
          <w:szCs w:val="24"/>
        </w:rPr>
        <w:tab/>
        <w:t>Le Maire,</w:t>
      </w:r>
      <w:r>
        <w:rPr>
          <w:sz w:val="24"/>
          <w:szCs w:val="24"/>
        </w:rPr>
        <w:tab/>
      </w:r>
      <w:r>
        <w:rPr>
          <w:sz w:val="24"/>
          <w:szCs w:val="24"/>
        </w:rPr>
        <w:tab/>
      </w:r>
      <w:r>
        <w:rPr>
          <w:sz w:val="24"/>
          <w:szCs w:val="24"/>
        </w:rPr>
        <w:tab/>
      </w:r>
      <w:r>
        <w:rPr>
          <w:sz w:val="24"/>
          <w:szCs w:val="24"/>
        </w:rPr>
        <w:tab/>
      </w:r>
      <w:r>
        <w:rPr>
          <w:sz w:val="24"/>
          <w:szCs w:val="24"/>
        </w:rPr>
        <w:tab/>
        <w:t>Le secrétaire de séance,</w:t>
      </w:r>
    </w:p>
    <w:p w14:paraId="1035D530" w14:textId="77777777" w:rsidR="00B41645" w:rsidRPr="00B41645" w:rsidRDefault="00B41645" w:rsidP="00B41645">
      <w:pPr>
        <w:rPr>
          <w:sz w:val="24"/>
          <w:szCs w:val="24"/>
        </w:rPr>
      </w:pPr>
    </w:p>
    <w:p w14:paraId="4A762048" w14:textId="77777777" w:rsidR="00B41645" w:rsidRPr="00B41645" w:rsidRDefault="00B41645" w:rsidP="00B41645">
      <w:pPr>
        <w:rPr>
          <w:sz w:val="24"/>
          <w:szCs w:val="24"/>
        </w:rPr>
      </w:pPr>
    </w:p>
    <w:p w14:paraId="00A26797" w14:textId="77777777" w:rsidR="00B41645" w:rsidRPr="00B41645" w:rsidRDefault="00B41645" w:rsidP="00B41645">
      <w:pPr>
        <w:rPr>
          <w:sz w:val="24"/>
          <w:szCs w:val="24"/>
        </w:rPr>
      </w:pPr>
    </w:p>
    <w:p w14:paraId="732BBA9A" w14:textId="77777777" w:rsidR="00B41645" w:rsidRDefault="00B41645" w:rsidP="00B41645">
      <w:pPr>
        <w:rPr>
          <w:sz w:val="24"/>
          <w:szCs w:val="24"/>
        </w:rPr>
      </w:pPr>
    </w:p>
    <w:p w14:paraId="4CB31E3A" w14:textId="77777777" w:rsidR="00B41645" w:rsidRPr="00B41645" w:rsidRDefault="00B41645" w:rsidP="00B41645">
      <w:pPr>
        <w:rPr>
          <w:sz w:val="24"/>
          <w:szCs w:val="24"/>
        </w:rPr>
      </w:pPr>
    </w:p>
    <w:sectPr w:rsidR="00B41645" w:rsidRPr="00B41645" w:rsidSect="00323C44">
      <w:foot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F215" w14:textId="77777777" w:rsidR="004D4F4E" w:rsidRDefault="004D4F4E" w:rsidP="00984E58">
      <w:r>
        <w:separator/>
      </w:r>
    </w:p>
  </w:endnote>
  <w:endnote w:type="continuationSeparator" w:id="0">
    <w:p w14:paraId="1BEFD191" w14:textId="77777777" w:rsidR="004D4F4E" w:rsidRDefault="004D4F4E" w:rsidP="009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09561"/>
      <w:docPartObj>
        <w:docPartGallery w:val="Page Numbers (Bottom of Page)"/>
        <w:docPartUnique/>
      </w:docPartObj>
    </w:sdtPr>
    <w:sdtContent>
      <w:p w14:paraId="73AA4B56" w14:textId="497B3FCF" w:rsidR="006D5C5D" w:rsidRDefault="006D5C5D">
        <w:pPr>
          <w:pStyle w:val="Pieddepage"/>
          <w:jc w:val="center"/>
        </w:pPr>
        <w:r>
          <w:fldChar w:fldCharType="begin"/>
        </w:r>
        <w:r>
          <w:instrText>PAGE   \* MERGEFORMAT</w:instrText>
        </w:r>
        <w:r>
          <w:fldChar w:fldCharType="separate"/>
        </w:r>
        <w:r>
          <w:t>2</w:t>
        </w:r>
        <w:r>
          <w:fldChar w:fldCharType="end"/>
        </w:r>
      </w:p>
    </w:sdtContent>
  </w:sdt>
  <w:p w14:paraId="150D6B02" w14:textId="77777777" w:rsidR="00BC561F" w:rsidRDefault="00BC5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DBC2" w14:textId="77777777" w:rsidR="004D4F4E" w:rsidRDefault="004D4F4E" w:rsidP="00984E58">
      <w:r>
        <w:separator/>
      </w:r>
    </w:p>
  </w:footnote>
  <w:footnote w:type="continuationSeparator" w:id="0">
    <w:p w14:paraId="479C9EDE" w14:textId="77777777" w:rsidR="004D4F4E" w:rsidRDefault="004D4F4E" w:rsidP="0098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F42"/>
    <w:multiLevelType w:val="hybridMultilevel"/>
    <w:tmpl w:val="2B7A5FC6"/>
    <w:lvl w:ilvl="0" w:tplc="EDAC6662">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B0BD9"/>
    <w:multiLevelType w:val="hybridMultilevel"/>
    <w:tmpl w:val="2FF07C74"/>
    <w:lvl w:ilvl="0" w:tplc="1BBA073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0424A"/>
    <w:multiLevelType w:val="hybridMultilevel"/>
    <w:tmpl w:val="98B62DE2"/>
    <w:lvl w:ilvl="0" w:tplc="89307422">
      <w:start w:val="1"/>
      <w:numFmt w:val="lowerLetter"/>
      <w:lvlText w:val="%1)"/>
      <w:lvlJc w:val="left"/>
      <w:pPr>
        <w:ind w:left="858" w:hanging="360"/>
      </w:pPr>
      <w:rPr>
        <w:rFonts w:ascii="Calibri" w:eastAsia="Calibri" w:hAnsi="Calibri" w:cs="Calibri" w:hint="default"/>
        <w:b/>
        <w:bCs/>
        <w:spacing w:val="-1"/>
        <w:w w:val="100"/>
        <w:sz w:val="22"/>
        <w:szCs w:val="22"/>
        <w:lang w:val="fr-FR" w:eastAsia="en-US" w:bidi="ar-SA"/>
      </w:rPr>
    </w:lvl>
    <w:lvl w:ilvl="1" w:tplc="97D0A63E">
      <w:numFmt w:val="bullet"/>
      <w:lvlText w:val="•"/>
      <w:lvlJc w:val="left"/>
      <w:pPr>
        <w:ind w:left="1708" w:hanging="360"/>
      </w:pPr>
      <w:rPr>
        <w:rFonts w:hint="default"/>
        <w:lang w:val="fr-FR" w:eastAsia="en-US" w:bidi="ar-SA"/>
      </w:rPr>
    </w:lvl>
    <w:lvl w:ilvl="2" w:tplc="30AEED94">
      <w:numFmt w:val="bullet"/>
      <w:lvlText w:val="•"/>
      <w:lvlJc w:val="left"/>
      <w:pPr>
        <w:ind w:left="2557" w:hanging="360"/>
      </w:pPr>
      <w:rPr>
        <w:rFonts w:hint="default"/>
        <w:lang w:val="fr-FR" w:eastAsia="en-US" w:bidi="ar-SA"/>
      </w:rPr>
    </w:lvl>
    <w:lvl w:ilvl="3" w:tplc="C7440A74">
      <w:numFmt w:val="bullet"/>
      <w:lvlText w:val="•"/>
      <w:lvlJc w:val="left"/>
      <w:pPr>
        <w:ind w:left="3405" w:hanging="360"/>
      </w:pPr>
      <w:rPr>
        <w:rFonts w:hint="default"/>
        <w:lang w:val="fr-FR" w:eastAsia="en-US" w:bidi="ar-SA"/>
      </w:rPr>
    </w:lvl>
    <w:lvl w:ilvl="4" w:tplc="4AC61A1C">
      <w:numFmt w:val="bullet"/>
      <w:lvlText w:val="•"/>
      <w:lvlJc w:val="left"/>
      <w:pPr>
        <w:ind w:left="4254" w:hanging="360"/>
      </w:pPr>
      <w:rPr>
        <w:rFonts w:hint="default"/>
        <w:lang w:val="fr-FR" w:eastAsia="en-US" w:bidi="ar-SA"/>
      </w:rPr>
    </w:lvl>
    <w:lvl w:ilvl="5" w:tplc="1B2001A4">
      <w:numFmt w:val="bullet"/>
      <w:lvlText w:val="•"/>
      <w:lvlJc w:val="left"/>
      <w:pPr>
        <w:ind w:left="5103" w:hanging="360"/>
      </w:pPr>
      <w:rPr>
        <w:rFonts w:hint="default"/>
        <w:lang w:val="fr-FR" w:eastAsia="en-US" w:bidi="ar-SA"/>
      </w:rPr>
    </w:lvl>
    <w:lvl w:ilvl="6" w:tplc="3236CFB0">
      <w:numFmt w:val="bullet"/>
      <w:lvlText w:val="•"/>
      <w:lvlJc w:val="left"/>
      <w:pPr>
        <w:ind w:left="5951" w:hanging="360"/>
      </w:pPr>
      <w:rPr>
        <w:rFonts w:hint="default"/>
        <w:lang w:val="fr-FR" w:eastAsia="en-US" w:bidi="ar-SA"/>
      </w:rPr>
    </w:lvl>
    <w:lvl w:ilvl="7" w:tplc="1124E160">
      <w:numFmt w:val="bullet"/>
      <w:lvlText w:val="•"/>
      <w:lvlJc w:val="left"/>
      <w:pPr>
        <w:ind w:left="6800" w:hanging="360"/>
      </w:pPr>
      <w:rPr>
        <w:rFonts w:hint="default"/>
        <w:lang w:val="fr-FR" w:eastAsia="en-US" w:bidi="ar-SA"/>
      </w:rPr>
    </w:lvl>
    <w:lvl w:ilvl="8" w:tplc="DDF48A06">
      <w:numFmt w:val="bullet"/>
      <w:lvlText w:val="•"/>
      <w:lvlJc w:val="left"/>
      <w:pPr>
        <w:ind w:left="7649" w:hanging="360"/>
      </w:pPr>
      <w:rPr>
        <w:rFonts w:hint="default"/>
        <w:lang w:val="fr-FR" w:eastAsia="en-US" w:bidi="ar-SA"/>
      </w:rPr>
    </w:lvl>
  </w:abstractNum>
  <w:abstractNum w:abstractNumId="3" w15:restartNumberingAfterBreak="0">
    <w:nsid w:val="1B4D0250"/>
    <w:multiLevelType w:val="hybridMultilevel"/>
    <w:tmpl w:val="D6A2BFF4"/>
    <w:lvl w:ilvl="0" w:tplc="FD184C76">
      <w:start w:val="1"/>
      <w:numFmt w:val="decimal"/>
      <w:lvlText w:val="%1."/>
      <w:lvlJc w:val="left"/>
      <w:pPr>
        <w:ind w:left="-434" w:hanging="360"/>
      </w:pPr>
      <w:rPr>
        <w:rFonts w:hint="default"/>
        <w:b/>
        <w:bCs/>
      </w:rPr>
    </w:lvl>
    <w:lvl w:ilvl="1" w:tplc="040C0019">
      <w:start w:val="1"/>
      <w:numFmt w:val="lowerLetter"/>
      <w:lvlText w:val="%2."/>
      <w:lvlJc w:val="left"/>
      <w:pPr>
        <w:ind w:left="286" w:hanging="360"/>
      </w:pPr>
    </w:lvl>
    <w:lvl w:ilvl="2" w:tplc="040C001B">
      <w:start w:val="1"/>
      <w:numFmt w:val="lowerRoman"/>
      <w:lvlText w:val="%3."/>
      <w:lvlJc w:val="right"/>
      <w:pPr>
        <w:ind w:left="1006" w:hanging="180"/>
      </w:pPr>
    </w:lvl>
    <w:lvl w:ilvl="3" w:tplc="040C000F" w:tentative="1">
      <w:start w:val="1"/>
      <w:numFmt w:val="decimal"/>
      <w:lvlText w:val="%4."/>
      <w:lvlJc w:val="left"/>
      <w:pPr>
        <w:ind w:left="1726" w:hanging="360"/>
      </w:pPr>
    </w:lvl>
    <w:lvl w:ilvl="4" w:tplc="040C0019" w:tentative="1">
      <w:start w:val="1"/>
      <w:numFmt w:val="lowerLetter"/>
      <w:lvlText w:val="%5."/>
      <w:lvlJc w:val="left"/>
      <w:pPr>
        <w:ind w:left="2446" w:hanging="360"/>
      </w:pPr>
    </w:lvl>
    <w:lvl w:ilvl="5" w:tplc="040C001B" w:tentative="1">
      <w:start w:val="1"/>
      <w:numFmt w:val="lowerRoman"/>
      <w:lvlText w:val="%6."/>
      <w:lvlJc w:val="right"/>
      <w:pPr>
        <w:ind w:left="3166" w:hanging="180"/>
      </w:pPr>
    </w:lvl>
    <w:lvl w:ilvl="6" w:tplc="040C000F" w:tentative="1">
      <w:start w:val="1"/>
      <w:numFmt w:val="decimal"/>
      <w:lvlText w:val="%7."/>
      <w:lvlJc w:val="left"/>
      <w:pPr>
        <w:ind w:left="3886" w:hanging="360"/>
      </w:pPr>
    </w:lvl>
    <w:lvl w:ilvl="7" w:tplc="040C0019" w:tentative="1">
      <w:start w:val="1"/>
      <w:numFmt w:val="lowerLetter"/>
      <w:lvlText w:val="%8."/>
      <w:lvlJc w:val="left"/>
      <w:pPr>
        <w:ind w:left="4606" w:hanging="360"/>
      </w:pPr>
    </w:lvl>
    <w:lvl w:ilvl="8" w:tplc="040C001B" w:tentative="1">
      <w:start w:val="1"/>
      <w:numFmt w:val="lowerRoman"/>
      <w:lvlText w:val="%9."/>
      <w:lvlJc w:val="right"/>
      <w:pPr>
        <w:ind w:left="5326" w:hanging="180"/>
      </w:pPr>
    </w:lvl>
  </w:abstractNum>
  <w:abstractNum w:abstractNumId="4" w15:restartNumberingAfterBreak="0">
    <w:nsid w:val="1C786C57"/>
    <w:multiLevelType w:val="hybridMultilevel"/>
    <w:tmpl w:val="8376DC1A"/>
    <w:lvl w:ilvl="0" w:tplc="4B8498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55B8B"/>
    <w:multiLevelType w:val="hybridMultilevel"/>
    <w:tmpl w:val="438CD092"/>
    <w:lvl w:ilvl="0" w:tplc="0D12C1D0">
      <w:numFmt w:val="bullet"/>
      <w:lvlText w:val="-"/>
      <w:lvlJc w:val="left"/>
      <w:pPr>
        <w:ind w:left="858" w:hanging="360"/>
      </w:pPr>
      <w:rPr>
        <w:rFonts w:ascii="Calibri" w:eastAsia="Calibri" w:hAnsi="Calibri" w:cs="Calibri" w:hint="default"/>
        <w:w w:val="100"/>
        <w:sz w:val="22"/>
        <w:szCs w:val="22"/>
        <w:lang w:val="fr-FR" w:eastAsia="en-US" w:bidi="ar-SA"/>
      </w:rPr>
    </w:lvl>
    <w:lvl w:ilvl="1" w:tplc="C7C8F224">
      <w:numFmt w:val="bullet"/>
      <w:lvlText w:val="•"/>
      <w:lvlJc w:val="left"/>
      <w:pPr>
        <w:ind w:left="1708" w:hanging="360"/>
      </w:pPr>
      <w:rPr>
        <w:rFonts w:hint="default"/>
        <w:lang w:val="fr-FR" w:eastAsia="en-US" w:bidi="ar-SA"/>
      </w:rPr>
    </w:lvl>
    <w:lvl w:ilvl="2" w:tplc="E06E9458">
      <w:numFmt w:val="bullet"/>
      <w:lvlText w:val="•"/>
      <w:lvlJc w:val="left"/>
      <w:pPr>
        <w:ind w:left="2557" w:hanging="360"/>
      </w:pPr>
      <w:rPr>
        <w:rFonts w:hint="default"/>
        <w:lang w:val="fr-FR" w:eastAsia="en-US" w:bidi="ar-SA"/>
      </w:rPr>
    </w:lvl>
    <w:lvl w:ilvl="3" w:tplc="5E6A9D8E">
      <w:numFmt w:val="bullet"/>
      <w:lvlText w:val="•"/>
      <w:lvlJc w:val="left"/>
      <w:pPr>
        <w:ind w:left="3405" w:hanging="360"/>
      </w:pPr>
      <w:rPr>
        <w:rFonts w:hint="default"/>
        <w:lang w:val="fr-FR" w:eastAsia="en-US" w:bidi="ar-SA"/>
      </w:rPr>
    </w:lvl>
    <w:lvl w:ilvl="4" w:tplc="EB0EF7BE">
      <w:numFmt w:val="bullet"/>
      <w:lvlText w:val="•"/>
      <w:lvlJc w:val="left"/>
      <w:pPr>
        <w:ind w:left="4254" w:hanging="360"/>
      </w:pPr>
      <w:rPr>
        <w:rFonts w:hint="default"/>
        <w:lang w:val="fr-FR" w:eastAsia="en-US" w:bidi="ar-SA"/>
      </w:rPr>
    </w:lvl>
    <w:lvl w:ilvl="5" w:tplc="F7C27AEE">
      <w:numFmt w:val="bullet"/>
      <w:lvlText w:val="•"/>
      <w:lvlJc w:val="left"/>
      <w:pPr>
        <w:ind w:left="5103" w:hanging="360"/>
      </w:pPr>
      <w:rPr>
        <w:rFonts w:hint="default"/>
        <w:lang w:val="fr-FR" w:eastAsia="en-US" w:bidi="ar-SA"/>
      </w:rPr>
    </w:lvl>
    <w:lvl w:ilvl="6" w:tplc="7478AA16">
      <w:numFmt w:val="bullet"/>
      <w:lvlText w:val="•"/>
      <w:lvlJc w:val="left"/>
      <w:pPr>
        <w:ind w:left="5951" w:hanging="360"/>
      </w:pPr>
      <w:rPr>
        <w:rFonts w:hint="default"/>
        <w:lang w:val="fr-FR" w:eastAsia="en-US" w:bidi="ar-SA"/>
      </w:rPr>
    </w:lvl>
    <w:lvl w:ilvl="7" w:tplc="7B2A93E6">
      <w:numFmt w:val="bullet"/>
      <w:lvlText w:val="•"/>
      <w:lvlJc w:val="left"/>
      <w:pPr>
        <w:ind w:left="6800" w:hanging="360"/>
      </w:pPr>
      <w:rPr>
        <w:rFonts w:hint="default"/>
        <w:lang w:val="fr-FR" w:eastAsia="en-US" w:bidi="ar-SA"/>
      </w:rPr>
    </w:lvl>
    <w:lvl w:ilvl="8" w:tplc="67B61DEE">
      <w:numFmt w:val="bullet"/>
      <w:lvlText w:val="•"/>
      <w:lvlJc w:val="left"/>
      <w:pPr>
        <w:ind w:left="7649" w:hanging="360"/>
      </w:pPr>
      <w:rPr>
        <w:rFonts w:hint="default"/>
        <w:lang w:val="fr-FR" w:eastAsia="en-US" w:bidi="ar-SA"/>
      </w:rPr>
    </w:lvl>
  </w:abstractNum>
  <w:abstractNum w:abstractNumId="6" w15:restartNumberingAfterBreak="0">
    <w:nsid w:val="2CB60225"/>
    <w:multiLevelType w:val="hybridMultilevel"/>
    <w:tmpl w:val="8CCE2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D18D0"/>
    <w:multiLevelType w:val="hybridMultilevel"/>
    <w:tmpl w:val="ED6004BA"/>
    <w:lvl w:ilvl="0" w:tplc="82B28BF0">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D93097C8">
      <w:numFmt w:val="bullet"/>
      <w:lvlText w:val="-"/>
      <w:lvlJc w:val="left"/>
      <w:pPr>
        <w:ind w:left="858" w:hanging="360"/>
      </w:pPr>
      <w:rPr>
        <w:rFonts w:ascii="Calibri" w:eastAsia="Calibri" w:hAnsi="Calibri" w:cs="Calibri" w:hint="default"/>
        <w:w w:val="100"/>
        <w:sz w:val="22"/>
        <w:szCs w:val="22"/>
        <w:lang w:val="fr-FR" w:eastAsia="en-US" w:bidi="ar-SA"/>
      </w:rPr>
    </w:lvl>
    <w:lvl w:ilvl="2" w:tplc="74681B34">
      <w:numFmt w:val="bullet"/>
      <w:lvlText w:val="•"/>
      <w:lvlJc w:val="left"/>
      <w:pPr>
        <w:ind w:left="1802" w:hanging="360"/>
      </w:pPr>
      <w:rPr>
        <w:rFonts w:hint="default"/>
        <w:lang w:val="fr-FR" w:eastAsia="en-US" w:bidi="ar-SA"/>
      </w:rPr>
    </w:lvl>
    <w:lvl w:ilvl="3" w:tplc="0F605266">
      <w:numFmt w:val="bullet"/>
      <w:lvlText w:val="•"/>
      <w:lvlJc w:val="left"/>
      <w:pPr>
        <w:ind w:left="2745" w:hanging="360"/>
      </w:pPr>
      <w:rPr>
        <w:rFonts w:hint="default"/>
        <w:lang w:val="fr-FR" w:eastAsia="en-US" w:bidi="ar-SA"/>
      </w:rPr>
    </w:lvl>
    <w:lvl w:ilvl="4" w:tplc="71B6BF34">
      <w:numFmt w:val="bullet"/>
      <w:lvlText w:val="•"/>
      <w:lvlJc w:val="left"/>
      <w:pPr>
        <w:ind w:left="3688" w:hanging="360"/>
      </w:pPr>
      <w:rPr>
        <w:rFonts w:hint="default"/>
        <w:lang w:val="fr-FR" w:eastAsia="en-US" w:bidi="ar-SA"/>
      </w:rPr>
    </w:lvl>
    <w:lvl w:ilvl="5" w:tplc="B1383D96">
      <w:numFmt w:val="bullet"/>
      <w:lvlText w:val="•"/>
      <w:lvlJc w:val="left"/>
      <w:pPr>
        <w:ind w:left="4631" w:hanging="360"/>
      </w:pPr>
      <w:rPr>
        <w:rFonts w:hint="default"/>
        <w:lang w:val="fr-FR" w:eastAsia="en-US" w:bidi="ar-SA"/>
      </w:rPr>
    </w:lvl>
    <w:lvl w:ilvl="6" w:tplc="36860190">
      <w:numFmt w:val="bullet"/>
      <w:lvlText w:val="•"/>
      <w:lvlJc w:val="left"/>
      <w:pPr>
        <w:ind w:left="5574" w:hanging="360"/>
      </w:pPr>
      <w:rPr>
        <w:rFonts w:hint="default"/>
        <w:lang w:val="fr-FR" w:eastAsia="en-US" w:bidi="ar-SA"/>
      </w:rPr>
    </w:lvl>
    <w:lvl w:ilvl="7" w:tplc="2E667FD6">
      <w:numFmt w:val="bullet"/>
      <w:lvlText w:val="•"/>
      <w:lvlJc w:val="left"/>
      <w:pPr>
        <w:ind w:left="6517" w:hanging="360"/>
      </w:pPr>
      <w:rPr>
        <w:rFonts w:hint="default"/>
        <w:lang w:val="fr-FR" w:eastAsia="en-US" w:bidi="ar-SA"/>
      </w:rPr>
    </w:lvl>
    <w:lvl w:ilvl="8" w:tplc="D5B40A72">
      <w:numFmt w:val="bullet"/>
      <w:lvlText w:val="•"/>
      <w:lvlJc w:val="left"/>
      <w:pPr>
        <w:ind w:left="7460" w:hanging="360"/>
      </w:pPr>
      <w:rPr>
        <w:rFonts w:hint="default"/>
        <w:lang w:val="fr-FR" w:eastAsia="en-US" w:bidi="ar-SA"/>
      </w:rPr>
    </w:lvl>
  </w:abstractNum>
  <w:abstractNum w:abstractNumId="8" w15:restartNumberingAfterBreak="0">
    <w:nsid w:val="32A64630"/>
    <w:multiLevelType w:val="hybridMultilevel"/>
    <w:tmpl w:val="27A2EAA8"/>
    <w:lvl w:ilvl="0" w:tplc="B896E07A">
      <w:start w:val="3"/>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C735FF"/>
    <w:multiLevelType w:val="hybridMultilevel"/>
    <w:tmpl w:val="B6DC9568"/>
    <w:lvl w:ilvl="0" w:tplc="07386FC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770091"/>
    <w:multiLevelType w:val="hybridMultilevel"/>
    <w:tmpl w:val="D712497A"/>
    <w:lvl w:ilvl="0" w:tplc="24CADB14">
      <w:start w:val="1"/>
      <w:numFmt w:val="bullet"/>
      <w:lvlText w:val=""/>
      <w:lvlJc w:val="left"/>
      <w:pPr>
        <w:tabs>
          <w:tab w:val="num" w:pos="720"/>
        </w:tabs>
        <w:ind w:left="720" w:hanging="360"/>
      </w:pPr>
      <w:rPr>
        <w:rFonts w:ascii="Wingdings" w:hAnsi="Wingdings" w:hint="default"/>
      </w:rPr>
    </w:lvl>
    <w:lvl w:ilvl="1" w:tplc="1F60FF40" w:tentative="1">
      <w:start w:val="1"/>
      <w:numFmt w:val="bullet"/>
      <w:lvlText w:val=""/>
      <w:lvlJc w:val="left"/>
      <w:pPr>
        <w:tabs>
          <w:tab w:val="num" w:pos="1440"/>
        </w:tabs>
        <w:ind w:left="1440" w:hanging="360"/>
      </w:pPr>
      <w:rPr>
        <w:rFonts w:ascii="Wingdings" w:hAnsi="Wingdings" w:hint="default"/>
      </w:rPr>
    </w:lvl>
    <w:lvl w:ilvl="2" w:tplc="DF9872BE" w:tentative="1">
      <w:start w:val="1"/>
      <w:numFmt w:val="bullet"/>
      <w:lvlText w:val=""/>
      <w:lvlJc w:val="left"/>
      <w:pPr>
        <w:tabs>
          <w:tab w:val="num" w:pos="2160"/>
        </w:tabs>
        <w:ind w:left="2160" w:hanging="360"/>
      </w:pPr>
      <w:rPr>
        <w:rFonts w:ascii="Wingdings" w:hAnsi="Wingdings" w:hint="default"/>
      </w:rPr>
    </w:lvl>
    <w:lvl w:ilvl="3" w:tplc="3CEA56AA" w:tentative="1">
      <w:start w:val="1"/>
      <w:numFmt w:val="bullet"/>
      <w:lvlText w:val=""/>
      <w:lvlJc w:val="left"/>
      <w:pPr>
        <w:tabs>
          <w:tab w:val="num" w:pos="2880"/>
        </w:tabs>
        <w:ind w:left="2880" w:hanging="360"/>
      </w:pPr>
      <w:rPr>
        <w:rFonts w:ascii="Wingdings" w:hAnsi="Wingdings" w:hint="default"/>
      </w:rPr>
    </w:lvl>
    <w:lvl w:ilvl="4" w:tplc="2BE432A2" w:tentative="1">
      <w:start w:val="1"/>
      <w:numFmt w:val="bullet"/>
      <w:lvlText w:val=""/>
      <w:lvlJc w:val="left"/>
      <w:pPr>
        <w:tabs>
          <w:tab w:val="num" w:pos="3600"/>
        </w:tabs>
        <w:ind w:left="3600" w:hanging="360"/>
      </w:pPr>
      <w:rPr>
        <w:rFonts w:ascii="Wingdings" w:hAnsi="Wingdings" w:hint="default"/>
      </w:rPr>
    </w:lvl>
    <w:lvl w:ilvl="5" w:tplc="BF745960" w:tentative="1">
      <w:start w:val="1"/>
      <w:numFmt w:val="bullet"/>
      <w:lvlText w:val=""/>
      <w:lvlJc w:val="left"/>
      <w:pPr>
        <w:tabs>
          <w:tab w:val="num" w:pos="4320"/>
        </w:tabs>
        <w:ind w:left="4320" w:hanging="360"/>
      </w:pPr>
      <w:rPr>
        <w:rFonts w:ascii="Wingdings" w:hAnsi="Wingdings" w:hint="default"/>
      </w:rPr>
    </w:lvl>
    <w:lvl w:ilvl="6" w:tplc="295AB54C" w:tentative="1">
      <w:start w:val="1"/>
      <w:numFmt w:val="bullet"/>
      <w:lvlText w:val=""/>
      <w:lvlJc w:val="left"/>
      <w:pPr>
        <w:tabs>
          <w:tab w:val="num" w:pos="5040"/>
        </w:tabs>
        <w:ind w:left="5040" w:hanging="360"/>
      </w:pPr>
      <w:rPr>
        <w:rFonts w:ascii="Wingdings" w:hAnsi="Wingdings" w:hint="default"/>
      </w:rPr>
    </w:lvl>
    <w:lvl w:ilvl="7" w:tplc="B1C215CC" w:tentative="1">
      <w:start w:val="1"/>
      <w:numFmt w:val="bullet"/>
      <w:lvlText w:val=""/>
      <w:lvlJc w:val="left"/>
      <w:pPr>
        <w:tabs>
          <w:tab w:val="num" w:pos="5760"/>
        </w:tabs>
        <w:ind w:left="5760" w:hanging="360"/>
      </w:pPr>
      <w:rPr>
        <w:rFonts w:ascii="Wingdings" w:hAnsi="Wingdings" w:hint="default"/>
      </w:rPr>
    </w:lvl>
    <w:lvl w:ilvl="8" w:tplc="77AEED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31DFF"/>
    <w:multiLevelType w:val="hybridMultilevel"/>
    <w:tmpl w:val="ED6004BA"/>
    <w:lvl w:ilvl="0" w:tplc="FFFFFFFF">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FFFFFFFF">
      <w:numFmt w:val="bullet"/>
      <w:lvlText w:val="-"/>
      <w:lvlJc w:val="left"/>
      <w:pPr>
        <w:ind w:left="858" w:hanging="360"/>
      </w:pPr>
      <w:rPr>
        <w:rFonts w:ascii="Calibri" w:eastAsia="Calibri" w:hAnsi="Calibri" w:cs="Calibri" w:hint="default"/>
        <w:w w:val="100"/>
        <w:sz w:val="22"/>
        <w:szCs w:val="22"/>
        <w:lang w:val="fr-FR" w:eastAsia="en-US" w:bidi="ar-SA"/>
      </w:rPr>
    </w:lvl>
    <w:lvl w:ilvl="2" w:tplc="FFFFFFFF">
      <w:numFmt w:val="bullet"/>
      <w:lvlText w:val="•"/>
      <w:lvlJc w:val="left"/>
      <w:pPr>
        <w:ind w:left="1802" w:hanging="360"/>
      </w:pPr>
      <w:rPr>
        <w:rFonts w:hint="default"/>
        <w:lang w:val="fr-FR" w:eastAsia="en-US" w:bidi="ar-SA"/>
      </w:rPr>
    </w:lvl>
    <w:lvl w:ilvl="3" w:tplc="FFFFFFFF">
      <w:numFmt w:val="bullet"/>
      <w:lvlText w:val="•"/>
      <w:lvlJc w:val="left"/>
      <w:pPr>
        <w:ind w:left="2745" w:hanging="360"/>
      </w:pPr>
      <w:rPr>
        <w:rFonts w:hint="default"/>
        <w:lang w:val="fr-FR" w:eastAsia="en-US" w:bidi="ar-SA"/>
      </w:rPr>
    </w:lvl>
    <w:lvl w:ilvl="4" w:tplc="FFFFFFFF">
      <w:numFmt w:val="bullet"/>
      <w:lvlText w:val="•"/>
      <w:lvlJc w:val="left"/>
      <w:pPr>
        <w:ind w:left="3688" w:hanging="360"/>
      </w:pPr>
      <w:rPr>
        <w:rFonts w:hint="default"/>
        <w:lang w:val="fr-FR" w:eastAsia="en-US" w:bidi="ar-SA"/>
      </w:rPr>
    </w:lvl>
    <w:lvl w:ilvl="5" w:tplc="FFFFFFFF">
      <w:numFmt w:val="bullet"/>
      <w:lvlText w:val="•"/>
      <w:lvlJc w:val="left"/>
      <w:pPr>
        <w:ind w:left="4631" w:hanging="360"/>
      </w:pPr>
      <w:rPr>
        <w:rFonts w:hint="default"/>
        <w:lang w:val="fr-FR" w:eastAsia="en-US" w:bidi="ar-SA"/>
      </w:rPr>
    </w:lvl>
    <w:lvl w:ilvl="6" w:tplc="FFFFFFFF">
      <w:numFmt w:val="bullet"/>
      <w:lvlText w:val="•"/>
      <w:lvlJc w:val="left"/>
      <w:pPr>
        <w:ind w:left="5574" w:hanging="360"/>
      </w:pPr>
      <w:rPr>
        <w:rFonts w:hint="default"/>
        <w:lang w:val="fr-FR" w:eastAsia="en-US" w:bidi="ar-SA"/>
      </w:rPr>
    </w:lvl>
    <w:lvl w:ilvl="7" w:tplc="FFFFFFFF">
      <w:numFmt w:val="bullet"/>
      <w:lvlText w:val="•"/>
      <w:lvlJc w:val="left"/>
      <w:pPr>
        <w:ind w:left="6517" w:hanging="360"/>
      </w:pPr>
      <w:rPr>
        <w:rFonts w:hint="default"/>
        <w:lang w:val="fr-FR" w:eastAsia="en-US" w:bidi="ar-SA"/>
      </w:rPr>
    </w:lvl>
    <w:lvl w:ilvl="8" w:tplc="FFFFFFFF">
      <w:numFmt w:val="bullet"/>
      <w:lvlText w:val="•"/>
      <w:lvlJc w:val="left"/>
      <w:pPr>
        <w:ind w:left="7460" w:hanging="360"/>
      </w:pPr>
      <w:rPr>
        <w:rFonts w:hint="default"/>
        <w:lang w:val="fr-FR" w:eastAsia="en-US" w:bidi="ar-SA"/>
      </w:rPr>
    </w:lvl>
  </w:abstractNum>
  <w:abstractNum w:abstractNumId="12" w15:restartNumberingAfterBreak="0">
    <w:nsid w:val="47740036"/>
    <w:multiLevelType w:val="hybridMultilevel"/>
    <w:tmpl w:val="5FB2B400"/>
    <w:lvl w:ilvl="0" w:tplc="8FF2E406">
      <w:start w:val="1"/>
      <w:numFmt w:val="upperLetter"/>
      <w:lvlText w:val="%1-"/>
      <w:lvlJc w:val="left"/>
      <w:pPr>
        <w:ind w:left="720" w:hanging="360"/>
      </w:pPr>
      <w:rPr>
        <w:rFonts w:cstheme="minorBidi" w:hint="default"/>
        <w:b/>
        <w:color w:val="000000" w:themeColor="text1"/>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AE6D90"/>
    <w:multiLevelType w:val="hybridMultilevel"/>
    <w:tmpl w:val="D9426E3C"/>
    <w:lvl w:ilvl="0" w:tplc="EDEAB5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AA4A16"/>
    <w:multiLevelType w:val="hybridMultilevel"/>
    <w:tmpl w:val="C39251C2"/>
    <w:lvl w:ilvl="0" w:tplc="D59C390E">
      <w:numFmt w:val="bullet"/>
      <w:lvlText w:val="-"/>
      <w:lvlJc w:val="left"/>
      <w:pPr>
        <w:ind w:left="391" w:hanging="284"/>
      </w:pPr>
      <w:rPr>
        <w:rFonts w:ascii="Arial MT" w:eastAsia="Arial MT" w:hAnsi="Arial MT" w:cs="Arial MT" w:hint="default"/>
        <w:w w:val="99"/>
        <w:sz w:val="28"/>
        <w:szCs w:val="28"/>
        <w:lang w:val="fr-FR" w:eastAsia="en-US" w:bidi="ar-SA"/>
      </w:rPr>
    </w:lvl>
    <w:lvl w:ilvl="1" w:tplc="42982A80">
      <w:numFmt w:val="bullet"/>
      <w:lvlText w:val="•"/>
      <w:lvlJc w:val="left"/>
      <w:pPr>
        <w:ind w:left="1288" w:hanging="284"/>
      </w:pPr>
      <w:rPr>
        <w:rFonts w:hint="default"/>
        <w:lang w:val="fr-FR" w:eastAsia="en-US" w:bidi="ar-SA"/>
      </w:rPr>
    </w:lvl>
    <w:lvl w:ilvl="2" w:tplc="B6C89026">
      <w:numFmt w:val="bullet"/>
      <w:lvlText w:val="•"/>
      <w:lvlJc w:val="left"/>
      <w:pPr>
        <w:ind w:left="2177" w:hanging="284"/>
      </w:pPr>
      <w:rPr>
        <w:rFonts w:hint="default"/>
        <w:lang w:val="fr-FR" w:eastAsia="en-US" w:bidi="ar-SA"/>
      </w:rPr>
    </w:lvl>
    <w:lvl w:ilvl="3" w:tplc="9C700DCE">
      <w:numFmt w:val="bullet"/>
      <w:lvlText w:val="•"/>
      <w:lvlJc w:val="left"/>
      <w:pPr>
        <w:ind w:left="3066" w:hanging="284"/>
      </w:pPr>
      <w:rPr>
        <w:rFonts w:hint="default"/>
        <w:lang w:val="fr-FR" w:eastAsia="en-US" w:bidi="ar-SA"/>
      </w:rPr>
    </w:lvl>
    <w:lvl w:ilvl="4" w:tplc="099A9918">
      <w:numFmt w:val="bullet"/>
      <w:lvlText w:val="•"/>
      <w:lvlJc w:val="left"/>
      <w:pPr>
        <w:ind w:left="3955" w:hanging="284"/>
      </w:pPr>
      <w:rPr>
        <w:rFonts w:hint="default"/>
        <w:lang w:val="fr-FR" w:eastAsia="en-US" w:bidi="ar-SA"/>
      </w:rPr>
    </w:lvl>
    <w:lvl w:ilvl="5" w:tplc="C0B09102">
      <w:numFmt w:val="bullet"/>
      <w:lvlText w:val="•"/>
      <w:lvlJc w:val="left"/>
      <w:pPr>
        <w:ind w:left="4844" w:hanging="284"/>
      </w:pPr>
      <w:rPr>
        <w:rFonts w:hint="default"/>
        <w:lang w:val="fr-FR" w:eastAsia="en-US" w:bidi="ar-SA"/>
      </w:rPr>
    </w:lvl>
    <w:lvl w:ilvl="6" w:tplc="99B07B1C">
      <w:numFmt w:val="bullet"/>
      <w:lvlText w:val="•"/>
      <w:lvlJc w:val="left"/>
      <w:pPr>
        <w:ind w:left="5733" w:hanging="284"/>
      </w:pPr>
      <w:rPr>
        <w:rFonts w:hint="default"/>
        <w:lang w:val="fr-FR" w:eastAsia="en-US" w:bidi="ar-SA"/>
      </w:rPr>
    </w:lvl>
    <w:lvl w:ilvl="7" w:tplc="7CECEAA4">
      <w:numFmt w:val="bullet"/>
      <w:lvlText w:val="•"/>
      <w:lvlJc w:val="left"/>
      <w:pPr>
        <w:ind w:left="6622" w:hanging="284"/>
      </w:pPr>
      <w:rPr>
        <w:rFonts w:hint="default"/>
        <w:lang w:val="fr-FR" w:eastAsia="en-US" w:bidi="ar-SA"/>
      </w:rPr>
    </w:lvl>
    <w:lvl w:ilvl="8" w:tplc="3F2269E0">
      <w:numFmt w:val="bullet"/>
      <w:lvlText w:val="•"/>
      <w:lvlJc w:val="left"/>
      <w:pPr>
        <w:ind w:left="7511" w:hanging="284"/>
      </w:pPr>
      <w:rPr>
        <w:rFonts w:hint="default"/>
        <w:lang w:val="fr-FR" w:eastAsia="en-US" w:bidi="ar-SA"/>
      </w:rPr>
    </w:lvl>
  </w:abstractNum>
  <w:abstractNum w:abstractNumId="15" w15:restartNumberingAfterBreak="0">
    <w:nsid w:val="4BF6653D"/>
    <w:multiLevelType w:val="hybridMultilevel"/>
    <w:tmpl w:val="AFBEBE60"/>
    <w:lvl w:ilvl="0" w:tplc="0E0419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6A3B35"/>
    <w:multiLevelType w:val="hybridMultilevel"/>
    <w:tmpl w:val="263E7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240713"/>
    <w:multiLevelType w:val="hybridMultilevel"/>
    <w:tmpl w:val="484E52D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64F2F"/>
    <w:multiLevelType w:val="hybridMultilevel"/>
    <w:tmpl w:val="F4E808B4"/>
    <w:lvl w:ilvl="0" w:tplc="2CE6F174">
      <w:numFmt w:val="bullet"/>
      <w:lvlText w:val="-"/>
      <w:lvlJc w:val="left"/>
      <w:pPr>
        <w:ind w:left="391" w:hanging="284"/>
      </w:pPr>
      <w:rPr>
        <w:rFonts w:ascii="Arial MT" w:eastAsia="Arial MT" w:hAnsi="Arial MT" w:cs="Arial MT" w:hint="default"/>
        <w:w w:val="99"/>
        <w:sz w:val="28"/>
        <w:szCs w:val="28"/>
        <w:lang w:val="fr-FR" w:eastAsia="en-US" w:bidi="ar-SA"/>
      </w:rPr>
    </w:lvl>
    <w:lvl w:ilvl="1" w:tplc="AD10D786">
      <w:numFmt w:val="bullet"/>
      <w:lvlText w:val="•"/>
      <w:lvlJc w:val="left"/>
      <w:pPr>
        <w:ind w:left="1288" w:hanging="284"/>
      </w:pPr>
      <w:rPr>
        <w:rFonts w:hint="default"/>
        <w:lang w:val="fr-FR" w:eastAsia="en-US" w:bidi="ar-SA"/>
      </w:rPr>
    </w:lvl>
    <w:lvl w:ilvl="2" w:tplc="E9700E4A">
      <w:numFmt w:val="bullet"/>
      <w:lvlText w:val="•"/>
      <w:lvlJc w:val="left"/>
      <w:pPr>
        <w:ind w:left="2177" w:hanging="284"/>
      </w:pPr>
      <w:rPr>
        <w:rFonts w:hint="default"/>
        <w:lang w:val="fr-FR" w:eastAsia="en-US" w:bidi="ar-SA"/>
      </w:rPr>
    </w:lvl>
    <w:lvl w:ilvl="3" w:tplc="92787748">
      <w:numFmt w:val="bullet"/>
      <w:lvlText w:val="•"/>
      <w:lvlJc w:val="left"/>
      <w:pPr>
        <w:ind w:left="3066" w:hanging="284"/>
      </w:pPr>
      <w:rPr>
        <w:rFonts w:hint="default"/>
        <w:lang w:val="fr-FR" w:eastAsia="en-US" w:bidi="ar-SA"/>
      </w:rPr>
    </w:lvl>
    <w:lvl w:ilvl="4" w:tplc="953A7EE6">
      <w:numFmt w:val="bullet"/>
      <w:lvlText w:val="•"/>
      <w:lvlJc w:val="left"/>
      <w:pPr>
        <w:ind w:left="3955" w:hanging="284"/>
      </w:pPr>
      <w:rPr>
        <w:rFonts w:hint="default"/>
        <w:lang w:val="fr-FR" w:eastAsia="en-US" w:bidi="ar-SA"/>
      </w:rPr>
    </w:lvl>
    <w:lvl w:ilvl="5" w:tplc="A3FA5328">
      <w:numFmt w:val="bullet"/>
      <w:lvlText w:val="•"/>
      <w:lvlJc w:val="left"/>
      <w:pPr>
        <w:ind w:left="4844" w:hanging="284"/>
      </w:pPr>
      <w:rPr>
        <w:rFonts w:hint="default"/>
        <w:lang w:val="fr-FR" w:eastAsia="en-US" w:bidi="ar-SA"/>
      </w:rPr>
    </w:lvl>
    <w:lvl w:ilvl="6" w:tplc="9B44090C">
      <w:numFmt w:val="bullet"/>
      <w:lvlText w:val="•"/>
      <w:lvlJc w:val="left"/>
      <w:pPr>
        <w:ind w:left="5733" w:hanging="284"/>
      </w:pPr>
      <w:rPr>
        <w:rFonts w:hint="default"/>
        <w:lang w:val="fr-FR" w:eastAsia="en-US" w:bidi="ar-SA"/>
      </w:rPr>
    </w:lvl>
    <w:lvl w:ilvl="7" w:tplc="5B4860B8">
      <w:numFmt w:val="bullet"/>
      <w:lvlText w:val="•"/>
      <w:lvlJc w:val="left"/>
      <w:pPr>
        <w:ind w:left="6622" w:hanging="284"/>
      </w:pPr>
      <w:rPr>
        <w:rFonts w:hint="default"/>
        <w:lang w:val="fr-FR" w:eastAsia="en-US" w:bidi="ar-SA"/>
      </w:rPr>
    </w:lvl>
    <w:lvl w:ilvl="8" w:tplc="C9F2CEF8">
      <w:numFmt w:val="bullet"/>
      <w:lvlText w:val="•"/>
      <w:lvlJc w:val="left"/>
      <w:pPr>
        <w:ind w:left="7511" w:hanging="284"/>
      </w:pPr>
      <w:rPr>
        <w:rFonts w:hint="default"/>
        <w:lang w:val="fr-FR" w:eastAsia="en-US" w:bidi="ar-SA"/>
      </w:rPr>
    </w:lvl>
  </w:abstractNum>
  <w:abstractNum w:abstractNumId="19" w15:restartNumberingAfterBreak="0">
    <w:nsid w:val="5B372111"/>
    <w:multiLevelType w:val="hybridMultilevel"/>
    <w:tmpl w:val="66566EEA"/>
    <w:lvl w:ilvl="0" w:tplc="85A80B6A">
      <w:numFmt w:val="bullet"/>
      <w:lvlText w:val=""/>
      <w:lvlJc w:val="left"/>
      <w:pPr>
        <w:ind w:left="936" w:hanging="360"/>
      </w:pPr>
      <w:rPr>
        <w:rFonts w:ascii="Symbol" w:eastAsia="Symbol" w:hAnsi="Symbol" w:cs="Symbol" w:hint="default"/>
        <w:w w:val="100"/>
        <w:sz w:val="22"/>
        <w:szCs w:val="22"/>
        <w:lang w:val="fr-FR" w:eastAsia="en-US" w:bidi="ar-SA"/>
      </w:rPr>
    </w:lvl>
    <w:lvl w:ilvl="1" w:tplc="4BECEEF0">
      <w:numFmt w:val="bullet"/>
      <w:lvlText w:val="•"/>
      <w:lvlJc w:val="left"/>
      <w:pPr>
        <w:ind w:left="1796" w:hanging="360"/>
      </w:pPr>
      <w:rPr>
        <w:rFonts w:hint="default"/>
        <w:lang w:val="fr-FR" w:eastAsia="en-US" w:bidi="ar-SA"/>
      </w:rPr>
    </w:lvl>
    <w:lvl w:ilvl="2" w:tplc="F6FA96EE">
      <w:numFmt w:val="bullet"/>
      <w:lvlText w:val="•"/>
      <w:lvlJc w:val="left"/>
      <w:pPr>
        <w:ind w:left="2653" w:hanging="360"/>
      </w:pPr>
      <w:rPr>
        <w:rFonts w:hint="default"/>
        <w:lang w:val="fr-FR" w:eastAsia="en-US" w:bidi="ar-SA"/>
      </w:rPr>
    </w:lvl>
    <w:lvl w:ilvl="3" w:tplc="9656D470">
      <w:numFmt w:val="bullet"/>
      <w:lvlText w:val="•"/>
      <w:lvlJc w:val="left"/>
      <w:pPr>
        <w:ind w:left="3509" w:hanging="360"/>
      </w:pPr>
      <w:rPr>
        <w:rFonts w:hint="default"/>
        <w:lang w:val="fr-FR" w:eastAsia="en-US" w:bidi="ar-SA"/>
      </w:rPr>
    </w:lvl>
    <w:lvl w:ilvl="4" w:tplc="449A48C4">
      <w:numFmt w:val="bullet"/>
      <w:lvlText w:val="•"/>
      <w:lvlJc w:val="left"/>
      <w:pPr>
        <w:ind w:left="4366" w:hanging="360"/>
      </w:pPr>
      <w:rPr>
        <w:rFonts w:hint="default"/>
        <w:lang w:val="fr-FR" w:eastAsia="en-US" w:bidi="ar-SA"/>
      </w:rPr>
    </w:lvl>
    <w:lvl w:ilvl="5" w:tplc="DBCA7490">
      <w:numFmt w:val="bullet"/>
      <w:lvlText w:val="•"/>
      <w:lvlJc w:val="left"/>
      <w:pPr>
        <w:ind w:left="5223" w:hanging="360"/>
      </w:pPr>
      <w:rPr>
        <w:rFonts w:hint="default"/>
        <w:lang w:val="fr-FR" w:eastAsia="en-US" w:bidi="ar-SA"/>
      </w:rPr>
    </w:lvl>
    <w:lvl w:ilvl="6" w:tplc="5942D08A">
      <w:numFmt w:val="bullet"/>
      <w:lvlText w:val="•"/>
      <w:lvlJc w:val="left"/>
      <w:pPr>
        <w:ind w:left="6079" w:hanging="360"/>
      </w:pPr>
      <w:rPr>
        <w:rFonts w:hint="default"/>
        <w:lang w:val="fr-FR" w:eastAsia="en-US" w:bidi="ar-SA"/>
      </w:rPr>
    </w:lvl>
    <w:lvl w:ilvl="7" w:tplc="D0F0FF52">
      <w:numFmt w:val="bullet"/>
      <w:lvlText w:val="•"/>
      <w:lvlJc w:val="left"/>
      <w:pPr>
        <w:ind w:left="6936" w:hanging="360"/>
      </w:pPr>
      <w:rPr>
        <w:rFonts w:hint="default"/>
        <w:lang w:val="fr-FR" w:eastAsia="en-US" w:bidi="ar-SA"/>
      </w:rPr>
    </w:lvl>
    <w:lvl w:ilvl="8" w:tplc="A69A0468">
      <w:numFmt w:val="bullet"/>
      <w:lvlText w:val="•"/>
      <w:lvlJc w:val="left"/>
      <w:pPr>
        <w:ind w:left="7793" w:hanging="360"/>
      </w:pPr>
      <w:rPr>
        <w:rFonts w:hint="default"/>
        <w:lang w:val="fr-FR" w:eastAsia="en-US" w:bidi="ar-SA"/>
      </w:rPr>
    </w:lvl>
  </w:abstractNum>
  <w:abstractNum w:abstractNumId="20" w15:restartNumberingAfterBreak="0">
    <w:nsid w:val="5B5C1726"/>
    <w:multiLevelType w:val="hybridMultilevel"/>
    <w:tmpl w:val="E63E5C2A"/>
    <w:lvl w:ilvl="0" w:tplc="8D186C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A0780"/>
    <w:multiLevelType w:val="hybridMultilevel"/>
    <w:tmpl w:val="EA0C7D3A"/>
    <w:lvl w:ilvl="0" w:tplc="98D2532A">
      <w:start w:val="1"/>
      <w:numFmt w:val="bullet"/>
      <w:lvlText w:val="-"/>
      <w:lvlJc w:val="left"/>
      <w:pPr>
        <w:tabs>
          <w:tab w:val="num" w:pos="720"/>
        </w:tabs>
        <w:ind w:left="720" w:hanging="360"/>
      </w:pPr>
      <w:rPr>
        <w:rFonts w:ascii="Times New Roman" w:hAnsi="Times New Roman" w:hint="default"/>
      </w:rPr>
    </w:lvl>
    <w:lvl w:ilvl="1" w:tplc="FF76E786" w:tentative="1">
      <w:start w:val="1"/>
      <w:numFmt w:val="bullet"/>
      <w:lvlText w:val="-"/>
      <w:lvlJc w:val="left"/>
      <w:pPr>
        <w:tabs>
          <w:tab w:val="num" w:pos="1440"/>
        </w:tabs>
        <w:ind w:left="1440" w:hanging="360"/>
      </w:pPr>
      <w:rPr>
        <w:rFonts w:ascii="Times New Roman" w:hAnsi="Times New Roman" w:hint="default"/>
      </w:rPr>
    </w:lvl>
    <w:lvl w:ilvl="2" w:tplc="8982E5FE" w:tentative="1">
      <w:start w:val="1"/>
      <w:numFmt w:val="bullet"/>
      <w:lvlText w:val="-"/>
      <w:lvlJc w:val="left"/>
      <w:pPr>
        <w:tabs>
          <w:tab w:val="num" w:pos="2160"/>
        </w:tabs>
        <w:ind w:left="2160" w:hanging="360"/>
      </w:pPr>
      <w:rPr>
        <w:rFonts w:ascii="Times New Roman" w:hAnsi="Times New Roman" w:hint="default"/>
      </w:rPr>
    </w:lvl>
    <w:lvl w:ilvl="3" w:tplc="CC7AEAC4" w:tentative="1">
      <w:start w:val="1"/>
      <w:numFmt w:val="bullet"/>
      <w:lvlText w:val="-"/>
      <w:lvlJc w:val="left"/>
      <w:pPr>
        <w:tabs>
          <w:tab w:val="num" w:pos="2880"/>
        </w:tabs>
        <w:ind w:left="2880" w:hanging="360"/>
      </w:pPr>
      <w:rPr>
        <w:rFonts w:ascii="Times New Roman" w:hAnsi="Times New Roman" w:hint="default"/>
      </w:rPr>
    </w:lvl>
    <w:lvl w:ilvl="4" w:tplc="F09AC452" w:tentative="1">
      <w:start w:val="1"/>
      <w:numFmt w:val="bullet"/>
      <w:lvlText w:val="-"/>
      <w:lvlJc w:val="left"/>
      <w:pPr>
        <w:tabs>
          <w:tab w:val="num" w:pos="3600"/>
        </w:tabs>
        <w:ind w:left="3600" w:hanging="360"/>
      </w:pPr>
      <w:rPr>
        <w:rFonts w:ascii="Times New Roman" w:hAnsi="Times New Roman" w:hint="default"/>
      </w:rPr>
    </w:lvl>
    <w:lvl w:ilvl="5" w:tplc="FC145718" w:tentative="1">
      <w:start w:val="1"/>
      <w:numFmt w:val="bullet"/>
      <w:lvlText w:val="-"/>
      <w:lvlJc w:val="left"/>
      <w:pPr>
        <w:tabs>
          <w:tab w:val="num" w:pos="4320"/>
        </w:tabs>
        <w:ind w:left="4320" w:hanging="360"/>
      </w:pPr>
      <w:rPr>
        <w:rFonts w:ascii="Times New Roman" w:hAnsi="Times New Roman" w:hint="default"/>
      </w:rPr>
    </w:lvl>
    <w:lvl w:ilvl="6" w:tplc="93DA9C1E" w:tentative="1">
      <w:start w:val="1"/>
      <w:numFmt w:val="bullet"/>
      <w:lvlText w:val="-"/>
      <w:lvlJc w:val="left"/>
      <w:pPr>
        <w:tabs>
          <w:tab w:val="num" w:pos="5040"/>
        </w:tabs>
        <w:ind w:left="5040" w:hanging="360"/>
      </w:pPr>
      <w:rPr>
        <w:rFonts w:ascii="Times New Roman" w:hAnsi="Times New Roman" w:hint="default"/>
      </w:rPr>
    </w:lvl>
    <w:lvl w:ilvl="7" w:tplc="A3EC401A" w:tentative="1">
      <w:start w:val="1"/>
      <w:numFmt w:val="bullet"/>
      <w:lvlText w:val="-"/>
      <w:lvlJc w:val="left"/>
      <w:pPr>
        <w:tabs>
          <w:tab w:val="num" w:pos="5760"/>
        </w:tabs>
        <w:ind w:left="5760" w:hanging="360"/>
      </w:pPr>
      <w:rPr>
        <w:rFonts w:ascii="Times New Roman" w:hAnsi="Times New Roman" w:hint="default"/>
      </w:rPr>
    </w:lvl>
    <w:lvl w:ilvl="8" w:tplc="9CAC0ED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CE008A"/>
    <w:multiLevelType w:val="hybridMultilevel"/>
    <w:tmpl w:val="E78C91B8"/>
    <w:lvl w:ilvl="0" w:tplc="4224BB1E">
      <w:start w:val="1"/>
      <w:numFmt w:val="upperLetter"/>
      <w:lvlText w:val="%1)"/>
      <w:lvlJc w:val="left"/>
      <w:pPr>
        <w:ind w:left="720" w:hanging="360"/>
      </w:pPr>
      <w:rPr>
        <w:rFonts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7B0A37"/>
    <w:multiLevelType w:val="hybridMultilevel"/>
    <w:tmpl w:val="3D0ED3FC"/>
    <w:lvl w:ilvl="0" w:tplc="2AFEB302">
      <w:start w:val="1"/>
      <w:numFmt w:val="bullet"/>
      <w:lvlText w:val="-"/>
      <w:lvlJc w:val="left"/>
      <w:pPr>
        <w:tabs>
          <w:tab w:val="num" w:pos="720"/>
        </w:tabs>
        <w:ind w:left="720" w:hanging="360"/>
      </w:pPr>
      <w:rPr>
        <w:rFonts w:ascii="Times New Roman" w:hAnsi="Times New Roman" w:hint="default"/>
      </w:rPr>
    </w:lvl>
    <w:lvl w:ilvl="1" w:tplc="CB506F74" w:tentative="1">
      <w:start w:val="1"/>
      <w:numFmt w:val="bullet"/>
      <w:lvlText w:val="-"/>
      <w:lvlJc w:val="left"/>
      <w:pPr>
        <w:tabs>
          <w:tab w:val="num" w:pos="1440"/>
        </w:tabs>
        <w:ind w:left="1440" w:hanging="360"/>
      </w:pPr>
      <w:rPr>
        <w:rFonts w:ascii="Times New Roman" w:hAnsi="Times New Roman" w:hint="default"/>
      </w:rPr>
    </w:lvl>
    <w:lvl w:ilvl="2" w:tplc="54DA87D4" w:tentative="1">
      <w:start w:val="1"/>
      <w:numFmt w:val="bullet"/>
      <w:lvlText w:val="-"/>
      <w:lvlJc w:val="left"/>
      <w:pPr>
        <w:tabs>
          <w:tab w:val="num" w:pos="2160"/>
        </w:tabs>
        <w:ind w:left="2160" w:hanging="360"/>
      </w:pPr>
      <w:rPr>
        <w:rFonts w:ascii="Times New Roman" w:hAnsi="Times New Roman" w:hint="default"/>
      </w:rPr>
    </w:lvl>
    <w:lvl w:ilvl="3" w:tplc="75D611C0" w:tentative="1">
      <w:start w:val="1"/>
      <w:numFmt w:val="bullet"/>
      <w:lvlText w:val="-"/>
      <w:lvlJc w:val="left"/>
      <w:pPr>
        <w:tabs>
          <w:tab w:val="num" w:pos="2880"/>
        </w:tabs>
        <w:ind w:left="2880" w:hanging="360"/>
      </w:pPr>
      <w:rPr>
        <w:rFonts w:ascii="Times New Roman" w:hAnsi="Times New Roman" w:hint="default"/>
      </w:rPr>
    </w:lvl>
    <w:lvl w:ilvl="4" w:tplc="5802CC6C" w:tentative="1">
      <w:start w:val="1"/>
      <w:numFmt w:val="bullet"/>
      <w:lvlText w:val="-"/>
      <w:lvlJc w:val="left"/>
      <w:pPr>
        <w:tabs>
          <w:tab w:val="num" w:pos="3600"/>
        </w:tabs>
        <w:ind w:left="3600" w:hanging="360"/>
      </w:pPr>
      <w:rPr>
        <w:rFonts w:ascii="Times New Roman" w:hAnsi="Times New Roman" w:hint="default"/>
      </w:rPr>
    </w:lvl>
    <w:lvl w:ilvl="5" w:tplc="0B02A5F0" w:tentative="1">
      <w:start w:val="1"/>
      <w:numFmt w:val="bullet"/>
      <w:lvlText w:val="-"/>
      <w:lvlJc w:val="left"/>
      <w:pPr>
        <w:tabs>
          <w:tab w:val="num" w:pos="4320"/>
        </w:tabs>
        <w:ind w:left="4320" w:hanging="360"/>
      </w:pPr>
      <w:rPr>
        <w:rFonts w:ascii="Times New Roman" w:hAnsi="Times New Roman" w:hint="default"/>
      </w:rPr>
    </w:lvl>
    <w:lvl w:ilvl="6" w:tplc="7946F672" w:tentative="1">
      <w:start w:val="1"/>
      <w:numFmt w:val="bullet"/>
      <w:lvlText w:val="-"/>
      <w:lvlJc w:val="left"/>
      <w:pPr>
        <w:tabs>
          <w:tab w:val="num" w:pos="5040"/>
        </w:tabs>
        <w:ind w:left="5040" w:hanging="360"/>
      </w:pPr>
      <w:rPr>
        <w:rFonts w:ascii="Times New Roman" w:hAnsi="Times New Roman" w:hint="default"/>
      </w:rPr>
    </w:lvl>
    <w:lvl w:ilvl="7" w:tplc="1FF08AF4" w:tentative="1">
      <w:start w:val="1"/>
      <w:numFmt w:val="bullet"/>
      <w:lvlText w:val="-"/>
      <w:lvlJc w:val="left"/>
      <w:pPr>
        <w:tabs>
          <w:tab w:val="num" w:pos="5760"/>
        </w:tabs>
        <w:ind w:left="5760" w:hanging="360"/>
      </w:pPr>
      <w:rPr>
        <w:rFonts w:ascii="Times New Roman" w:hAnsi="Times New Roman" w:hint="default"/>
      </w:rPr>
    </w:lvl>
    <w:lvl w:ilvl="8" w:tplc="225A59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3B798A"/>
    <w:multiLevelType w:val="hybridMultilevel"/>
    <w:tmpl w:val="E5128270"/>
    <w:lvl w:ilvl="0" w:tplc="6FC07ED6">
      <w:numFmt w:val="bullet"/>
      <w:lvlText w:val="-"/>
      <w:lvlJc w:val="left"/>
      <w:pPr>
        <w:ind w:left="858" w:hanging="360"/>
      </w:pPr>
      <w:rPr>
        <w:rFonts w:ascii="Arial MT" w:eastAsia="Arial MT" w:hAnsi="Arial MT" w:cs="Arial MT" w:hint="default"/>
        <w:w w:val="99"/>
        <w:sz w:val="28"/>
        <w:szCs w:val="28"/>
        <w:lang w:val="fr-FR" w:eastAsia="en-US" w:bidi="ar-SA"/>
      </w:rPr>
    </w:lvl>
    <w:lvl w:ilvl="1" w:tplc="79BA5736">
      <w:numFmt w:val="bullet"/>
      <w:lvlText w:val="•"/>
      <w:lvlJc w:val="left"/>
      <w:pPr>
        <w:ind w:left="1708" w:hanging="360"/>
      </w:pPr>
      <w:rPr>
        <w:rFonts w:hint="default"/>
        <w:lang w:val="fr-FR" w:eastAsia="en-US" w:bidi="ar-SA"/>
      </w:rPr>
    </w:lvl>
    <w:lvl w:ilvl="2" w:tplc="186AFDC6">
      <w:numFmt w:val="bullet"/>
      <w:lvlText w:val="•"/>
      <w:lvlJc w:val="left"/>
      <w:pPr>
        <w:ind w:left="2557" w:hanging="360"/>
      </w:pPr>
      <w:rPr>
        <w:rFonts w:hint="default"/>
        <w:lang w:val="fr-FR" w:eastAsia="en-US" w:bidi="ar-SA"/>
      </w:rPr>
    </w:lvl>
    <w:lvl w:ilvl="3" w:tplc="22E656D8">
      <w:numFmt w:val="bullet"/>
      <w:lvlText w:val="•"/>
      <w:lvlJc w:val="left"/>
      <w:pPr>
        <w:ind w:left="3405" w:hanging="360"/>
      </w:pPr>
      <w:rPr>
        <w:rFonts w:hint="default"/>
        <w:lang w:val="fr-FR" w:eastAsia="en-US" w:bidi="ar-SA"/>
      </w:rPr>
    </w:lvl>
    <w:lvl w:ilvl="4" w:tplc="24125054">
      <w:numFmt w:val="bullet"/>
      <w:lvlText w:val="•"/>
      <w:lvlJc w:val="left"/>
      <w:pPr>
        <w:ind w:left="4254" w:hanging="360"/>
      </w:pPr>
      <w:rPr>
        <w:rFonts w:hint="default"/>
        <w:lang w:val="fr-FR" w:eastAsia="en-US" w:bidi="ar-SA"/>
      </w:rPr>
    </w:lvl>
    <w:lvl w:ilvl="5" w:tplc="17DA4938">
      <w:numFmt w:val="bullet"/>
      <w:lvlText w:val="•"/>
      <w:lvlJc w:val="left"/>
      <w:pPr>
        <w:ind w:left="5103" w:hanging="360"/>
      </w:pPr>
      <w:rPr>
        <w:rFonts w:hint="default"/>
        <w:lang w:val="fr-FR" w:eastAsia="en-US" w:bidi="ar-SA"/>
      </w:rPr>
    </w:lvl>
    <w:lvl w:ilvl="6" w:tplc="7B8C3F72">
      <w:numFmt w:val="bullet"/>
      <w:lvlText w:val="•"/>
      <w:lvlJc w:val="left"/>
      <w:pPr>
        <w:ind w:left="5951" w:hanging="360"/>
      </w:pPr>
      <w:rPr>
        <w:rFonts w:hint="default"/>
        <w:lang w:val="fr-FR" w:eastAsia="en-US" w:bidi="ar-SA"/>
      </w:rPr>
    </w:lvl>
    <w:lvl w:ilvl="7" w:tplc="6E44C19A">
      <w:numFmt w:val="bullet"/>
      <w:lvlText w:val="•"/>
      <w:lvlJc w:val="left"/>
      <w:pPr>
        <w:ind w:left="6800" w:hanging="360"/>
      </w:pPr>
      <w:rPr>
        <w:rFonts w:hint="default"/>
        <w:lang w:val="fr-FR" w:eastAsia="en-US" w:bidi="ar-SA"/>
      </w:rPr>
    </w:lvl>
    <w:lvl w:ilvl="8" w:tplc="BB52B5E2">
      <w:numFmt w:val="bullet"/>
      <w:lvlText w:val="•"/>
      <w:lvlJc w:val="left"/>
      <w:pPr>
        <w:ind w:left="7649" w:hanging="360"/>
      </w:pPr>
      <w:rPr>
        <w:rFonts w:hint="default"/>
        <w:lang w:val="fr-FR" w:eastAsia="en-US" w:bidi="ar-SA"/>
      </w:rPr>
    </w:lvl>
  </w:abstractNum>
  <w:abstractNum w:abstractNumId="25" w15:restartNumberingAfterBreak="0">
    <w:nsid w:val="6C58330A"/>
    <w:multiLevelType w:val="hybridMultilevel"/>
    <w:tmpl w:val="AC1A1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E2234"/>
    <w:multiLevelType w:val="hybridMultilevel"/>
    <w:tmpl w:val="093480BA"/>
    <w:lvl w:ilvl="0" w:tplc="988478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5C66F3"/>
    <w:multiLevelType w:val="hybridMultilevel"/>
    <w:tmpl w:val="3E5E2A28"/>
    <w:lvl w:ilvl="0" w:tplc="B018100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99757E"/>
    <w:multiLevelType w:val="hybridMultilevel"/>
    <w:tmpl w:val="A9B2C344"/>
    <w:lvl w:ilvl="0" w:tplc="9AC03A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0148C"/>
    <w:multiLevelType w:val="hybridMultilevel"/>
    <w:tmpl w:val="B52037F0"/>
    <w:lvl w:ilvl="0" w:tplc="8AA694D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5202E9"/>
    <w:multiLevelType w:val="hybridMultilevel"/>
    <w:tmpl w:val="B16AD664"/>
    <w:lvl w:ilvl="0" w:tplc="21E4925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4856AC6"/>
    <w:multiLevelType w:val="hybridMultilevel"/>
    <w:tmpl w:val="D4BE19DC"/>
    <w:lvl w:ilvl="0" w:tplc="68EEC8E8">
      <w:numFmt w:val="bullet"/>
      <w:lvlText w:val="-"/>
      <w:lvlJc w:val="left"/>
      <w:pPr>
        <w:ind w:left="498" w:hanging="360"/>
      </w:pPr>
      <w:rPr>
        <w:rFonts w:ascii="Arial MT" w:eastAsia="Arial MT" w:hAnsi="Arial MT" w:cs="Arial MT" w:hint="default"/>
        <w:w w:val="99"/>
        <w:sz w:val="28"/>
        <w:szCs w:val="28"/>
        <w:lang w:val="fr-FR" w:eastAsia="en-US" w:bidi="ar-SA"/>
      </w:rPr>
    </w:lvl>
    <w:lvl w:ilvl="1" w:tplc="13FE620A">
      <w:numFmt w:val="bullet"/>
      <w:lvlText w:val="-"/>
      <w:lvlJc w:val="left"/>
      <w:pPr>
        <w:ind w:left="851" w:hanging="356"/>
      </w:pPr>
      <w:rPr>
        <w:rFonts w:ascii="Arial MT" w:eastAsia="Arial MT" w:hAnsi="Arial MT" w:cs="Arial MT" w:hint="default"/>
        <w:w w:val="99"/>
        <w:sz w:val="28"/>
        <w:szCs w:val="28"/>
        <w:lang w:val="fr-FR" w:eastAsia="en-US" w:bidi="ar-SA"/>
      </w:rPr>
    </w:lvl>
    <w:lvl w:ilvl="2" w:tplc="932EDAE2">
      <w:numFmt w:val="bullet"/>
      <w:lvlText w:val="•"/>
      <w:lvlJc w:val="left"/>
      <w:pPr>
        <w:ind w:left="1802" w:hanging="356"/>
      </w:pPr>
      <w:rPr>
        <w:rFonts w:hint="default"/>
        <w:lang w:val="fr-FR" w:eastAsia="en-US" w:bidi="ar-SA"/>
      </w:rPr>
    </w:lvl>
    <w:lvl w:ilvl="3" w:tplc="C9E27F14">
      <w:numFmt w:val="bullet"/>
      <w:lvlText w:val="•"/>
      <w:lvlJc w:val="left"/>
      <w:pPr>
        <w:ind w:left="2745" w:hanging="356"/>
      </w:pPr>
      <w:rPr>
        <w:rFonts w:hint="default"/>
        <w:lang w:val="fr-FR" w:eastAsia="en-US" w:bidi="ar-SA"/>
      </w:rPr>
    </w:lvl>
    <w:lvl w:ilvl="4" w:tplc="A8880594">
      <w:numFmt w:val="bullet"/>
      <w:lvlText w:val="•"/>
      <w:lvlJc w:val="left"/>
      <w:pPr>
        <w:ind w:left="3688" w:hanging="356"/>
      </w:pPr>
      <w:rPr>
        <w:rFonts w:hint="default"/>
        <w:lang w:val="fr-FR" w:eastAsia="en-US" w:bidi="ar-SA"/>
      </w:rPr>
    </w:lvl>
    <w:lvl w:ilvl="5" w:tplc="81DEA49A">
      <w:numFmt w:val="bullet"/>
      <w:lvlText w:val="•"/>
      <w:lvlJc w:val="left"/>
      <w:pPr>
        <w:ind w:left="4631" w:hanging="356"/>
      </w:pPr>
      <w:rPr>
        <w:rFonts w:hint="default"/>
        <w:lang w:val="fr-FR" w:eastAsia="en-US" w:bidi="ar-SA"/>
      </w:rPr>
    </w:lvl>
    <w:lvl w:ilvl="6" w:tplc="458C7C26">
      <w:numFmt w:val="bullet"/>
      <w:lvlText w:val="•"/>
      <w:lvlJc w:val="left"/>
      <w:pPr>
        <w:ind w:left="5574" w:hanging="356"/>
      </w:pPr>
      <w:rPr>
        <w:rFonts w:hint="default"/>
        <w:lang w:val="fr-FR" w:eastAsia="en-US" w:bidi="ar-SA"/>
      </w:rPr>
    </w:lvl>
    <w:lvl w:ilvl="7" w:tplc="1F7AD804">
      <w:numFmt w:val="bullet"/>
      <w:lvlText w:val="•"/>
      <w:lvlJc w:val="left"/>
      <w:pPr>
        <w:ind w:left="6517" w:hanging="356"/>
      </w:pPr>
      <w:rPr>
        <w:rFonts w:hint="default"/>
        <w:lang w:val="fr-FR" w:eastAsia="en-US" w:bidi="ar-SA"/>
      </w:rPr>
    </w:lvl>
    <w:lvl w:ilvl="8" w:tplc="A5CE7C02">
      <w:numFmt w:val="bullet"/>
      <w:lvlText w:val="•"/>
      <w:lvlJc w:val="left"/>
      <w:pPr>
        <w:ind w:left="7460" w:hanging="356"/>
      </w:pPr>
      <w:rPr>
        <w:rFonts w:hint="default"/>
        <w:lang w:val="fr-FR" w:eastAsia="en-US" w:bidi="ar-SA"/>
      </w:rPr>
    </w:lvl>
  </w:abstractNum>
  <w:abstractNum w:abstractNumId="32" w15:restartNumberingAfterBreak="0">
    <w:nsid w:val="7C7903B9"/>
    <w:multiLevelType w:val="hybridMultilevel"/>
    <w:tmpl w:val="1B18F158"/>
    <w:lvl w:ilvl="0" w:tplc="C850355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DD64A4"/>
    <w:multiLevelType w:val="hybridMultilevel"/>
    <w:tmpl w:val="4D54DE52"/>
    <w:lvl w:ilvl="0" w:tplc="85CEB158">
      <w:numFmt w:val="bullet"/>
      <w:lvlText w:val="-"/>
      <w:lvlJc w:val="left"/>
      <w:pPr>
        <w:ind w:left="936" w:hanging="360"/>
      </w:pPr>
      <w:rPr>
        <w:rFonts w:ascii="Calibri" w:eastAsia="Calibri" w:hAnsi="Calibri" w:cs="Calibri" w:hint="default"/>
        <w:w w:val="100"/>
        <w:sz w:val="22"/>
        <w:szCs w:val="22"/>
        <w:lang w:val="fr-FR" w:eastAsia="en-US" w:bidi="ar-SA"/>
      </w:rPr>
    </w:lvl>
    <w:lvl w:ilvl="1" w:tplc="092C1C3A">
      <w:numFmt w:val="bullet"/>
      <w:lvlText w:val="•"/>
      <w:lvlJc w:val="left"/>
      <w:pPr>
        <w:ind w:left="1796" w:hanging="360"/>
      </w:pPr>
      <w:rPr>
        <w:rFonts w:hint="default"/>
        <w:lang w:val="fr-FR" w:eastAsia="en-US" w:bidi="ar-SA"/>
      </w:rPr>
    </w:lvl>
    <w:lvl w:ilvl="2" w:tplc="4044DB44">
      <w:numFmt w:val="bullet"/>
      <w:lvlText w:val="•"/>
      <w:lvlJc w:val="left"/>
      <w:pPr>
        <w:ind w:left="2653" w:hanging="360"/>
      </w:pPr>
      <w:rPr>
        <w:rFonts w:hint="default"/>
        <w:lang w:val="fr-FR" w:eastAsia="en-US" w:bidi="ar-SA"/>
      </w:rPr>
    </w:lvl>
    <w:lvl w:ilvl="3" w:tplc="4B2A042E">
      <w:numFmt w:val="bullet"/>
      <w:lvlText w:val="•"/>
      <w:lvlJc w:val="left"/>
      <w:pPr>
        <w:ind w:left="3509" w:hanging="360"/>
      </w:pPr>
      <w:rPr>
        <w:rFonts w:hint="default"/>
        <w:lang w:val="fr-FR" w:eastAsia="en-US" w:bidi="ar-SA"/>
      </w:rPr>
    </w:lvl>
    <w:lvl w:ilvl="4" w:tplc="C7602EC8">
      <w:numFmt w:val="bullet"/>
      <w:lvlText w:val="•"/>
      <w:lvlJc w:val="left"/>
      <w:pPr>
        <w:ind w:left="4366" w:hanging="360"/>
      </w:pPr>
      <w:rPr>
        <w:rFonts w:hint="default"/>
        <w:lang w:val="fr-FR" w:eastAsia="en-US" w:bidi="ar-SA"/>
      </w:rPr>
    </w:lvl>
    <w:lvl w:ilvl="5" w:tplc="FF865CAA">
      <w:numFmt w:val="bullet"/>
      <w:lvlText w:val="•"/>
      <w:lvlJc w:val="left"/>
      <w:pPr>
        <w:ind w:left="5223" w:hanging="360"/>
      </w:pPr>
      <w:rPr>
        <w:rFonts w:hint="default"/>
        <w:lang w:val="fr-FR" w:eastAsia="en-US" w:bidi="ar-SA"/>
      </w:rPr>
    </w:lvl>
    <w:lvl w:ilvl="6" w:tplc="5DB8C80C">
      <w:numFmt w:val="bullet"/>
      <w:lvlText w:val="•"/>
      <w:lvlJc w:val="left"/>
      <w:pPr>
        <w:ind w:left="6079" w:hanging="360"/>
      </w:pPr>
      <w:rPr>
        <w:rFonts w:hint="default"/>
        <w:lang w:val="fr-FR" w:eastAsia="en-US" w:bidi="ar-SA"/>
      </w:rPr>
    </w:lvl>
    <w:lvl w:ilvl="7" w:tplc="311C90A8">
      <w:numFmt w:val="bullet"/>
      <w:lvlText w:val="•"/>
      <w:lvlJc w:val="left"/>
      <w:pPr>
        <w:ind w:left="6936" w:hanging="360"/>
      </w:pPr>
      <w:rPr>
        <w:rFonts w:hint="default"/>
        <w:lang w:val="fr-FR" w:eastAsia="en-US" w:bidi="ar-SA"/>
      </w:rPr>
    </w:lvl>
    <w:lvl w:ilvl="8" w:tplc="152A3A8E">
      <w:numFmt w:val="bullet"/>
      <w:lvlText w:val="•"/>
      <w:lvlJc w:val="left"/>
      <w:pPr>
        <w:ind w:left="7793" w:hanging="360"/>
      </w:pPr>
      <w:rPr>
        <w:rFonts w:hint="default"/>
        <w:lang w:val="fr-FR" w:eastAsia="en-US" w:bidi="ar-SA"/>
      </w:rPr>
    </w:lvl>
  </w:abstractNum>
  <w:num w:numId="1" w16cid:durableId="1696344508">
    <w:abstractNumId w:val="28"/>
  </w:num>
  <w:num w:numId="2" w16cid:durableId="1297297510">
    <w:abstractNumId w:val="9"/>
  </w:num>
  <w:num w:numId="3" w16cid:durableId="165095405">
    <w:abstractNumId w:val="16"/>
  </w:num>
  <w:num w:numId="4" w16cid:durableId="360472300">
    <w:abstractNumId w:val="30"/>
  </w:num>
  <w:num w:numId="5" w16cid:durableId="342437913">
    <w:abstractNumId w:val="25"/>
  </w:num>
  <w:num w:numId="6" w16cid:durableId="1565794702">
    <w:abstractNumId w:val="15"/>
  </w:num>
  <w:num w:numId="7" w16cid:durableId="373241502">
    <w:abstractNumId w:val="10"/>
  </w:num>
  <w:num w:numId="8" w16cid:durableId="1590459738">
    <w:abstractNumId w:val="26"/>
  </w:num>
  <w:num w:numId="9" w16cid:durableId="387730087">
    <w:abstractNumId w:val="22"/>
  </w:num>
  <w:num w:numId="10" w16cid:durableId="1229851133">
    <w:abstractNumId w:val="6"/>
  </w:num>
  <w:num w:numId="11" w16cid:durableId="1537501780">
    <w:abstractNumId w:val="0"/>
  </w:num>
  <w:num w:numId="12" w16cid:durableId="1474054655">
    <w:abstractNumId w:val="27"/>
  </w:num>
  <w:num w:numId="13" w16cid:durableId="702052736">
    <w:abstractNumId w:val="17"/>
  </w:num>
  <w:num w:numId="14" w16cid:durableId="1761028616">
    <w:abstractNumId w:val="29"/>
  </w:num>
  <w:num w:numId="15" w16cid:durableId="1401176480">
    <w:abstractNumId w:val="8"/>
  </w:num>
  <w:num w:numId="16" w16cid:durableId="720717122">
    <w:abstractNumId w:val="21"/>
  </w:num>
  <w:num w:numId="17" w16cid:durableId="237061953">
    <w:abstractNumId w:val="4"/>
  </w:num>
  <w:num w:numId="18" w16cid:durableId="763309900">
    <w:abstractNumId w:val="33"/>
  </w:num>
  <w:num w:numId="19" w16cid:durableId="1834297359">
    <w:abstractNumId w:val="2"/>
  </w:num>
  <w:num w:numId="20" w16cid:durableId="2079357605">
    <w:abstractNumId w:val="31"/>
  </w:num>
  <w:num w:numId="21" w16cid:durableId="1843738604">
    <w:abstractNumId w:val="24"/>
  </w:num>
  <w:num w:numId="22" w16cid:durableId="304745091">
    <w:abstractNumId w:val="7"/>
  </w:num>
  <w:num w:numId="23" w16cid:durableId="1824814236">
    <w:abstractNumId w:val="5"/>
  </w:num>
  <w:num w:numId="24" w16cid:durableId="1406301943">
    <w:abstractNumId w:val="3"/>
  </w:num>
  <w:num w:numId="25" w16cid:durableId="1776510383">
    <w:abstractNumId w:val="19"/>
  </w:num>
  <w:num w:numId="26" w16cid:durableId="2001425427">
    <w:abstractNumId w:val="14"/>
  </w:num>
  <w:num w:numId="27" w16cid:durableId="262425092">
    <w:abstractNumId w:val="18"/>
  </w:num>
  <w:num w:numId="28" w16cid:durableId="14694853">
    <w:abstractNumId w:val="11"/>
  </w:num>
  <w:num w:numId="29" w16cid:durableId="2067409755">
    <w:abstractNumId w:val="20"/>
  </w:num>
  <w:num w:numId="30" w16cid:durableId="1269585442">
    <w:abstractNumId w:val="1"/>
  </w:num>
  <w:num w:numId="31" w16cid:durableId="612250430">
    <w:abstractNumId w:val="13"/>
  </w:num>
  <w:num w:numId="32" w16cid:durableId="668606810">
    <w:abstractNumId w:val="23"/>
  </w:num>
  <w:num w:numId="33" w16cid:durableId="1563709690">
    <w:abstractNumId w:val="12"/>
  </w:num>
  <w:num w:numId="34" w16cid:durableId="176972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88"/>
    <w:rsid w:val="00000B7B"/>
    <w:rsid w:val="000109EE"/>
    <w:rsid w:val="00012B1E"/>
    <w:rsid w:val="00016DFE"/>
    <w:rsid w:val="00020C25"/>
    <w:rsid w:val="00021715"/>
    <w:rsid w:val="00026DD4"/>
    <w:rsid w:val="00027479"/>
    <w:rsid w:val="0003442A"/>
    <w:rsid w:val="00044467"/>
    <w:rsid w:val="00044E96"/>
    <w:rsid w:val="00047720"/>
    <w:rsid w:val="00051229"/>
    <w:rsid w:val="00052147"/>
    <w:rsid w:val="00060CF8"/>
    <w:rsid w:val="00060E20"/>
    <w:rsid w:val="00070FF3"/>
    <w:rsid w:val="00072C78"/>
    <w:rsid w:val="000741FB"/>
    <w:rsid w:val="00074923"/>
    <w:rsid w:val="0008211C"/>
    <w:rsid w:val="00087B67"/>
    <w:rsid w:val="0009167E"/>
    <w:rsid w:val="000A06D2"/>
    <w:rsid w:val="000A316D"/>
    <w:rsid w:val="000A3C21"/>
    <w:rsid w:val="000B685A"/>
    <w:rsid w:val="000C215C"/>
    <w:rsid w:val="000C2B73"/>
    <w:rsid w:val="000D2FAD"/>
    <w:rsid w:val="000E4D0B"/>
    <w:rsid w:val="000F3B5B"/>
    <w:rsid w:val="000F4157"/>
    <w:rsid w:val="000F7CA4"/>
    <w:rsid w:val="00100FE3"/>
    <w:rsid w:val="0010428B"/>
    <w:rsid w:val="001044DE"/>
    <w:rsid w:val="00107827"/>
    <w:rsid w:val="001255E8"/>
    <w:rsid w:val="001364F5"/>
    <w:rsid w:val="00140592"/>
    <w:rsid w:val="001414AF"/>
    <w:rsid w:val="001414BC"/>
    <w:rsid w:val="00166331"/>
    <w:rsid w:val="001847FE"/>
    <w:rsid w:val="001903CE"/>
    <w:rsid w:val="00193A34"/>
    <w:rsid w:val="001951B9"/>
    <w:rsid w:val="001A1363"/>
    <w:rsid w:val="001A6D21"/>
    <w:rsid w:val="001A7B9E"/>
    <w:rsid w:val="001B63B9"/>
    <w:rsid w:val="001C7BD5"/>
    <w:rsid w:val="001D0408"/>
    <w:rsid w:val="001D7B2E"/>
    <w:rsid w:val="001E64CD"/>
    <w:rsid w:val="001E7C5A"/>
    <w:rsid w:val="001F34C1"/>
    <w:rsid w:val="001F5AEF"/>
    <w:rsid w:val="001F6F2E"/>
    <w:rsid w:val="002009E4"/>
    <w:rsid w:val="00203C07"/>
    <w:rsid w:val="002100FE"/>
    <w:rsid w:val="00211CF9"/>
    <w:rsid w:val="0021281D"/>
    <w:rsid w:val="00212D13"/>
    <w:rsid w:val="002150DF"/>
    <w:rsid w:val="00221A4D"/>
    <w:rsid w:val="002266C8"/>
    <w:rsid w:val="002436BB"/>
    <w:rsid w:val="0025376C"/>
    <w:rsid w:val="00254556"/>
    <w:rsid w:val="00256DF7"/>
    <w:rsid w:val="002573F2"/>
    <w:rsid w:val="002610DA"/>
    <w:rsid w:val="00264DBA"/>
    <w:rsid w:val="00277AEB"/>
    <w:rsid w:val="00293021"/>
    <w:rsid w:val="0029705F"/>
    <w:rsid w:val="002975F5"/>
    <w:rsid w:val="002B1B62"/>
    <w:rsid w:val="002B51D5"/>
    <w:rsid w:val="002C3594"/>
    <w:rsid w:val="002D5DA8"/>
    <w:rsid w:val="002D5F7E"/>
    <w:rsid w:val="002E26F1"/>
    <w:rsid w:val="002E357E"/>
    <w:rsid w:val="002E3D93"/>
    <w:rsid w:val="002E4B8A"/>
    <w:rsid w:val="002E5916"/>
    <w:rsid w:val="002E7B04"/>
    <w:rsid w:val="002F6BFB"/>
    <w:rsid w:val="00302B6D"/>
    <w:rsid w:val="00313F39"/>
    <w:rsid w:val="00315835"/>
    <w:rsid w:val="003225D6"/>
    <w:rsid w:val="00322FB9"/>
    <w:rsid w:val="00323C44"/>
    <w:rsid w:val="00331099"/>
    <w:rsid w:val="00340578"/>
    <w:rsid w:val="00355319"/>
    <w:rsid w:val="00355D43"/>
    <w:rsid w:val="003575C3"/>
    <w:rsid w:val="00362791"/>
    <w:rsid w:val="0038336D"/>
    <w:rsid w:val="003865D3"/>
    <w:rsid w:val="003877A7"/>
    <w:rsid w:val="003930A7"/>
    <w:rsid w:val="003A1127"/>
    <w:rsid w:val="003B2A9E"/>
    <w:rsid w:val="003C037F"/>
    <w:rsid w:val="003D0976"/>
    <w:rsid w:val="003D523A"/>
    <w:rsid w:val="003D7BBB"/>
    <w:rsid w:val="003E1846"/>
    <w:rsid w:val="003E2C52"/>
    <w:rsid w:val="003E475A"/>
    <w:rsid w:val="003E4AA7"/>
    <w:rsid w:val="003E77E5"/>
    <w:rsid w:val="003F0469"/>
    <w:rsid w:val="003F14F4"/>
    <w:rsid w:val="003F1E2B"/>
    <w:rsid w:val="00404122"/>
    <w:rsid w:val="00417E36"/>
    <w:rsid w:val="00440A8C"/>
    <w:rsid w:val="00440C06"/>
    <w:rsid w:val="004428EF"/>
    <w:rsid w:val="0044498E"/>
    <w:rsid w:val="00464973"/>
    <w:rsid w:val="00466C2D"/>
    <w:rsid w:val="00471E96"/>
    <w:rsid w:val="004730E7"/>
    <w:rsid w:val="0048094F"/>
    <w:rsid w:val="00492606"/>
    <w:rsid w:val="004959AB"/>
    <w:rsid w:val="004B3E27"/>
    <w:rsid w:val="004C1215"/>
    <w:rsid w:val="004D4F4E"/>
    <w:rsid w:val="004D53C1"/>
    <w:rsid w:val="004E3B22"/>
    <w:rsid w:val="004F3B8F"/>
    <w:rsid w:val="004F5722"/>
    <w:rsid w:val="004F6539"/>
    <w:rsid w:val="004F6DAB"/>
    <w:rsid w:val="004F6FE6"/>
    <w:rsid w:val="005015D6"/>
    <w:rsid w:val="00510096"/>
    <w:rsid w:val="00517128"/>
    <w:rsid w:val="00527666"/>
    <w:rsid w:val="005318B2"/>
    <w:rsid w:val="00536D8D"/>
    <w:rsid w:val="005405D9"/>
    <w:rsid w:val="00542A37"/>
    <w:rsid w:val="00553387"/>
    <w:rsid w:val="00553A6F"/>
    <w:rsid w:val="00562F1B"/>
    <w:rsid w:val="005738BE"/>
    <w:rsid w:val="00575B68"/>
    <w:rsid w:val="00585469"/>
    <w:rsid w:val="00585DF6"/>
    <w:rsid w:val="005875C5"/>
    <w:rsid w:val="005900B4"/>
    <w:rsid w:val="00596D0C"/>
    <w:rsid w:val="00597C09"/>
    <w:rsid w:val="005A1222"/>
    <w:rsid w:val="005A2127"/>
    <w:rsid w:val="005B5E96"/>
    <w:rsid w:val="005B607C"/>
    <w:rsid w:val="005B6493"/>
    <w:rsid w:val="005B70C2"/>
    <w:rsid w:val="005B7A6D"/>
    <w:rsid w:val="005C0941"/>
    <w:rsid w:val="005C4C4A"/>
    <w:rsid w:val="005C70BA"/>
    <w:rsid w:val="005D19DE"/>
    <w:rsid w:val="005D3B26"/>
    <w:rsid w:val="005D42EC"/>
    <w:rsid w:val="005D6F69"/>
    <w:rsid w:val="005E23E7"/>
    <w:rsid w:val="005E4CF2"/>
    <w:rsid w:val="005F1866"/>
    <w:rsid w:val="005F1AC5"/>
    <w:rsid w:val="006006C6"/>
    <w:rsid w:val="00603057"/>
    <w:rsid w:val="00612BCF"/>
    <w:rsid w:val="00614994"/>
    <w:rsid w:val="00620C88"/>
    <w:rsid w:val="00621B8D"/>
    <w:rsid w:val="00622E68"/>
    <w:rsid w:val="00624F16"/>
    <w:rsid w:val="00626027"/>
    <w:rsid w:val="00635A44"/>
    <w:rsid w:val="00645155"/>
    <w:rsid w:val="006479C7"/>
    <w:rsid w:val="00661A2C"/>
    <w:rsid w:val="006654D0"/>
    <w:rsid w:val="00667F6A"/>
    <w:rsid w:val="00671190"/>
    <w:rsid w:val="00676AA3"/>
    <w:rsid w:val="00677FE3"/>
    <w:rsid w:val="006829D1"/>
    <w:rsid w:val="00682F09"/>
    <w:rsid w:val="00692FD6"/>
    <w:rsid w:val="00695723"/>
    <w:rsid w:val="006A0F3D"/>
    <w:rsid w:val="006A3948"/>
    <w:rsid w:val="006A3FA8"/>
    <w:rsid w:val="006B10A3"/>
    <w:rsid w:val="006B4689"/>
    <w:rsid w:val="006B4F5F"/>
    <w:rsid w:val="006C3D9C"/>
    <w:rsid w:val="006C478B"/>
    <w:rsid w:val="006D278D"/>
    <w:rsid w:val="006D52AC"/>
    <w:rsid w:val="006D5C5D"/>
    <w:rsid w:val="006D5EC3"/>
    <w:rsid w:val="006E533D"/>
    <w:rsid w:val="006F2176"/>
    <w:rsid w:val="006F2A93"/>
    <w:rsid w:val="006F374C"/>
    <w:rsid w:val="006F5FCB"/>
    <w:rsid w:val="006F7DE5"/>
    <w:rsid w:val="00702FD1"/>
    <w:rsid w:val="00705E9E"/>
    <w:rsid w:val="00707887"/>
    <w:rsid w:val="00707E7A"/>
    <w:rsid w:val="00720DE9"/>
    <w:rsid w:val="00721698"/>
    <w:rsid w:val="007317B0"/>
    <w:rsid w:val="00732086"/>
    <w:rsid w:val="0073758D"/>
    <w:rsid w:val="00737D83"/>
    <w:rsid w:val="00761C44"/>
    <w:rsid w:val="007650F9"/>
    <w:rsid w:val="00767A6E"/>
    <w:rsid w:val="00771011"/>
    <w:rsid w:val="00785E96"/>
    <w:rsid w:val="0078688A"/>
    <w:rsid w:val="00787538"/>
    <w:rsid w:val="0079090B"/>
    <w:rsid w:val="00793F7C"/>
    <w:rsid w:val="007A015B"/>
    <w:rsid w:val="007B0519"/>
    <w:rsid w:val="007C10F4"/>
    <w:rsid w:val="007C2CBF"/>
    <w:rsid w:val="007C37A6"/>
    <w:rsid w:val="007D2E99"/>
    <w:rsid w:val="007D5D8F"/>
    <w:rsid w:val="007E13E5"/>
    <w:rsid w:val="007F36DC"/>
    <w:rsid w:val="007F5F51"/>
    <w:rsid w:val="00801690"/>
    <w:rsid w:val="008027E5"/>
    <w:rsid w:val="00806AF1"/>
    <w:rsid w:val="00810064"/>
    <w:rsid w:val="008124FC"/>
    <w:rsid w:val="00814408"/>
    <w:rsid w:val="008210A8"/>
    <w:rsid w:val="008316C3"/>
    <w:rsid w:val="00837CBB"/>
    <w:rsid w:val="008444B6"/>
    <w:rsid w:val="00844F83"/>
    <w:rsid w:val="008459FD"/>
    <w:rsid w:val="00850771"/>
    <w:rsid w:val="00854063"/>
    <w:rsid w:val="00857AB6"/>
    <w:rsid w:val="00861CD2"/>
    <w:rsid w:val="008663E7"/>
    <w:rsid w:val="0087055D"/>
    <w:rsid w:val="0087650C"/>
    <w:rsid w:val="008853B5"/>
    <w:rsid w:val="00895F4A"/>
    <w:rsid w:val="00897DF7"/>
    <w:rsid w:val="008A214E"/>
    <w:rsid w:val="008A6C0D"/>
    <w:rsid w:val="008A7373"/>
    <w:rsid w:val="008B426E"/>
    <w:rsid w:val="008B6962"/>
    <w:rsid w:val="008C07D2"/>
    <w:rsid w:val="008C3B58"/>
    <w:rsid w:val="008C4F00"/>
    <w:rsid w:val="008C7E07"/>
    <w:rsid w:val="008D292F"/>
    <w:rsid w:val="008E20C7"/>
    <w:rsid w:val="008E2524"/>
    <w:rsid w:val="008E42A1"/>
    <w:rsid w:val="00900520"/>
    <w:rsid w:val="0090559C"/>
    <w:rsid w:val="0091165D"/>
    <w:rsid w:val="009120F3"/>
    <w:rsid w:val="00913CE5"/>
    <w:rsid w:val="00915063"/>
    <w:rsid w:val="00916118"/>
    <w:rsid w:val="00922B05"/>
    <w:rsid w:val="009316A7"/>
    <w:rsid w:val="00937406"/>
    <w:rsid w:val="00941D1F"/>
    <w:rsid w:val="0094327C"/>
    <w:rsid w:val="00944345"/>
    <w:rsid w:val="00944E01"/>
    <w:rsid w:val="009640DF"/>
    <w:rsid w:val="009677BA"/>
    <w:rsid w:val="009840F5"/>
    <w:rsid w:val="00984E58"/>
    <w:rsid w:val="00985F33"/>
    <w:rsid w:val="0099184E"/>
    <w:rsid w:val="009933D8"/>
    <w:rsid w:val="00994BBC"/>
    <w:rsid w:val="0099782D"/>
    <w:rsid w:val="00997836"/>
    <w:rsid w:val="009A6E67"/>
    <w:rsid w:val="009B15E5"/>
    <w:rsid w:val="009B2C04"/>
    <w:rsid w:val="009C2BEF"/>
    <w:rsid w:val="009D23EC"/>
    <w:rsid w:val="009D51CF"/>
    <w:rsid w:val="009E171D"/>
    <w:rsid w:val="009E26FB"/>
    <w:rsid w:val="009E2A78"/>
    <w:rsid w:val="009E5D06"/>
    <w:rsid w:val="009E7CFB"/>
    <w:rsid w:val="009F174E"/>
    <w:rsid w:val="00A01D8B"/>
    <w:rsid w:val="00A12EA2"/>
    <w:rsid w:val="00A13F02"/>
    <w:rsid w:val="00A151F2"/>
    <w:rsid w:val="00A23838"/>
    <w:rsid w:val="00A357AD"/>
    <w:rsid w:val="00A3645F"/>
    <w:rsid w:val="00A37D55"/>
    <w:rsid w:val="00A43B38"/>
    <w:rsid w:val="00A52CE6"/>
    <w:rsid w:val="00A53ED0"/>
    <w:rsid w:val="00A544CF"/>
    <w:rsid w:val="00A549A3"/>
    <w:rsid w:val="00A71787"/>
    <w:rsid w:val="00A72D5A"/>
    <w:rsid w:val="00A7713F"/>
    <w:rsid w:val="00A95B72"/>
    <w:rsid w:val="00A97F58"/>
    <w:rsid w:val="00AA5753"/>
    <w:rsid w:val="00AB6447"/>
    <w:rsid w:val="00AB744F"/>
    <w:rsid w:val="00AC2331"/>
    <w:rsid w:val="00AC3734"/>
    <w:rsid w:val="00AC4EE9"/>
    <w:rsid w:val="00AD27FA"/>
    <w:rsid w:val="00AE3B34"/>
    <w:rsid w:val="00AE48E5"/>
    <w:rsid w:val="00AE64D0"/>
    <w:rsid w:val="00AE7C6C"/>
    <w:rsid w:val="00AF0816"/>
    <w:rsid w:val="00AF44C5"/>
    <w:rsid w:val="00B10B69"/>
    <w:rsid w:val="00B1353F"/>
    <w:rsid w:val="00B146B8"/>
    <w:rsid w:val="00B21285"/>
    <w:rsid w:val="00B229DA"/>
    <w:rsid w:val="00B230C8"/>
    <w:rsid w:val="00B41645"/>
    <w:rsid w:val="00B44F6B"/>
    <w:rsid w:val="00B46117"/>
    <w:rsid w:val="00B46ED4"/>
    <w:rsid w:val="00B50B07"/>
    <w:rsid w:val="00B547AF"/>
    <w:rsid w:val="00B71CE3"/>
    <w:rsid w:val="00B7430F"/>
    <w:rsid w:val="00B80B80"/>
    <w:rsid w:val="00B851A9"/>
    <w:rsid w:val="00B863A4"/>
    <w:rsid w:val="00B8666E"/>
    <w:rsid w:val="00B86E40"/>
    <w:rsid w:val="00B90F1E"/>
    <w:rsid w:val="00B93524"/>
    <w:rsid w:val="00B9737B"/>
    <w:rsid w:val="00BA20BB"/>
    <w:rsid w:val="00BA7386"/>
    <w:rsid w:val="00BA7F1A"/>
    <w:rsid w:val="00BB1BC1"/>
    <w:rsid w:val="00BB76C6"/>
    <w:rsid w:val="00BC30EF"/>
    <w:rsid w:val="00BC561F"/>
    <w:rsid w:val="00BC6168"/>
    <w:rsid w:val="00BC6995"/>
    <w:rsid w:val="00BE39F9"/>
    <w:rsid w:val="00BF2715"/>
    <w:rsid w:val="00C01916"/>
    <w:rsid w:val="00C02188"/>
    <w:rsid w:val="00C12EA0"/>
    <w:rsid w:val="00C14440"/>
    <w:rsid w:val="00C2690F"/>
    <w:rsid w:val="00C33C21"/>
    <w:rsid w:val="00C33D6B"/>
    <w:rsid w:val="00C34F99"/>
    <w:rsid w:val="00C35644"/>
    <w:rsid w:val="00C4141E"/>
    <w:rsid w:val="00C57604"/>
    <w:rsid w:val="00C70D22"/>
    <w:rsid w:val="00C75817"/>
    <w:rsid w:val="00C870AE"/>
    <w:rsid w:val="00C934DC"/>
    <w:rsid w:val="00C9510C"/>
    <w:rsid w:val="00CA307F"/>
    <w:rsid w:val="00CA4AC1"/>
    <w:rsid w:val="00CA5763"/>
    <w:rsid w:val="00CC415B"/>
    <w:rsid w:val="00CC6802"/>
    <w:rsid w:val="00CD1759"/>
    <w:rsid w:val="00CD2CE7"/>
    <w:rsid w:val="00CD571E"/>
    <w:rsid w:val="00CD5896"/>
    <w:rsid w:val="00CF2F96"/>
    <w:rsid w:val="00D04726"/>
    <w:rsid w:val="00D1081C"/>
    <w:rsid w:val="00D15F3F"/>
    <w:rsid w:val="00D17CFA"/>
    <w:rsid w:val="00D24582"/>
    <w:rsid w:val="00D26012"/>
    <w:rsid w:val="00D27796"/>
    <w:rsid w:val="00D27F80"/>
    <w:rsid w:val="00D30128"/>
    <w:rsid w:val="00D32D3C"/>
    <w:rsid w:val="00D34A94"/>
    <w:rsid w:val="00D4443D"/>
    <w:rsid w:val="00D465A8"/>
    <w:rsid w:val="00D52046"/>
    <w:rsid w:val="00D52CFB"/>
    <w:rsid w:val="00D53CC9"/>
    <w:rsid w:val="00D55FE5"/>
    <w:rsid w:val="00D64B35"/>
    <w:rsid w:val="00D65E78"/>
    <w:rsid w:val="00D66785"/>
    <w:rsid w:val="00D74C48"/>
    <w:rsid w:val="00D777EA"/>
    <w:rsid w:val="00D829A7"/>
    <w:rsid w:val="00D842A4"/>
    <w:rsid w:val="00D87073"/>
    <w:rsid w:val="00D91D81"/>
    <w:rsid w:val="00D92D29"/>
    <w:rsid w:val="00DA4105"/>
    <w:rsid w:val="00DA5309"/>
    <w:rsid w:val="00DB4100"/>
    <w:rsid w:val="00DB4C3D"/>
    <w:rsid w:val="00DC2DE4"/>
    <w:rsid w:val="00DC4EFA"/>
    <w:rsid w:val="00DC56A6"/>
    <w:rsid w:val="00DD0498"/>
    <w:rsid w:val="00DD0F99"/>
    <w:rsid w:val="00DD279C"/>
    <w:rsid w:val="00DD4062"/>
    <w:rsid w:val="00DF5696"/>
    <w:rsid w:val="00DF62E9"/>
    <w:rsid w:val="00E037F4"/>
    <w:rsid w:val="00E050E9"/>
    <w:rsid w:val="00E251F4"/>
    <w:rsid w:val="00E2743D"/>
    <w:rsid w:val="00E326F5"/>
    <w:rsid w:val="00E60B03"/>
    <w:rsid w:val="00E62C6B"/>
    <w:rsid w:val="00E63D3F"/>
    <w:rsid w:val="00E63FDE"/>
    <w:rsid w:val="00E73D33"/>
    <w:rsid w:val="00E7571B"/>
    <w:rsid w:val="00E75FA3"/>
    <w:rsid w:val="00E76224"/>
    <w:rsid w:val="00E815C2"/>
    <w:rsid w:val="00E83348"/>
    <w:rsid w:val="00E861BD"/>
    <w:rsid w:val="00E91052"/>
    <w:rsid w:val="00EA1EF8"/>
    <w:rsid w:val="00EA33BB"/>
    <w:rsid w:val="00EA55AE"/>
    <w:rsid w:val="00EB2445"/>
    <w:rsid w:val="00EB27ED"/>
    <w:rsid w:val="00EB7FD5"/>
    <w:rsid w:val="00EC0718"/>
    <w:rsid w:val="00EC67BF"/>
    <w:rsid w:val="00ED19F4"/>
    <w:rsid w:val="00ED404C"/>
    <w:rsid w:val="00ED497C"/>
    <w:rsid w:val="00EE309A"/>
    <w:rsid w:val="00EE4AEA"/>
    <w:rsid w:val="00EF0D5B"/>
    <w:rsid w:val="00EF2EC4"/>
    <w:rsid w:val="00EF7709"/>
    <w:rsid w:val="00F0221E"/>
    <w:rsid w:val="00F038DA"/>
    <w:rsid w:val="00F0412C"/>
    <w:rsid w:val="00F0594C"/>
    <w:rsid w:val="00F21EFA"/>
    <w:rsid w:val="00F22803"/>
    <w:rsid w:val="00F23754"/>
    <w:rsid w:val="00F238F3"/>
    <w:rsid w:val="00F27686"/>
    <w:rsid w:val="00F31FCF"/>
    <w:rsid w:val="00F33038"/>
    <w:rsid w:val="00F40A76"/>
    <w:rsid w:val="00F469CB"/>
    <w:rsid w:val="00F47543"/>
    <w:rsid w:val="00F47ECD"/>
    <w:rsid w:val="00F55012"/>
    <w:rsid w:val="00F551E6"/>
    <w:rsid w:val="00F57ABF"/>
    <w:rsid w:val="00F72099"/>
    <w:rsid w:val="00F7374E"/>
    <w:rsid w:val="00F73D28"/>
    <w:rsid w:val="00F777E0"/>
    <w:rsid w:val="00F8054F"/>
    <w:rsid w:val="00F818A3"/>
    <w:rsid w:val="00F9140F"/>
    <w:rsid w:val="00F92D10"/>
    <w:rsid w:val="00FB357F"/>
    <w:rsid w:val="00FB375C"/>
    <w:rsid w:val="00FC306A"/>
    <w:rsid w:val="00FC6D5C"/>
    <w:rsid w:val="00FC760E"/>
    <w:rsid w:val="00FD0B04"/>
    <w:rsid w:val="00FD4915"/>
    <w:rsid w:val="00FF00B9"/>
    <w:rsid w:val="00FF1484"/>
    <w:rsid w:val="00FF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36BB"/>
  <w15:chartTrackingRefBased/>
  <w15:docId w15:val="{7DE3236B-22B3-4B31-80A4-A093E99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paragraph" w:styleId="Titre1">
    <w:name w:val="heading 1"/>
    <w:basedOn w:val="Normal"/>
    <w:next w:val="Normal"/>
    <w:link w:val="Titre1Car"/>
    <w:uiPriority w:val="9"/>
    <w:qFormat/>
    <w:rsid w:val="00EE4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1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228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51A9"/>
    <w:pPr>
      <w:widowControl/>
      <w:overflowPunct/>
      <w:autoSpaceDE/>
      <w:autoSpaceDN/>
      <w:adjustRightInd/>
      <w:spacing w:before="100" w:beforeAutospacing="1" w:after="100" w:afterAutospacing="1"/>
    </w:pPr>
    <w:rPr>
      <w:kern w:val="0"/>
      <w:sz w:val="24"/>
      <w:szCs w:val="24"/>
    </w:rPr>
  </w:style>
  <w:style w:type="table" w:customStyle="1" w:styleId="Grilledutableau2">
    <w:name w:val="Grille du tableau2"/>
    <w:basedOn w:val="TableauNormal"/>
    <w:next w:val="Grilledutableau"/>
    <w:uiPriority w:val="59"/>
    <w:rsid w:val="0048094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8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4D0"/>
    <w:pPr>
      <w:widowControl/>
      <w:overflowPunct/>
      <w:autoSpaceDE/>
      <w:autoSpaceDN/>
      <w:adjustRightInd/>
      <w:ind w:left="720"/>
      <w:contextualSpacing/>
    </w:pPr>
    <w:rPr>
      <w:kern w:val="0"/>
      <w:sz w:val="24"/>
      <w:szCs w:val="24"/>
    </w:rPr>
  </w:style>
  <w:style w:type="paragraph" w:styleId="En-tte">
    <w:name w:val="header"/>
    <w:basedOn w:val="Normal"/>
    <w:link w:val="En-tteCar"/>
    <w:uiPriority w:val="99"/>
    <w:unhideWhenUsed/>
    <w:rsid w:val="00984E58"/>
    <w:pPr>
      <w:tabs>
        <w:tab w:val="center" w:pos="4536"/>
        <w:tab w:val="right" w:pos="9072"/>
      </w:tabs>
    </w:pPr>
  </w:style>
  <w:style w:type="character" w:customStyle="1" w:styleId="En-tteCar">
    <w:name w:val="En-tête Car"/>
    <w:basedOn w:val="Policepardfaut"/>
    <w:link w:val="En-tte"/>
    <w:uiPriority w:val="99"/>
    <w:rsid w:val="00984E58"/>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unhideWhenUsed/>
    <w:rsid w:val="00984E58"/>
    <w:pPr>
      <w:tabs>
        <w:tab w:val="center" w:pos="4536"/>
        <w:tab w:val="right" w:pos="9072"/>
      </w:tabs>
    </w:pPr>
  </w:style>
  <w:style w:type="character" w:customStyle="1" w:styleId="PieddepageCar">
    <w:name w:val="Pied de page Car"/>
    <w:basedOn w:val="Policepardfaut"/>
    <w:link w:val="Pieddepage"/>
    <w:uiPriority w:val="99"/>
    <w:rsid w:val="00984E58"/>
    <w:rPr>
      <w:rFonts w:ascii="Times New Roman" w:eastAsia="Times New Roman" w:hAnsi="Times New Roman" w:cs="Times New Roman"/>
      <w:kern w:val="28"/>
      <w:sz w:val="20"/>
      <w:szCs w:val="20"/>
      <w:lang w:eastAsia="fr-FR"/>
    </w:rPr>
  </w:style>
  <w:style w:type="character" w:styleId="Lienhypertexte">
    <w:name w:val="Hyperlink"/>
    <w:basedOn w:val="Policepardfaut"/>
    <w:uiPriority w:val="99"/>
    <w:unhideWhenUsed/>
    <w:rsid w:val="004F6539"/>
    <w:rPr>
      <w:color w:val="0563C1" w:themeColor="hyperlink"/>
      <w:u w:val="single"/>
    </w:rPr>
  </w:style>
  <w:style w:type="paragraph" w:styleId="Sansinterligne">
    <w:name w:val="No Spacing"/>
    <w:uiPriority w:val="1"/>
    <w:qFormat/>
    <w:rsid w:val="00EE4A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customStyle="1" w:styleId="Titre1Car">
    <w:name w:val="Titre 1 Car"/>
    <w:basedOn w:val="Policepardfaut"/>
    <w:link w:val="Titre1"/>
    <w:uiPriority w:val="9"/>
    <w:rsid w:val="00EE4AEA"/>
    <w:rPr>
      <w:rFonts w:asciiTheme="majorHAnsi" w:eastAsiaTheme="majorEastAsia" w:hAnsiTheme="majorHAnsi" w:cstheme="majorBidi"/>
      <w:color w:val="2E74B5" w:themeColor="accent1" w:themeShade="BF"/>
      <w:kern w:val="28"/>
      <w:sz w:val="32"/>
      <w:szCs w:val="32"/>
      <w:lang w:eastAsia="fr-FR"/>
    </w:rPr>
  </w:style>
  <w:style w:type="character" w:styleId="Accentuationlgre">
    <w:name w:val="Subtle Emphasis"/>
    <w:basedOn w:val="Policepardfaut"/>
    <w:uiPriority w:val="19"/>
    <w:qFormat/>
    <w:rsid w:val="00EE4AEA"/>
    <w:rPr>
      <w:i/>
      <w:iCs/>
      <w:color w:val="404040" w:themeColor="text1" w:themeTint="BF"/>
    </w:rPr>
  </w:style>
  <w:style w:type="character" w:customStyle="1" w:styleId="Titre3Car">
    <w:name w:val="Titre 3 Car"/>
    <w:basedOn w:val="Policepardfaut"/>
    <w:link w:val="Titre3"/>
    <w:uiPriority w:val="9"/>
    <w:semiHidden/>
    <w:rsid w:val="00F22803"/>
    <w:rPr>
      <w:rFonts w:asciiTheme="majorHAnsi" w:eastAsiaTheme="majorEastAsia" w:hAnsiTheme="majorHAnsi" w:cstheme="majorBidi"/>
      <w:color w:val="1F4D78" w:themeColor="accent1" w:themeShade="7F"/>
      <w:kern w:val="28"/>
      <w:sz w:val="24"/>
      <w:szCs w:val="24"/>
      <w:lang w:eastAsia="fr-FR"/>
    </w:rPr>
  </w:style>
  <w:style w:type="paragraph" w:styleId="Corpsdetexte">
    <w:name w:val="Body Text"/>
    <w:basedOn w:val="Normal"/>
    <w:link w:val="CorpsdetexteCar"/>
    <w:uiPriority w:val="1"/>
    <w:qFormat/>
    <w:rsid w:val="00F22803"/>
    <w:pPr>
      <w:overflowPunct/>
      <w:adjustRightInd/>
    </w:pPr>
    <w:rPr>
      <w:rFonts w:ascii="Calibri" w:eastAsia="Calibri" w:hAnsi="Calibri" w:cs="Calibri"/>
      <w:kern w:val="0"/>
      <w:sz w:val="22"/>
      <w:szCs w:val="22"/>
      <w:lang w:eastAsia="en-US"/>
    </w:rPr>
  </w:style>
  <w:style w:type="character" w:customStyle="1" w:styleId="CorpsdetexteCar">
    <w:name w:val="Corps de texte Car"/>
    <w:basedOn w:val="Policepardfaut"/>
    <w:link w:val="Corpsdetexte"/>
    <w:uiPriority w:val="1"/>
    <w:rsid w:val="00F22803"/>
    <w:rPr>
      <w:rFonts w:ascii="Calibri" w:eastAsia="Calibri" w:hAnsi="Calibri" w:cs="Calibri"/>
    </w:rPr>
  </w:style>
  <w:style w:type="table" w:customStyle="1" w:styleId="TableNormal">
    <w:name w:val="Table Normal"/>
    <w:uiPriority w:val="2"/>
    <w:semiHidden/>
    <w:unhideWhenUsed/>
    <w:qFormat/>
    <w:rsid w:val="00BB76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6C6"/>
    <w:pPr>
      <w:overflowPunct/>
      <w:adjustRightInd/>
    </w:pPr>
    <w:rPr>
      <w:rFonts w:ascii="Calibri" w:eastAsia="Calibri" w:hAnsi="Calibri" w:cs="Calibri"/>
      <w:kern w:val="0"/>
      <w:sz w:val="22"/>
      <w:szCs w:val="22"/>
      <w:lang w:eastAsia="en-US"/>
    </w:rPr>
  </w:style>
  <w:style w:type="character" w:customStyle="1" w:styleId="Titre2Car">
    <w:name w:val="Titre 2 Car"/>
    <w:basedOn w:val="Policepardfaut"/>
    <w:link w:val="Titre2"/>
    <w:uiPriority w:val="9"/>
    <w:semiHidden/>
    <w:rsid w:val="00510096"/>
    <w:rPr>
      <w:rFonts w:asciiTheme="majorHAnsi" w:eastAsiaTheme="majorEastAsia" w:hAnsiTheme="majorHAnsi" w:cstheme="majorBidi"/>
      <w:color w:val="2E74B5" w:themeColor="accent1" w:themeShade="BF"/>
      <w:kern w:val="28"/>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994">
      <w:bodyDiv w:val="1"/>
      <w:marLeft w:val="0"/>
      <w:marRight w:val="0"/>
      <w:marTop w:val="0"/>
      <w:marBottom w:val="0"/>
      <w:divBdr>
        <w:top w:val="none" w:sz="0" w:space="0" w:color="auto"/>
        <w:left w:val="none" w:sz="0" w:space="0" w:color="auto"/>
        <w:bottom w:val="none" w:sz="0" w:space="0" w:color="auto"/>
        <w:right w:val="none" w:sz="0" w:space="0" w:color="auto"/>
      </w:divBdr>
    </w:div>
    <w:div w:id="383722357">
      <w:bodyDiv w:val="1"/>
      <w:marLeft w:val="0"/>
      <w:marRight w:val="0"/>
      <w:marTop w:val="0"/>
      <w:marBottom w:val="0"/>
      <w:divBdr>
        <w:top w:val="none" w:sz="0" w:space="0" w:color="auto"/>
        <w:left w:val="none" w:sz="0" w:space="0" w:color="auto"/>
        <w:bottom w:val="none" w:sz="0" w:space="0" w:color="auto"/>
        <w:right w:val="none" w:sz="0" w:space="0" w:color="auto"/>
      </w:divBdr>
    </w:div>
    <w:div w:id="478352599">
      <w:bodyDiv w:val="1"/>
      <w:marLeft w:val="0"/>
      <w:marRight w:val="0"/>
      <w:marTop w:val="0"/>
      <w:marBottom w:val="0"/>
      <w:divBdr>
        <w:top w:val="none" w:sz="0" w:space="0" w:color="auto"/>
        <w:left w:val="none" w:sz="0" w:space="0" w:color="auto"/>
        <w:bottom w:val="none" w:sz="0" w:space="0" w:color="auto"/>
        <w:right w:val="none" w:sz="0" w:space="0" w:color="auto"/>
      </w:divBdr>
    </w:div>
    <w:div w:id="683169732">
      <w:bodyDiv w:val="1"/>
      <w:marLeft w:val="0"/>
      <w:marRight w:val="0"/>
      <w:marTop w:val="0"/>
      <w:marBottom w:val="0"/>
      <w:divBdr>
        <w:top w:val="none" w:sz="0" w:space="0" w:color="auto"/>
        <w:left w:val="none" w:sz="0" w:space="0" w:color="auto"/>
        <w:bottom w:val="none" w:sz="0" w:space="0" w:color="auto"/>
        <w:right w:val="none" w:sz="0" w:space="0" w:color="auto"/>
      </w:divBdr>
    </w:div>
    <w:div w:id="873924306">
      <w:bodyDiv w:val="1"/>
      <w:marLeft w:val="0"/>
      <w:marRight w:val="0"/>
      <w:marTop w:val="0"/>
      <w:marBottom w:val="0"/>
      <w:divBdr>
        <w:top w:val="none" w:sz="0" w:space="0" w:color="auto"/>
        <w:left w:val="none" w:sz="0" w:space="0" w:color="auto"/>
        <w:bottom w:val="none" w:sz="0" w:space="0" w:color="auto"/>
        <w:right w:val="none" w:sz="0" w:space="0" w:color="auto"/>
      </w:divBdr>
      <w:divsChild>
        <w:div w:id="519709700">
          <w:marLeft w:val="360"/>
          <w:marRight w:val="0"/>
          <w:marTop w:val="200"/>
          <w:marBottom w:val="0"/>
          <w:divBdr>
            <w:top w:val="none" w:sz="0" w:space="0" w:color="auto"/>
            <w:left w:val="none" w:sz="0" w:space="0" w:color="auto"/>
            <w:bottom w:val="none" w:sz="0" w:space="0" w:color="auto"/>
            <w:right w:val="none" w:sz="0" w:space="0" w:color="auto"/>
          </w:divBdr>
        </w:div>
      </w:divsChild>
    </w:div>
    <w:div w:id="1178159577">
      <w:bodyDiv w:val="1"/>
      <w:marLeft w:val="0"/>
      <w:marRight w:val="0"/>
      <w:marTop w:val="0"/>
      <w:marBottom w:val="0"/>
      <w:divBdr>
        <w:top w:val="none" w:sz="0" w:space="0" w:color="auto"/>
        <w:left w:val="none" w:sz="0" w:space="0" w:color="auto"/>
        <w:bottom w:val="none" w:sz="0" w:space="0" w:color="auto"/>
        <w:right w:val="none" w:sz="0" w:space="0" w:color="auto"/>
      </w:divBdr>
      <w:divsChild>
        <w:div w:id="1781072714">
          <w:marLeft w:val="0"/>
          <w:marRight w:val="0"/>
          <w:marTop w:val="200"/>
          <w:marBottom w:val="0"/>
          <w:divBdr>
            <w:top w:val="none" w:sz="0" w:space="0" w:color="auto"/>
            <w:left w:val="none" w:sz="0" w:space="0" w:color="auto"/>
            <w:bottom w:val="none" w:sz="0" w:space="0" w:color="auto"/>
            <w:right w:val="none" w:sz="0" w:space="0" w:color="auto"/>
          </w:divBdr>
        </w:div>
      </w:divsChild>
    </w:div>
    <w:div w:id="1273318452">
      <w:bodyDiv w:val="1"/>
      <w:marLeft w:val="0"/>
      <w:marRight w:val="0"/>
      <w:marTop w:val="0"/>
      <w:marBottom w:val="0"/>
      <w:divBdr>
        <w:top w:val="none" w:sz="0" w:space="0" w:color="auto"/>
        <w:left w:val="none" w:sz="0" w:space="0" w:color="auto"/>
        <w:bottom w:val="none" w:sz="0" w:space="0" w:color="auto"/>
        <w:right w:val="none" w:sz="0" w:space="0" w:color="auto"/>
      </w:divBdr>
    </w:div>
    <w:div w:id="1899242023">
      <w:bodyDiv w:val="1"/>
      <w:marLeft w:val="0"/>
      <w:marRight w:val="0"/>
      <w:marTop w:val="0"/>
      <w:marBottom w:val="0"/>
      <w:divBdr>
        <w:top w:val="none" w:sz="0" w:space="0" w:color="auto"/>
        <w:left w:val="none" w:sz="0" w:space="0" w:color="auto"/>
        <w:bottom w:val="none" w:sz="0" w:space="0" w:color="auto"/>
        <w:right w:val="none" w:sz="0" w:space="0" w:color="auto"/>
      </w:divBdr>
    </w:div>
    <w:div w:id="1902908641">
      <w:bodyDiv w:val="1"/>
      <w:marLeft w:val="0"/>
      <w:marRight w:val="0"/>
      <w:marTop w:val="0"/>
      <w:marBottom w:val="0"/>
      <w:divBdr>
        <w:top w:val="none" w:sz="0" w:space="0" w:color="auto"/>
        <w:left w:val="none" w:sz="0" w:space="0" w:color="auto"/>
        <w:bottom w:val="none" w:sz="0" w:space="0" w:color="auto"/>
        <w:right w:val="none" w:sz="0" w:space="0" w:color="auto"/>
      </w:divBdr>
      <w:divsChild>
        <w:div w:id="1084227763">
          <w:marLeft w:val="360"/>
          <w:marRight w:val="0"/>
          <w:marTop w:val="200"/>
          <w:marBottom w:val="0"/>
          <w:divBdr>
            <w:top w:val="none" w:sz="0" w:space="0" w:color="auto"/>
            <w:left w:val="none" w:sz="0" w:space="0" w:color="auto"/>
            <w:bottom w:val="none" w:sz="0" w:space="0" w:color="auto"/>
            <w:right w:val="none" w:sz="0" w:space="0" w:color="auto"/>
          </w:divBdr>
        </w:div>
        <w:div w:id="265118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8</Pages>
  <Words>2801</Words>
  <Characters>15407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Raynaud</dc:creator>
  <cp:keywords/>
  <dc:description/>
  <cp:lastModifiedBy>MAIRIE EVAUX LES BAINS</cp:lastModifiedBy>
  <cp:revision>226</cp:revision>
  <cp:lastPrinted>2022-07-27T12:14:00Z</cp:lastPrinted>
  <dcterms:created xsi:type="dcterms:W3CDTF">2022-12-11T08:25:00Z</dcterms:created>
  <dcterms:modified xsi:type="dcterms:W3CDTF">2023-07-31T13:46:00Z</dcterms:modified>
</cp:coreProperties>
</file>