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DC3A" w14:textId="77777777" w:rsidR="00620C88" w:rsidRDefault="00620C88" w:rsidP="00620C88">
      <w:pPr>
        <w:jc w:val="center"/>
        <w:rPr>
          <w:b/>
          <w:sz w:val="24"/>
          <w:szCs w:val="24"/>
        </w:rPr>
      </w:pPr>
      <w:r>
        <w:rPr>
          <w:b/>
          <w:sz w:val="24"/>
          <w:szCs w:val="24"/>
        </w:rPr>
        <w:t>PROCES-VERBAL DE LA REUNION</w:t>
      </w:r>
    </w:p>
    <w:p w14:paraId="1ABE9602" w14:textId="2DBC3B04" w:rsidR="00620C88" w:rsidRDefault="00620C88" w:rsidP="00620C88">
      <w:pPr>
        <w:jc w:val="center"/>
        <w:rPr>
          <w:b/>
          <w:sz w:val="24"/>
          <w:szCs w:val="24"/>
        </w:rPr>
      </w:pPr>
      <w:r>
        <w:rPr>
          <w:b/>
          <w:sz w:val="24"/>
          <w:szCs w:val="24"/>
        </w:rPr>
        <w:t>DU CONSEIL MUNICIPAL</w:t>
      </w:r>
    </w:p>
    <w:p w14:paraId="2930D22F" w14:textId="24A729DB" w:rsidR="009E2A78" w:rsidRDefault="002B7A2A" w:rsidP="00620C88">
      <w:pPr>
        <w:jc w:val="center"/>
        <w:rPr>
          <w:b/>
          <w:sz w:val="24"/>
          <w:szCs w:val="24"/>
        </w:rPr>
      </w:pPr>
      <w:r>
        <w:rPr>
          <w:b/>
          <w:sz w:val="24"/>
          <w:szCs w:val="24"/>
        </w:rPr>
        <w:t>03 AOUT</w:t>
      </w:r>
      <w:r w:rsidR="001903CE">
        <w:rPr>
          <w:b/>
          <w:sz w:val="24"/>
          <w:szCs w:val="24"/>
        </w:rPr>
        <w:t xml:space="preserve"> 2023</w:t>
      </w:r>
    </w:p>
    <w:p w14:paraId="47E6C018" w14:textId="77777777" w:rsidR="009E2A78" w:rsidRDefault="009E2A78" w:rsidP="00620C88">
      <w:pPr>
        <w:jc w:val="center"/>
        <w:rPr>
          <w:b/>
          <w:sz w:val="24"/>
          <w:szCs w:val="24"/>
        </w:rPr>
      </w:pPr>
    </w:p>
    <w:p w14:paraId="7C2C572E" w14:textId="77777777" w:rsidR="00620C88" w:rsidRDefault="00620C88" w:rsidP="00620C88">
      <w:pPr>
        <w:jc w:val="center"/>
        <w:rPr>
          <w:b/>
          <w:sz w:val="24"/>
          <w:szCs w:val="24"/>
        </w:rPr>
      </w:pPr>
      <w:r>
        <w:rPr>
          <w:b/>
          <w:sz w:val="24"/>
          <w:szCs w:val="24"/>
        </w:rPr>
        <w:t>***********</w:t>
      </w:r>
    </w:p>
    <w:p w14:paraId="4C196E14" w14:textId="77777777" w:rsidR="00620C88" w:rsidRDefault="00620C88" w:rsidP="00620C88">
      <w:pPr>
        <w:rPr>
          <w:sz w:val="24"/>
          <w:szCs w:val="24"/>
        </w:rPr>
      </w:pPr>
    </w:p>
    <w:p w14:paraId="06A0E48A" w14:textId="5E6C59D4" w:rsidR="00620C88" w:rsidRDefault="00620C88" w:rsidP="00620C88">
      <w:pPr>
        <w:rPr>
          <w:sz w:val="24"/>
          <w:szCs w:val="24"/>
        </w:rPr>
      </w:pPr>
      <w:r>
        <w:rPr>
          <w:sz w:val="24"/>
          <w:szCs w:val="24"/>
        </w:rPr>
        <w:t>L’an deux mille vingt-</w:t>
      </w:r>
      <w:r w:rsidR="00404122">
        <w:rPr>
          <w:sz w:val="24"/>
          <w:szCs w:val="24"/>
        </w:rPr>
        <w:t>trois</w:t>
      </w:r>
      <w:r>
        <w:rPr>
          <w:sz w:val="24"/>
          <w:szCs w:val="24"/>
        </w:rPr>
        <w:t xml:space="preserve">, le </w:t>
      </w:r>
      <w:r w:rsidR="002B7A2A">
        <w:rPr>
          <w:sz w:val="24"/>
          <w:szCs w:val="24"/>
        </w:rPr>
        <w:t>trois Août</w:t>
      </w:r>
      <w:r>
        <w:rPr>
          <w:sz w:val="24"/>
          <w:szCs w:val="24"/>
        </w:rPr>
        <w:t xml:space="preserve"> à </w:t>
      </w:r>
      <w:r w:rsidR="00702FD1">
        <w:rPr>
          <w:sz w:val="24"/>
          <w:szCs w:val="24"/>
        </w:rPr>
        <w:t>vingt heures</w:t>
      </w:r>
      <w:r>
        <w:rPr>
          <w:sz w:val="24"/>
          <w:szCs w:val="24"/>
        </w:rPr>
        <w:t xml:space="preserve"> heure, le Conseil Municipal de la Commune d’EVAUX LES BAINS, dûment convoqué, s’est réuni en session ordinaire, à la Mairie, sous la Présidence de Monsieur Bruno PAPINEAU, Maire.</w:t>
      </w:r>
    </w:p>
    <w:p w14:paraId="656C2B7E" w14:textId="77777777" w:rsidR="00620C88" w:rsidRDefault="00620C88" w:rsidP="00620C88">
      <w:pPr>
        <w:rPr>
          <w:sz w:val="24"/>
          <w:szCs w:val="24"/>
        </w:rPr>
      </w:pPr>
    </w:p>
    <w:p w14:paraId="01CD64CF" w14:textId="30D8EBE5" w:rsidR="00620C88" w:rsidRDefault="00620C88" w:rsidP="00620C88">
      <w:pPr>
        <w:rPr>
          <w:sz w:val="24"/>
          <w:szCs w:val="24"/>
        </w:rPr>
      </w:pPr>
      <w:r>
        <w:rPr>
          <w:sz w:val="24"/>
          <w:szCs w:val="24"/>
        </w:rPr>
        <w:t>Date de convocation du Conseil Municipal</w:t>
      </w:r>
      <w:r w:rsidR="009E2A78">
        <w:rPr>
          <w:sz w:val="24"/>
          <w:szCs w:val="24"/>
        </w:rPr>
        <w:t xml:space="preserve"> : </w:t>
      </w:r>
      <w:r w:rsidR="002B7A2A">
        <w:rPr>
          <w:sz w:val="24"/>
          <w:szCs w:val="24"/>
        </w:rPr>
        <w:t>31 Juillet</w:t>
      </w:r>
      <w:r w:rsidR="00404122">
        <w:rPr>
          <w:sz w:val="24"/>
          <w:szCs w:val="24"/>
        </w:rPr>
        <w:t xml:space="preserve"> 2023</w:t>
      </w:r>
    </w:p>
    <w:p w14:paraId="3FA0F91E" w14:textId="77777777" w:rsidR="00620C88" w:rsidRDefault="00620C88" w:rsidP="00620C88">
      <w:pPr>
        <w:rPr>
          <w:sz w:val="24"/>
          <w:szCs w:val="24"/>
        </w:rPr>
      </w:pPr>
      <w:r>
        <w:rPr>
          <w:sz w:val="24"/>
          <w:szCs w:val="24"/>
        </w:rPr>
        <w:t xml:space="preserve">Nombre de Conseillers : </w:t>
      </w:r>
    </w:p>
    <w:p w14:paraId="1D81DC47" w14:textId="56C4FA8D" w:rsidR="00620C88" w:rsidRDefault="00620C88" w:rsidP="00620C88">
      <w:pPr>
        <w:widowControl/>
        <w:numPr>
          <w:ilvl w:val="0"/>
          <w:numId w:val="1"/>
        </w:numPr>
        <w:overflowPunct/>
        <w:autoSpaceDE/>
        <w:adjustRightInd/>
        <w:rPr>
          <w:sz w:val="24"/>
          <w:szCs w:val="24"/>
        </w:rPr>
      </w:pPr>
      <w:r>
        <w:rPr>
          <w:sz w:val="24"/>
          <w:szCs w:val="24"/>
        </w:rPr>
        <w:t>en exercice : 1</w:t>
      </w:r>
      <w:r w:rsidR="00575B68">
        <w:rPr>
          <w:sz w:val="24"/>
          <w:szCs w:val="24"/>
        </w:rPr>
        <w:t>4</w:t>
      </w:r>
    </w:p>
    <w:p w14:paraId="19EC5B40" w14:textId="77777777" w:rsidR="00620C88" w:rsidRDefault="00620C88" w:rsidP="00620C88">
      <w:pPr>
        <w:widowControl/>
        <w:overflowPunct/>
        <w:autoSpaceDE/>
        <w:adjustRightInd/>
        <w:rPr>
          <w:sz w:val="24"/>
          <w:szCs w:val="24"/>
        </w:rPr>
      </w:pPr>
    </w:p>
    <w:p w14:paraId="6DB271C0" w14:textId="247DC0F7" w:rsidR="008C7E07" w:rsidRDefault="008C7E07" w:rsidP="008C7E07">
      <w:pPr>
        <w:ind w:right="-648"/>
        <w:rPr>
          <w:sz w:val="24"/>
          <w:szCs w:val="24"/>
        </w:rPr>
      </w:pPr>
      <w:bookmarkStart w:id="0" w:name="_Hlk130201919"/>
      <w:r>
        <w:rPr>
          <w:b/>
          <w:sz w:val="24"/>
          <w:szCs w:val="24"/>
          <w:u w:val="single"/>
        </w:rPr>
        <w:t xml:space="preserve">Présents </w:t>
      </w:r>
      <w:r>
        <w:rPr>
          <w:sz w:val="24"/>
          <w:szCs w:val="24"/>
        </w:rPr>
        <w:t xml:space="preserve">: </w:t>
      </w:r>
      <w:r w:rsidR="009120F3">
        <w:rPr>
          <w:sz w:val="24"/>
          <w:szCs w:val="24"/>
        </w:rPr>
        <w:t>MME</w:t>
      </w:r>
      <w:bookmarkEnd w:id="0"/>
      <w:r w:rsidR="00927E3B">
        <w:rPr>
          <w:sz w:val="24"/>
          <w:szCs w:val="24"/>
        </w:rPr>
        <w:t xml:space="preserve"> BOUSSANGE,</w:t>
      </w:r>
      <w:r w:rsidR="004E3B22">
        <w:rPr>
          <w:sz w:val="24"/>
          <w:szCs w:val="24"/>
        </w:rPr>
        <w:t xml:space="preserve"> </w:t>
      </w:r>
      <w:r w:rsidR="00927E3B">
        <w:rPr>
          <w:sz w:val="24"/>
          <w:szCs w:val="24"/>
        </w:rPr>
        <w:t xml:space="preserve">M. DECARD, MMES </w:t>
      </w:r>
      <w:r>
        <w:rPr>
          <w:sz w:val="24"/>
          <w:szCs w:val="24"/>
        </w:rPr>
        <w:t>FORESTIER-GAYET, JULIEN, LE BRAS,</w:t>
      </w:r>
      <w:r w:rsidR="00211771">
        <w:rPr>
          <w:sz w:val="24"/>
          <w:szCs w:val="24"/>
        </w:rPr>
        <w:br/>
      </w:r>
      <w:r>
        <w:rPr>
          <w:sz w:val="24"/>
          <w:szCs w:val="24"/>
        </w:rPr>
        <w:t>M</w:t>
      </w:r>
      <w:r w:rsidR="004E3B22">
        <w:rPr>
          <w:sz w:val="24"/>
          <w:szCs w:val="24"/>
        </w:rPr>
        <w:t>M</w:t>
      </w:r>
      <w:r>
        <w:rPr>
          <w:sz w:val="24"/>
          <w:szCs w:val="24"/>
        </w:rPr>
        <w:t>. NORE,</w:t>
      </w:r>
      <w:r w:rsidR="004E3B22">
        <w:rPr>
          <w:sz w:val="24"/>
          <w:szCs w:val="24"/>
        </w:rPr>
        <w:t xml:space="preserve"> PAPINEAU, </w:t>
      </w:r>
      <w:r w:rsidR="00614994">
        <w:rPr>
          <w:sz w:val="24"/>
          <w:szCs w:val="24"/>
        </w:rPr>
        <w:t>MME PEEKEL</w:t>
      </w:r>
      <w:r>
        <w:rPr>
          <w:sz w:val="24"/>
          <w:szCs w:val="24"/>
        </w:rPr>
        <w:t>,</w:t>
      </w:r>
      <w:r w:rsidR="00737D83">
        <w:rPr>
          <w:sz w:val="24"/>
          <w:szCs w:val="24"/>
        </w:rPr>
        <w:t xml:space="preserve"> </w:t>
      </w:r>
      <w:r w:rsidR="004E3B22">
        <w:rPr>
          <w:sz w:val="24"/>
          <w:szCs w:val="24"/>
        </w:rPr>
        <w:t xml:space="preserve">MM. </w:t>
      </w:r>
      <w:r>
        <w:rPr>
          <w:sz w:val="24"/>
          <w:szCs w:val="24"/>
        </w:rPr>
        <w:t xml:space="preserve">ROMAIN, </w:t>
      </w:r>
      <w:r w:rsidR="00614994">
        <w:rPr>
          <w:sz w:val="24"/>
          <w:szCs w:val="24"/>
        </w:rPr>
        <w:t xml:space="preserve">SAINTEMARTINE, </w:t>
      </w:r>
      <w:r>
        <w:rPr>
          <w:sz w:val="24"/>
          <w:szCs w:val="24"/>
        </w:rPr>
        <w:t>TOURAND, MME VIALLE.</w:t>
      </w:r>
    </w:p>
    <w:p w14:paraId="32E9C163" w14:textId="4CACD352" w:rsidR="00737D83" w:rsidRDefault="00737D83" w:rsidP="008C7E07">
      <w:pPr>
        <w:ind w:right="-648"/>
        <w:rPr>
          <w:sz w:val="24"/>
          <w:szCs w:val="24"/>
        </w:rPr>
      </w:pPr>
    </w:p>
    <w:p w14:paraId="7FBA33FA" w14:textId="03F785FD" w:rsidR="00FF00B9" w:rsidRDefault="00737D83" w:rsidP="008C7E07">
      <w:pPr>
        <w:ind w:right="-648"/>
        <w:rPr>
          <w:sz w:val="24"/>
          <w:szCs w:val="24"/>
        </w:rPr>
      </w:pPr>
      <w:r>
        <w:rPr>
          <w:b/>
          <w:sz w:val="24"/>
          <w:szCs w:val="24"/>
          <w:u w:val="single"/>
        </w:rPr>
        <w:t xml:space="preserve">Excusés </w:t>
      </w:r>
      <w:r>
        <w:rPr>
          <w:sz w:val="24"/>
          <w:szCs w:val="24"/>
        </w:rPr>
        <w:t>: M</w:t>
      </w:r>
      <w:r w:rsidR="00614994">
        <w:rPr>
          <w:sz w:val="24"/>
          <w:szCs w:val="24"/>
        </w:rPr>
        <w:t xml:space="preserve">ME </w:t>
      </w:r>
      <w:r w:rsidR="00927E3B">
        <w:rPr>
          <w:sz w:val="24"/>
          <w:szCs w:val="24"/>
        </w:rPr>
        <w:t>COUTEAUD</w:t>
      </w:r>
      <w:r w:rsidR="00FB189C">
        <w:rPr>
          <w:sz w:val="24"/>
          <w:szCs w:val="24"/>
        </w:rPr>
        <w:t>, M. STEINER.</w:t>
      </w:r>
    </w:p>
    <w:p w14:paraId="7E583E0C" w14:textId="77777777" w:rsidR="008C7E07" w:rsidRDefault="008C7E07" w:rsidP="008C7E07">
      <w:pPr>
        <w:ind w:right="-290"/>
        <w:rPr>
          <w:b/>
          <w:sz w:val="24"/>
          <w:szCs w:val="24"/>
          <w:u w:val="single"/>
        </w:rPr>
      </w:pPr>
    </w:p>
    <w:p w14:paraId="0AC16E0F" w14:textId="340CF911" w:rsidR="009933D8" w:rsidRPr="00866E1E" w:rsidRDefault="009933D8" w:rsidP="009933D8">
      <w:pPr>
        <w:ind w:right="-290"/>
        <w:rPr>
          <w:sz w:val="24"/>
          <w:szCs w:val="24"/>
        </w:rPr>
      </w:pPr>
      <w:r w:rsidRPr="00866E1E">
        <w:rPr>
          <w:b/>
          <w:sz w:val="24"/>
          <w:szCs w:val="24"/>
          <w:u w:val="single"/>
        </w:rPr>
        <w:t xml:space="preserve">Pouvoir </w:t>
      </w:r>
      <w:r w:rsidRPr="00866E1E">
        <w:rPr>
          <w:sz w:val="24"/>
          <w:szCs w:val="24"/>
        </w:rPr>
        <w:t xml:space="preserve">: </w:t>
      </w:r>
      <w:r w:rsidRPr="00866E1E">
        <w:rPr>
          <w:sz w:val="24"/>
          <w:szCs w:val="24"/>
        </w:rPr>
        <w:br/>
        <w:t xml:space="preserve">Mme </w:t>
      </w:r>
      <w:r w:rsidR="00820E04">
        <w:rPr>
          <w:sz w:val="24"/>
          <w:szCs w:val="24"/>
        </w:rPr>
        <w:t>COUTEAUD</w:t>
      </w:r>
      <w:r w:rsidRPr="00866E1E">
        <w:rPr>
          <w:sz w:val="24"/>
          <w:szCs w:val="24"/>
        </w:rPr>
        <w:t xml:space="preserve"> a donné pouvoir à M</w:t>
      </w:r>
      <w:r w:rsidR="00FF00B9">
        <w:rPr>
          <w:sz w:val="24"/>
          <w:szCs w:val="24"/>
        </w:rPr>
        <w:t>. PAPINEAU</w:t>
      </w:r>
      <w:r w:rsidRPr="00866E1E">
        <w:rPr>
          <w:sz w:val="24"/>
          <w:szCs w:val="24"/>
        </w:rPr>
        <w:t xml:space="preserve"> de voter en son nom</w:t>
      </w:r>
    </w:p>
    <w:p w14:paraId="66762B4E" w14:textId="77777777" w:rsidR="009933D8" w:rsidRDefault="009933D8" w:rsidP="008C7E07">
      <w:pPr>
        <w:ind w:right="-290"/>
        <w:rPr>
          <w:b/>
          <w:sz w:val="24"/>
          <w:szCs w:val="24"/>
          <w:u w:val="single"/>
        </w:rPr>
      </w:pPr>
    </w:p>
    <w:p w14:paraId="467F8A20" w14:textId="1A42028C" w:rsidR="00620C88" w:rsidRDefault="00620C88" w:rsidP="00620C88">
      <w:pPr>
        <w:ind w:right="-290"/>
        <w:rPr>
          <w:sz w:val="24"/>
          <w:szCs w:val="24"/>
        </w:rPr>
      </w:pPr>
      <w:r>
        <w:rPr>
          <w:sz w:val="24"/>
          <w:szCs w:val="24"/>
        </w:rPr>
        <w:t>M</w:t>
      </w:r>
      <w:r w:rsidR="00E62C6B">
        <w:rPr>
          <w:sz w:val="24"/>
          <w:szCs w:val="24"/>
        </w:rPr>
        <w:t xml:space="preserve">. </w:t>
      </w:r>
      <w:r w:rsidR="000E5FE0">
        <w:rPr>
          <w:sz w:val="24"/>
          <w:szCs w:val="24"/>
        </w:rPr>
        <w:t>TOURAND</w:t>
      </w:r>
      <w:r>
        <w:rPr>
          <w:sz w:val="24"/>
          <w:szCs w:val="24"/>
        </w:rPr>
        <w:t xml:space="preserve"> a été élu secrétaire de séance</w:t>
      </w:r>
    </w:p>
    <w:p w14:paraId="25E2BD80" w14:textId="6D44D2C5" w:rsidR="00620C88" w:rsidRDefault="00620C88" w:rsidP="00620C88">
      <w:pPr>
        <w:rPr>
          <w:sz w:val="24"/>
          <w:szCs w:val="24"/>
        </w:rPr>
      </w:pPr>
      <w:r>
        <w:rPr>
          <w:sz w:val="24"/>
          <w:szCs w:val="24"/>
        </w:rPr>
        <w:t>------------------------------------------------</w:t>
      </w:r>
      <w:r w:rsidR="000E5FE0">
        <w:rPr>
          <w:sz w:val="24"/>
          <w:szCs w:val="24"/>
        </w:rPr>
        <w:t>------</w:t>
      </w:r>
    </w:p>
    <w:p w14:paraId="068CA31B" w14:textId="77777777" w:rsidR="00620C88" w:rsidRDefault="00620C88" w:rsidP="00620C88">
      <w:pPr>
        <w:widowControl/>
        <w:overflowPunct/>
        <w:autoSpaceDE/>
        <w:adjustRightInd/>
        <w:rPr>
          <w:sz w:val="24"/>
          <w:szCs w:val="24"/>
        </w:rPr>
      </w:pPr>
    </w:p>
    <w:p w14:paraId="110470B4" w14:textId="067999D0" w:rsidR="00FE70D6" w:rsidRDefault="00FE70D6">
      <w:pPr>
        <w:rPr>
          <w:sz w:val="24"/>
          <w:szCs w:val="24"/>
        </w:rPr>
      </w:pPr>
      <w:r w:rsidRPr="00FE70D6">
        <w:rPr>
          <w:sz w:val="24"/>
          <w:szCs w:val="24"/>
          <w:u w:val="single"/>
        </w:rPr>
        <w:t>Ordre du jour</w:t>
      </w:r>
      <w:r>
        <w:rPr>
          <w:sz w:val="24"/>
          <w:szCs w:val="24"/>
        </w:rPr>
        <w:t> :</w:t>
      </w:r>
    </w:p>
    <w:p w14:paraId="7535F54D" w14:textId="77777777" w:rsidR="00FE70D6" w:rsidRDefault="00FE70D6" w:rsidP="00FE70D6">
      <w:pPr>
        <w:jc w:val="both"/>
        <w:rPr>
          <w:bCs/>
          <w:sz w:val="24"/>
        </w:rPr>
      </w:pPr>
      <w:r>
        <w:rPr>
          <w:bCs/>
          <w:sz w:val="24"/>
        </w:rPr>
        <w:t>- Adoption du procès-verbal de la réunion du Conseil municipal du 20 Juin 2023</w:t>
      </w:r>
    </w:p>
    <w:p w14:paraId="32106EEE" w14:textId="77777777" w:rsidR="00FE70D6" w:rsidRDefault="00FE70D6" w:rsidP="00FE70D6">
      <w:pPr>
        <w:jc w:val="both"/>
        <w:rPr>
          <w:bCs/>
          <w:sz w:val="24"/>
        </w:rPr>
      </w:pPr>
      <w:r>
        <w:rPr>
          <w:bCs/>
          <w:sz w:val="24"/>
        </w:rPr>
        <w:t>- Rapport du Maire portant sur les décisions prises dans le cadre de ses délégations au titre de l’article L 2122-22 du CGCT</w:t>
      </w:r>
    </w:p>
    <w:p w14:paraId="3B7C5FED" w14:textId="77777777" w:rsidR="00FE70D6" w:rsidRDefault="00FE70D6" w:rsidP="00FE70D6">
      <w:pPr>
        <w:jc w:val="both"/>
        <w:rPr>
          <w:bCs/>
          <w:sz w:val="24"/>
        </w:rPr>
      </w:pPr>
      <w:r>
        <w:rPr>
          <w:bCs/>
          <w:sz w:val="24"/>
        </w:rPr>
        <w:t>- Programme « Petites Villes de Demain »-Convention avec l’Agence d’attractivité et d’aménagement de la Creuse portant sur la mise en œuvre d’une ingénierie d’animation mutualisée (sur le territoire de Communautés de Communes Creuse Confluence et Marche et Combraille en Aquitaine)-Période 2023/2026</w:t>
      </w:r>
    </w:p>
    <w:p w14:paraId="2D78DB2B" w14:textId="77777777" w:rsidR="00FE70D6" w:rsidRDefault="00FE70D6" w:rsidP="00FE70D6">
      <w:pPr>
        <w:jc w:val="both"/>
        <w:rPr>
          <w:bCs/>
          <w:sz w:val="24"/>
        </w:rPr>
      </w:pPr>
      <w:r>
        <w:rPr>
          <w:bCs/>
          <w:sz w:val="24"/>
        </w:rPr>
        <w:t>- Projet d’achat de terrain en vue de la création d’un lotissement</w:t>
      </w:r>
    </w:p>
    <w:p w14:paraId="107CD2D2" w14:textId="77777777" w:rsidR="00FE70D6" w:rsidRDefault="00FE70D6" w:rsidP="00FE70D6">
      <w:pPr>
        <w:jc w:val="both"/>
        <w:rPr>
          <w:bCs/>
          <w:sz w:val="24"/>
        </w:rPr>
      </w:pPr>
      <w:r>
        <w:rPr>
          <w:bCs/>
          <w:sz w:val="24"/>
        </w:rPr>
        <w:t>- Projet d’acquisition parcelle SNCF (marquise de la gare)</w:t>
      </w:r>
    </w:p>
    <w:p w14:paraId="1FB07FBC" w14:textId="77777777" w:rsidR="00FE70D6" w:rsidRDefault="00FE70D6" w:rsidP="00FE70D6">
      <w:pPr>
        <w:jc w:val="both"/>
        <w:rPr>
          <w:bCs/>
          <w:sz w:val="24"/>
        </w:rPr>
      </w:pPr>
      <w:r>
        <w:rPr>
          <w:bCs/>
          <w:sz w:val="24"/>
        </w:rPr>
        <w:t>- Redevance versée par l’opérateur de télécommunications « France Telecom-Orange » pour occupation du domaine public</w:t>
      </w:r>
    </w:p>
    <w:p w14:paraId="512100AD" w14:textId="77777777" w:rsidR="00FE70D6" w:rsidRDefault="00FE70D6" w:rsidP="00FE70D6">
      <w:pPr>
        <w:jc w:val="both"/>
        <w:rPr>
          <w:bCs/>
          <w:sz w:val="24"/>
        </w:rPr>
      </w:pPr>
      <w:r>
        <w:rPr>
          <w:bCs/>
          <w:sz w:val="24"/>
        </w:rPr>
        <w:t>- Création d’un emploi permanent d’Adjoint technique à temps complet (35h)</w:t>
      </w:r>
    </w:p>
    <w:p w14:paraId="7A23BB38" w14:textId="07608931" w:rsidR="00FE70D6" w:rsidRDefault="00FE70D6" w:rsidP="00FE70D6">
      <w:pPr>
        <w:jc w:val="both"/>
        <w:rPr>
          <w:bCs/>
          <w:sz w:val="24"/>
        </w:rPr>
      </w:pPr>
      <w:r>
        <w:rPr>
          <w:bCs/>
          <w:sz w:val="24"/>
        </w:rPr>
        <w:t xml:space="preserve">- Régime indemnitaire RIFSEEP-Complément à la délibération du Conseil municipal du </w:t>
      </w:r>
      <w:r w:rsidR="00211771">
        <w:rPr>
          <w:bCs/>
          <w:sz w:val="24"/>
        </w:rPr>
        <w:br/>
      </w:r>
      <w:r>
        <w:rPr>
          <w:bCs/>
          <w:sz w:val="24"/>
        </w:rPr>
        <w:t>14 Novembre 2022</w:t>
      </w:r>
    </w:p>
    <w:p w14:paraId="47D25365" w14:textId="77777777" w:rsidR="00FE70D6" w:rsidRDefault="00FE70D6" w:rsidP="00FE70D6">
      <w:pPr>
        <w:jc w:val="both"/>
        <w:rPr>
          <w:bCs/>
          <w:sz w:val="24"/>
        </w:rPr>
      </w:pPr>
      <w:r>
        <w:rPr>
          <w:bCs/>
          <w:sz w:val="24"/>
        </w:rPr>
        <w:t>- Révision du prix du repas au restaurant scolaire-Année scolaire 2023-2024</w:t>
      </w:r>
    </w:p>
    <w:p w14:paraId="6AD633DD" w14:textId="1D7BDEE4" w:rsidR="00FE70D6" w:rsidRDefault="00FE70D6" w:rsidP="00FE70D6">
      <w:pPr>
        <w:jc w:val="both"/>
        <w:rPr>
          <w:bCs/>
          <w:sz w:val="24"/>
        </w:rPr>
      </w:pPr>
      <w:r>
        <w:rPr>
          <w:bCs/>
          <w:sz w:val="24"/>
        </w:rPr>
        <w:t xml:space="preserve">- Révision des tarifs des repas pris au restaurant scolaire par le CLSH « Les P’tits Filous » à compter du </w:t>
      </w:r>
      <w:r w:rsidR="00211771">
        <w:rPr>
          <w:bCs/>
          <w:sz w:val="24"/>
        </w:rPr>
        <w:br/>
      </w:r>
      <w:r>
        <w:rPr>
          <w:bCs/>
          <w:sz w:val="24"/>
        </w:rPr>
        <w:t>1</w:t>
      </w:r>
      <w:r w:rsidRPr="00BF1F6E">
        <w:rPr>
          <w:bCs/>
          <w:sz w:val="24"/>
          <w:vertAlign w:val="superscript"/>
        </w:rPr>
        <w:t>er</w:t>
      </w:r>
      <w:r>
        <w:rPr>
          <w:bCs/>
          <w:sz w:val="24"/>
        </w:rPr>
        <w:t xml:space="preserve"> Septembre 2023</w:t>
      </w:r>
    </w:p>
    <w:p w14:paraId="36908DE3" w14:textId="77777777" w:rsidR="00FE70D6" w:rsidRDefault="00FE70D6" w:rsidP="00FE70D6">
      <w:pPr>
        <w:jc w:val="both"/>
        <w:rPr>
          <w:bCs/>
          <w:sz w:val="24"/>
        </w:rPr>
      </w:pPr>
      <w:r>
        <w:rPr>
          <w:bCs/>
          <w:sz w:val="24"/>
        </w:rPr>
        <w:t>- Tarifs du Camping municipal-Année 2024</w:t>
      </w:r>
    </w:p>
    <w:p w14:paraId="62A006D1" w14:textId="77777777" w:rsidR="00FE70D6" w:rsidRDefault="00FE70D6" w:rsidP="00FE70D6">
      <w:pPr>
        <w:jc w:val="both"/>
        <w:rPr>
          <w:bCs/>
          <w:sz w:val="24"/>
        </w:rPr>
      </w:pPr>
      <w:r>
        <w:rPr>
          <w:bCs/>
          <w:sz w:val="24"/>
        </w:rPr>
        <w:t>- Tarifs location de studios à la Résidence Les Sources-Année 2024</w:t>
      </w:r>
    </w:p>
    <w:p w14:paraId="160648CA" w14:textId="47F4A760" w:rsidR="00AC4294" w:rsidRDefault="00FE70D6" w:rsidP="00FE70D6">
      <w:pPr>
        <w:jc w:val="both"/>
        <w:rPr>
          <w:bCs/>
          <w:sz w:val="24"/>
        </w:rPr>
      </w:pPr>
      <w:r>
        <w:rPr>
          <w:bCs/>
          <w:sz w:val="24"/>
        </w:rPr>
        <w:t>- Tarifs de location de la Salle culturelle « La Source » -Année 2024</w:t>
      </w:r>
    </w:p>
    <w:p w14:paraId="1B6A6F2C" w14:textId="71686D4F" w:rsidR="00FE70D6" w:rsidRDefault="00FE70D6" w:rsidP="00FE70D6">
      <w:pPr>
        <w:jc w:val="both"/>
        <w:rPr>
          <w:bCs/>
          <w:sz w:val="24"/>
        </w:rPr>
      </w:pPr>
      <w:r>
        <w:rPr>
          <w:bCs/>
          <w:sz w:val="24"/>
        </w:rPr>
        <w:t>- Amortissements budget Evaux Calories</w:t>
      </w:r>
    </w:p>
    <w:p w14:paraId="5D37B383" w14:textId="77777777" w:rsidR="00FE70D6" w:rsidRDefault="00FE70D6" w:rsidP="00FE70D6">
      <w:pPr>
        <w:jc w:val="both"/>
        <w:rPr>
          <w:bCs/>
          <w:sz w:val="24"/>
        </w:rPr>
      </w:pPr>
      <w:r>
        <w:rPr>
          <w:bCs/>
          <w:sz w:val="24"/>
        </w:rPr>
        <w:t>- Amortissements budget Salle culturelle « La Source »</w:t>
      </w:r>
    </w:p>
    <w:p w14:paraId="3CEEA233" w14:textId="77777777" w:rsidR="00FE70D6" w:rsidRDefault="00FE70D6" w:rsidP="00FE70D6">
      <w:pPr>
        <w:jc w:val="both"/>
        <w:rPr>
          <w:bCs/>
          <w:sz w:val="24"/>
        </w:rPr>
      </w:pPr>
      <w:r>
        <w:rPr>
          <w:bCs/>
          <w:sz w:val="24"/>
        </w:rPr>
        <w:t>- Amortissements de biens de faible valeur budgets annexes</w:t>
      </w:r>
    </w:p>
    <w:p w14:paraId="21E6CAD5" w14:textId="1155538C" w:rsidR="00FE70D6" w:rsidRDefault="00FE70D6" w:rsidP="00FE70D6">
      <w:pPr>
        <w:jc w:val="both"/>
        <w:rPr>
          <w:bCs/>
          <w:sz w:val="24"/>
        </w:rPr>
      </w:pPr>
      <w:r>
        <w:rPr>
          <w:bCs/>
          <w:sz w:val="24"/>
        </w:rPr>
        <w:t>- Projet d’aménagement du Parc thermal</w:t>
      </w:r>
    </w:p>
    <w:p w14:paraId="37E71164" w14:textId="72877B07" w:rsidR="00344B73" w:rsidRDefault="00FE70D6" w:rsidP="00FE70D6">
      <w:pPr>
        <w:jc w:val="both"/>
        <w:rPr>
          <w:bCs/>
          <w:sz w:val="24"/>
        </w:rPr>
      </w:pPr>
      <w:r>
        <w:rPr>
          <w:bCs/>
          <w:sz w:val="24"/>
        </w:rPr>
        <w:t>- Création d’une consigne pour recyclage de bouteilles en plastique-Motion d’opposition</w:t>
      </w:r>
    </w:p>
    <w:p w14:paraId="7BCA8DB8" w14:textId="0A2B3D9B" w:rsidR="00FE70D6" w:rsidRDefault="00FE70D6" w:rsidP="00FE70D6">
      <w:pPr>
        <w:jc w:val="both"/>
        <w:rPr>
          <w:bCs/>
          <w:sz w:val="24"/>
        </w:rPr>
      </w:pPr>
      <w:r>
        <w:rPr>
          <w:bCs/>
          <w:sz w:val="24"/>
        </w:rPr>
        <w:t>- Signature manifeste « Pour un élevage de ruminants durable au service de territoires vivants »</w:t>
      </w:r>
    </w:p>
    <w:p w14:paraId="24ABC0F5" w14:textId="77777777" w:rsidR="00FE70D6" w:rsidRPr="00E97A5E" w:rsidRDefault="00FE70D6" w:rsidP="00FE70D6">
      <w:pPr>
        <w:jc w:val="both"/>
        <w:rPr>
          <w:bCs/>
          <w:sz w:val="24"/>
        </w:rPr>
      </w:pPr>
      <w:r>
        <w:rPr>
          <w:bCs/>
          <w:sz w:val="24"/>
        </w:rPr>
        <w:t>- Fusion du SIAEP Boussac-Gouzon au SIAEP des Deux Sources</w:t>
      </w:r>
    </w:p>
    <w:p w14:paraId="6C164D3E" w14:textId="77777777" w:rsidR="00FE70D6" w:rsidRDefault="00FE70D6" w:rsidP="00FE70D6">
      <w:pPr>
        <w:jc w:val="both"/>
        <w:rPr>
          <w:sz w:val="24"/>
        </w:rPr>
      </w:pPr>
      <w:r>
        <w:rPr>
          <w:sz w:val="24"/>
        </w:rPr>
        <w:t>- Affaires diverses</w:t>
      </w:r>
    </w:p>
    <w:p w14:paraId="5C617A5A" w14:textId="77777777" w:rsidR="00FE70D6" w:rsidRDefault="00FE70D6">
      <w:pPr>
        <w:rPr>
          <w:sz w:val="24"/>
          <w:szCs w:val="24"/>
        </w:rPr>
      </w:pPr>
    </w:p>
    <w:p w14:paraId="3CF00745" w14:textId="7C1568C6" w:rsidR="001A6D21" w:rsidRDefault="00620C88">
      <w:pPr>
        <w:rPr>
          <w:sz w:val="24"/>
          <w:szCs w:val="24"/>
        </w:rPr>
      </w:pPr>
      <w:r>
        <w:rPr>
          <w:sz w:val="24"/>
          <w:szCs w:val="24"/>
        </w:rPr>
        <w:lastRenderedPageBreak/>
        <w:t xml:space="preserve">M. le Maire ouvre la séance à </w:t>
      </w:r>
      <w:r w:rsidR="009120F3">
        <w:rPr>
          <w:sz w:val="24"/>
          <w:szCs w:val="24"/>
        </w:rPr>
        <w:t>20</w:t>
      </w:r>
      <w:r>
        <w:rPr>
          <w:sz w:val="24"/>
          <w:szCs w:val="24"/>
        </w:rPr>
        <w:t xml:space="preserve"> Heure</w:t>
      </w:r>
      <w:r w:rsidR="009120F3">
        <w:rPr>
          <w:sz w:val="24"/>
          <w:szCs w:val="24"/>
        </w:rPr>
        <w:t>s.</w:t>
      </w:r>
    </w:p>
    <w:p w14:paraId="3B3918DC" w14:textId="70375E4E" w:rsidR="003963F3" w:rsidRDefault="003963F3" w:rsidP="003963F3">
      <w:r>
        <w:rPr>
          <w:sz w:val="24"/>
          <w:szCs w:val="24"/>
        </w:rPr>
        <w:t>Le procès-verbal de la réunion du Conseil Municipal du 20 Juin 2023 est adopté à l’unanimité</w:t>
      </w:r>
      <w:r>
        <w:t>.</w:t>
      </w:r>
    </w:p>
    <w:p w14:paraId="7D24E6D4" w14:textId="77777777" w:rsidR="001F106F" w:rsidRDefault="001F106F">
      <w:pPr>
        <w:rPr>
          <w:sz w:val="24"/>
          <w:szCs w:val="24"/>
        </w:rPr>
      </w:pPr>
    </w:p>
    <w:p w14:paraId="23F69E2C" w14:textId="638A543E" w:rsidR="00C2690F" w:rsidRDefault="000B685A" w:rsidP="000B685A">
      <w:pPr>
        <w:rPr>
          <w:sz w:val="24"/>
          <w:szCs w:val="24"/>
          <w:u w:val="single"/>
        </w:rPr>
      </w:pPr>
      <w:r w:rsidRPr="00BB5517">
        <w:rPr>
          <w:sz w:val="24"/>
          <w:szCs w:val="24"/>
        </w:rPr>
        <w:t xml:space="preserve">I </w:t>
      </w:r>
      <w:r w:rsidRPr="00BB5517">
        <w:rPr>
          <w:sz w:val="24"/>
          <w:szCs w:val="24"/>
          <w:u w:val="single"/>
        </w:rPr>
        <w:t xml:space="preserve">Rapport du Maire portant sur les décisions prises dans le cadre de ses délégations au titre de </w:t>
      </w:r>
      <w:r w:rsidRPr="00BB5517">
        <w:rPr>
          <w:sz w:val="24"/>
          <w:szCs w:val="24"/>
          <w:u w:val="single"/>
        </w:rPr>
        <w:br/>
      </w:r>
      <w:r w:rsidRPr="00BB5517">
        <w:rPr>
          <w:sz w:val="24"/>
          <w:szCs w:val="24"/>
        </w:rPr>
        <w:t xml:space="preserve">   </w:t>
      </w:r>
      <w:r w:rsidRPr="00BB5517">
        <w:rPr>
          <w:sz w:val="24"/>
          <w:szCs w:val="24"/>
          <w:u w:val="single"/>
        </w:rPr>
        <w:t>l’article L 2122-22 du CGCT</w:t>
      </w:r>
    </w:p>
    <w:p w14:paraId="05649D17" w14:textId="4E5ABA8F" w:rsidR="0091043D" w:rsidRDefault="0091043D" w:rsidP="00B41645">
      <w:pPr>
        <w:rPr>
          <w:sz w:val="24"/>
          <w:szCs w:val="24"/>
        </w:rPr>
      </w:pPr>
      <w:r>
        <w:rPr>
          <w:sz w:val="24"/>
          <w:szCs w:val="24"/>
        </w:rPr>
        <w:t xml:space="preserve">   Néant</w:t>
      </w:r>
    </w:p>
    <w:p w14:paraId="39D057EB" w14:textId="77777777" w:rsidR="001F106F" w:rsidRDefault="001F106F" w:rsidP="00B41645">
      <w:pPr>
        <w:rPr>
          <w:sz w:val="24"/>
          <w:szCs w:val="24"/>
        </w:rPr>
      </w:pPr>
    </w:p>
    <w:p w14:paraId="6AC9DB1A" w14:textId="29CEE43D" w:rsidR="009F40B4" w:rsidRPr="009F40B4" w:rsidRDefault="009F40B4" w:rsidP="00B41645">
      <w:pPr>
        <w:rPr>
          <w:sz w:val="24"/>
          <w:szCs w:val="24"/>
          <w:u w:val="single"/>
        </w:rPr>
      </w:pPr>
      <w:r>
        <w:rPr>
          <w:sz w:val="24"/>
          <w:szCs w:val="24"/>
        </w:rPr>
        <w:t xml:space="preserve">II </w:t>
      </w:r>
      <w:r>
        <w:rPr>
          <w:sz w:val="24"/>
          <w:szCs w:val="24"/>
          <w:u w:val="single"/>
        </w:rPr>
        <w:t>Programme «Petites</w:t>
      </w:r>
      <w:r w:rsidR="00211771">
        <w:rPr>
          <w:sz w:val="24"/>
          <w:szCs w:val="24"/>
          <w:u w:val="single"/>
        </w:rPr>
        <w:t xml:space="preserve"> </w:t>
      </w:r>
      <w:r>
        <w:rPr>
          <w:sz w:val="24"/>
          <w:szCs w:val="24"/>
          <w:u w:val="single"/>
        </w:rPr>
        <w:t>Ville</w:t>
      </w:r>
      <w:r w:rsidR="00F56DE0">
        <w:rPr>
          <w:sz w:val="24"/>
          <w:szCs w:val="24"/>
          <w:u w:val="single"/>
        </w:rPr>
        <w:t>s</w:t>
      </w:r>
      <w:r>
        <w:rPr>
          <w:sz w:val="24"/>
          <w:szCs w:val="24"/>
          <w:u w:val="single"/>
        </w:rPr>
        <w:t xml:space="preserve"> de Demain» - Mise en œuvre d’une ingénierie d’animation  mutualisée sur </w:t>
      </w:r>
      <w:r w:rsidR="00211771">
        <w:rPr>
          <w:sz w:val="24"/>
          <w:szCs w:val="24"/>
          <w:u w:val="single"/>
        </w:rPr>
        <w:br/>
      </w:r>
      <w:r w:rsidR="00211771" w:rsidRPr="00211771">
        <w:rPr>
          <w:sz w:val="24"/>
          <w:szCs w:val="24"/>
        </w:rPr>
        <w:t xml:space="preserve">    </w:t>
      </w:r>
      <w:r>
        <w:rPr>
          <w:sz w:val="24"/>
          <w:szCs w:val="24"/>
          <w:u w:val="single"/>
        </w:rPr>
        <w:t>le territoire des Communautés de Communes Creuse Confluence et Marche et Combraille en Aquitaine</w:t>
      </w:r>
    </w:p>
    <w:p w14:paraId="5E887C9E" w14:textId="77777777" w:rsidR="009F40B4" w:rsidRPr="00624DF9" w:rsidRDefault="009F40B4" w:rsidP="009F40B4">
      <w:pPr>
        <w:rPr>
          <w:sz w:val="24"/>
          <w:szCs w:val="24"/>
        </w:rPr>
      </w:pPr>
    </w:p>
    <w:p w14:paraId="35219DBA" w14:textId="77777777" w:rsidR="009F40B4" w:rsidRPr="00624DF9" w:rsidRDefault="009F40B4" w:rsidP="009F40B4">
      <w:pPr>
        <w:rPr>
          <w:sz w:val="24"/>
          <w:szCs w:val="24"/>
        </w:rPr>
      </w:pPr>
      <w:r w:rsidRPr="00624DF9">
        <w:rPr>
          <w:sz w:val="24"/>
          <w:szCs w:val="24"/>
        </w:rPr>
        <w:tab/>
        <w:t>Monsieur le Maire rappelle à l’Assemblée que le Conseil municipal, réuni le 8 Avril 2021</w:t>
      </w:r>
      <w:r>
        <w:rPr>
          <w:sz w:val="24"/>
          <w:szCs w:val="24"/>
        </w:rPr>
        <w:t>,</w:t>
      </w:r>
      <w:r w:rsidRPr="00624DF9">
        <w:rPr>
          <w:sz w:val="24"/>
          <w:szCs w:val="24"/>
        </w:rPr>
        <w:t xml:space="preserve"> a été favorable à l’adhésion de la Commune d’Evaux Les Bains au Programme national « Petites Villes de Demain ».</w:t>
      </w:r>
      <w:r w:rsidRPr="00624DF9">
        <w:rPr>
          <w:sz w:val="24"/>
          <w:szCs w:val="24"/>
        </w:rPr>
        <w:br/>
      </w:r>
      <w:r w:rsidRPr="00624DF9">
        <w:rPr>
          <w:sz w:val="24"/>
          <w:szCs w:val="24"/>
        </w:rPr>
        <w:tab/>
        <w:t>Pour rappel, ce programme vise à donner aux communes de moins de 20.000 habitants et leur intercommunalité, qui exercent des fonctions de centralités et présentent des signes de fragilité, les moyens de concrétiser leurs projets de territoire afin d’insuffler une nouvelle dynamique et de renforcer l’attractivité économique.</w:t>
      </w:r>
    </w:p>
    <w:p w14:paraId="65ACCAB9" w14:textId="77777777" w:rsidR="009F40B4" w:rsidRPr="00624DF9" w:rsidRDefault="009F40B4" w:rsidP="009F40B4">
      <w:pPr>
        <w:rPr>
          <w:sz w:val="24"/>
          <w:szCs w:val="24"/>
        </w:rPr>
      </w:pPr>
    </w:p>
    <w:p w14:paraId="30EA1976" w14:textId="77777777" w:rsidR="009F40B4" w:rsidRPr="00624DF9" w:rsidRDefault="009F40B4" w:rsidP="009F40B4">
      <w:pPr>
        <w:rPr>
          <w:rFonts w:eastAsiaTheme="minorEastAsia"/>
          <w:color w:val="000000" w:themeColor="text1"/>
          <w:kern w:val="24"/>
          <w:sz w:val="24"/>
          <w:szCs w:val="24"/>
        </w:rPr>
      </w:pPr>
      <w:r w:rsidRPr="00624DF9">
        <w:rPr>
          <w:sz w:val="24"/>
          <w:szCs w:val="24"/>
        </w:rPr>
        <w:tab/>
      </w:r>
      <w:r w:rsidRPr="00624DF9">
        <w:rPr>
          <w:rFonts w:eastAsiaTheme="minorEastAsia"/>
          <w:color w:val="000000" w:themeColor="text1"/>
          <w:kern w:val="24"/>
          <w:sz w:val="24"/>
          <w:szCs w:val="24"/>
        </w:rPr>
        <w:t xml:space="preserve"> Une convention relative à la mise en œuvre d’une ingénierie d’animation mutualisée sur la Commune d’Evaux Les Bains a été signée en Mars 2022 avec l’Agence d’Attractivité et d’Aménagement de la Creuse.</w:t>
      </w:r>
    </w:p>
    <w:p w14:paraId="0233A5A6" w14:textId="1CFF5B8C" w:rsidR="009F40B4" w:rsidRPr="001F106F" w:rsidRDefault="009F40B4" w:rsidP="009F40B4">
      <w:pPr>
        <w:spacing w:before="200" w:line="216" w:lineRule="auto"/>
        <w:rPr>
          <w:sz w:val="24"/>
          <w:szCs w:val="24"/>
        </w:rPr>
      </w:pPr>
      <w:r w:rsidRPr="00624DF9">
        <w:rPr>
          <w:rFonts w:eastAsiaTheme="minorEastAsia"/>
          <w:color w:val="000000" w:themeColor="text1"/>
          <w:kern w:val="24"/>
          <w:sz w:val="24"/>
          <w:szCs w:val="24"/>
        </w:rPr>
        <w:tab/>
        <w:t xml:space="preserve">A ce jour, une nouvelle convention formalisant les engagements de l’Agence, de l’EPCI, de la Commune et du Syndicat Est Creuse afin de bénéficier des moyens en ingénierie d’animation est proposée pour la durée du Programme «Petites Villes de Demain».  </w:t>
      </w:r>
    </w:p>
    <w:p w14:paraId="1266817D" w14:textId="77777777" w:rsidR="009F40B4" w:rsidRPr="00624DF9" w:rsidRDefault="009F40B4" w:rsidP="009F40B4">
      <w:pPr>
        <w:spacing w:before="200" w:line="216" w:lineRule="auto"/>
        <w:rPr>
          <w:rFonts w:eastAsiaTheme="minorEastAsia"/>
          <w:color w:val="000000" w:themeColor="text1"/>
          <w:kern w:val="24"/>
          <w:sz w:val="24"/>
          <w:szCs w:val="24"/>
        </w:rPr>
      </w:pPr>
      <w:r w:rsidRPr="00624DF9">
        <w:rPr>
          <w:rFonts w:eastAsiaTheme="minorEastAsia"/>
          <w:color w:val="000000" w:themeColor="text1"/>
          <w:kern w:val="24"/>
          <w:sz w:val="24"/>
          <w:szCs w:val="24"/>
        </w:rPr>
        <w:t xml:space="preserve">        Les principales dispositions sont les suivantes :  </w:t>
      </w:r>
    </w:p>
    <w:p w14:paraId="01824406" w14:textId="77777777" w:rsidR="009F40B4" w:rsidRPr="00624DF9" w:rsidRDefault="009F40B4" w:rsidP="009F40B4">
      <w:pPr>
        <w:numPr>
          <w:ilvl w:val="0"/>
          <w:numId w:val="35"/>
        </w:numPr>
        <w:spacing w:before="200" w:line="216" w:lineRule="auto"/>
        <w:rPr>
          <w:sz w:val="24"/>
          <w:szCs w:val="24"/>
        </w:rPr>
      </w:pPr>
      <w:r w:rsidRPr="00624DF9">
        <w:rPr>
          <w:rFonts w:eastAsiaTheme="minorEastAsia"/>
          <w:color w:val="000000" w:themeColor="text1"/>
          <w:kern w:val="24"/>
          <w:sz w:val="24"/>
          <w:szCs w:val="24"/>
        </w:rPr>
        <w:t>La Commune continuera à bénéficier de l’appui d’un chef de projet pour la mise en œuvre de la stratégie de redynamisation du centre-bourg</w:t>
      </w:r>
    </w:p>
    <w:p w14:paraId="7D7859B7" w14:textId="77777777" w:rsidR="009F40B4" w:rsidRPr="00624DF9" w:rsidRDefault="009F40B4" w:rsidP="009F40B4">
      <w:pPr>
        <w:numPr>
          <w:ilvl w:val="0"/>
          <w:numId w:val="35"/>
        </w:numPr>
        <w:spacing w:before="200" w:line="216" w:lineRule="auto"/>
        <w:rPr>
          <w:sz w:val="24"/>
          <w:szCs w:val="24"/>
        </w:rPr>
      </w:pPr>
      <w:r w:rsidRPr="00624DF9">
        <w:rPr>
          <w:rFonts w:eastAsiaTheme="minorEastAsia"/>
          <w:color w:val="000000" w:themeColor="text1"/>
          <w:kern w:val="24"/>
          <w:sz w:val="24"/>
          <w:szCs w:val="24"/>
        </w:rPr>
        <w:t>Le Chef de projet sera également chargé de préparer une contractualisation dans le cadre d’une Opération de revitalisation de territoire pilotée par la Communauté de Communes Creuse Confluence</w:t>
      </w:r>
    </w:p>
    <w:p w14:paraId="031A2B56" w14:textId="06F037A8" w:rsidR="00171F84" w:rsidRDefault="009F40B4" w:rsidP="00171F84">
      <w:pPr>
        <w:numPr>
          <w:ilvl w:val="0"/>
          <w:numId w:val="35"/>
        </w:numPr>
        <w:spacing w:before="120" w:line="216" w:lineRule="auto"/>
        <w:rPr>
          <w:sz w:val="24"/>
          <w:szCs w:val="24"/>
        </w:rPr>
      </w:pPr>
      <w:r w:rsidRPr="0095706F">
        <w:rPr>
          <w:rFonts w:eastAsiaTheme="minorEastAsia"/>
          <w:color w:val="000000" w:themeColor="text1"/>
          <w:kern w:val="24"/>
          <w:sz w:val="24"/>
          <w:szCs w:val="24"/>
        </w:rPr>
        <w:t>A compter du mois de Septembre 2023, les Chefs de projet disposeront d’un espace de travail permanent dans les locaux du Syndicat Est Creuse Développement à Chambon Sur Voueize afin de renforcer la proximité avec les territoires.</w:t>
      </w:r>
    </w:p>
    <w:p w14:paraId="6D1F0776" w14:textId="5188F229" w:rsidR="00171F84" w:rsidRPr="00171F84" w:rsidRDefault="00171F84" w:rsidP="00171F84">
      <w:pPr>
        <w:spacing w:line="216" w:lineRule="auto"/>
        <w:ind w:left="720"/>
        <w:rPr>
          <w:sz w:val="24"/>
          <w:szCs w:val="24"/>
        </w:rPr>
      </w:pPr>
      <w:r>
        <w:rPr>
          <w:sz w:val="24"/>
          <w:szCs w:val="24"/>
        </w:rPr>
        <w:t>Olga Hipeau continuera à travailler pour notre Commune.</w:t>
      </w:r>
    </w:p>
    <w:p w14:paraId="3D3F31CB" w14:textId="5287BE4B" w:rsidR="009F40B4" w:rsidRPr="00624DF9" w:rsidRDefault="009F40B4" w:rsidP="009F40B4">
      <w:pPr>
        <w:spacing w:before="200" w:line="216" w:lineRule="auto"/>
        <w:rPr>
          <w:sz w:val="24"/>
          <w:szCs w:val="24"/>
        </w:rPr>
      </w:pPr>
      <w:r w:rsidRPr="00624DF9">
        <w:rPr>
          <w:sz w:val="24"/>
          <w:szCs w:val="24"/>
        </w:rPr>
        <w:tab/>
        <w:t xml:space="preserve">Concernant la participation financière, Monsieur le Maire indique que </w:t>
      </w:r>
      <w:r w:rsidRPr="00624DF9">
        <w:rPr>
          <w:rFonts w:eastAsiaTheme="minorEastAsia"/>
          <w:color w:val="000000" w:themeColor="text1"/>
          <w:kern w:val="24"/>
          <w:sz w:val="24"/>
          <w:szCs w:val="24"/>
        </w:rPr>
        <w:t>compte tenu de la participation financière</w:t>
      </w:r>
      <w:r>
        <w:rPr>
          <w:rFonts w:eastAsiaTheme="minorEastAsia"/>
          <w:color w:val="000000" w:themeColor="text1"/>
          <w:kern w:val="24"/>
          <w:sz w:val="24"/>
          <w:szCs w:val="24"/>
        </w:rPr>
        <w:t xml:space="preserve"> </w:t>
      </w:r>
      <w:r w:rsidRPr="00624DF9">
        <w:rPr>
          <w:rFonts w:eastAsiaTheme="minorEastAsia"/>
          <w:color w:val="000000" w:themeColor="text1"/>
          <w:kern w:val="24"/>
          <w:sz w:val="24"/>
          <w:szCs w:val="24"/>
        </w:rPr>
        <w:t>:</w:t>
      </w:r>
      <w:r w:rsidRPr="00624DF9">
        <w:rPr>
          <w:rFonts w:eastAsiaTheme="minorEastAsia"/>
          <w:color w:val="000000" w:themeColor="text1"/>
          <w:kern w:val="24"/>
          <w:sz w:val="24"/>
          <w:szCs w:val="24"/>
        </w:rPr>
        <w:br/>
        <w:t>- de l’Etat (75%)</w:t>
      </w:r>
      <w:r w:rsidRPr="00624DF9">
        <w:rPr>
          <w:rFonts w:eastAsiaTheme="minorEastAsia"/>
          <w:color w:val="000000" w:themeColor="text1"/>
          <w:kern w:val="24"/>
          <w:sz w:val="24"/>
          <w:szCs w:val="24"/>
        </w:rPr>
        <w:br/>
        <w:t>- du Département (12,5%)</w:t>
      </w:r>
      <w:r w:rsidRPr="00624DF9">
        <w:rPr>
          <w:rFonts w:eastAsiaTheme="minorEastAsia"/>
          <w:color w:val="000000" w:themeColor="text1"/>
          <w:kern w:val="24"/>
          <w:sz w:val="24"/>
          <w:szCs w:val="24"/>
        </w:rPr>
        <w:br/>
        <w:t>la contribution financière des communes et des EPCI représentera au maximum 12,5% de l’enveloppe prévisionnelle des charges de ressources humaines afférentes aux Chefs de projet de l’équipe mutualisée.</w:t>
      </w:r>
    </w:p>
    <w:p w14:paraId="09B3B7C5" w14:textId="77777777" w:rsidR="00AF2ABC" w:rsidRPr="00624DF9" w:rsidRDefault="00AF2ABC" w:rsidP="009F40B4">
      <w:pPr>
        <w:rPr>
          <w:sz w:val="24"/>
          <w:szCs w:val="24"/>
        </w:rPr>
      </w:pPr>
    </w:p>
    <w:p w14:paraId="5677DCE7" w14:textId="2C757ADD" w:rsidR="009F40B4" w:rsidRPr="00624DF9" w:rsidRDefault="009F40B4" w:rsidP="009F40B4">
      <w:pPr>
        <w:rPr>
          <w:sz w:val="24"/>
          <w:szCs w:val="24"/>
        </w:rPr>
      </w:pPr>
      <w:r w:rsidRPr="00624DF9">
        <w:rPr>
          <w:sz w:val="24"/>
          <w:szCs w:val="24"/>
        </w:rPr>
        <w:tab/>
        <w:t>Monsieur le Maire donne lecture du projet de convention annexé à la présente délibération.</w:t>
      </w:r>
    </w:p>
    <w:p w14:paraId="0B8BA74F" w14:textId="5D746149" w:rsidR="009F40B4" w:rsidRPr="00624DF9" w:rsidRDefault="008F3824" w:rsidP="009F40B4">
      <w:pPr>
        <w:rPr>
          <w:sz w:val="24"/>
          <w:szCs w:val="24"/>
        </w:rPr>
      </w:pPr>
      <w:r w:rsidRPr="00440C06">
        <w:rPr>
          <w:b/>
          <w:bCs/>
          <w:sz w:val="24"/>
          <w:szCs w:val="24"/>
          <w:u w:val="single"/>
        </w:rPr>
        <w:t>Décision</w:t>
      </w:r>
      <w:r>
        <w:rPr>
          <w:sz w:val="24"/>
          <w:szCs w:val="24"/>
        </w:rPr>
        <w:t xml:space="preserve"> : </w:t>
      </w:r>
      <w:r w:rsidR="009F40B4" w:rsidRPr="00624DF9">
        <w:rPr>
          <w:sz w:val="24"/>
          <w:szCs w:val="24"/>
        </w:rPr>
        <w:t xml:space="preserve">Au vu de cet exposé, et après en </w:t>
      </w:r>
      <w:r w:rsidR="009F40B4">
        <w:rPr>
          <w:sz w:val="24"/>
          <w:szCs w:val="24"/>
        </w:rPr>
        <w:t>av</w:t>
      </w:r>
      <w:r w:rsidR="009F40B4" w:rsidRPr="00624DF9">
        <w:rPr>
          <w:sz w:val="24"/>
          <w:szCs w:val="24"/>
        </w:rPr>
        <w:t>oir délibéré, le Conseil municipal, à l’unanimité :</w:t>
      </w:r>
    </w:p>
    <w:p w14:paraId="079E387A" w14:textId="77777777" w:rsidR="009F40B4" w:rsidRPr="00624DF9" w:rsidRDefault="009F40B4" w:rsidP="009F40B4">
      <w:pPr>
        <w:numPr>
          <w:ilvl w:val="0"/>
          <w:numId w:val="36"/>
        </w:numPr>
        <w:contextualSpacing/>
        <w:rPr>
          <w:bCs/>
          <w:sz w:val="24"/>
          <w:szCs w:val="24"/>
        </w:rPr>
      </w:pPr>
      <w:r w:rsidRPr="00624DF9">
        <w:rPr>
          <w:sz w:val="24"/>
          <w:szCs w:val="24"/>
        </w:rPr>
        <w:t xml:space="preserve">approuve le projet de convention </w:t>
      </w:r>
      <w:r w:rsidRPr="00624DF9">
        <w:rPr>
          <w:bCs/>
          <w:sz w:val="24"/>
          <w:szCs w:val="24"/>
        </w:rPr>
        <w:t>devant intervenir avec l’Agence d’Attractivité et d’Aménagement de la Creuse</w:t>
      </w:r>
      <w:r w:rsidRPr="00624DF9">
        <w:rPr>
          <w:sz w:val="24"/>
          <w:szCs w:val="24"/>
        </w:rPr>
        <w:t xml:space="preserve"> tel qu’annexé à la présente délibération</w:t>
      </w:r>
    </w:p>
    <w:p w14:paraId="5BE94B54" w14:textId="77777777" w:rsidR="009F40B4" w:rsidRPr="00624DF9" w:rsidRDefault="009F40B4" w:rsidP="009F40B4">
      <w:pPr>
        <w:numPr>
          <w:ilvl w:val="0"/>
          <w:numId w:val="36"/>
        </w:numPr>
        <w:contextualSpacing/>
        <w:rPr>
          <w:sz w:val="24"/>
          <w:szCs w:val="24"/>
        </w:rPr>
      </w:pPr>
      <w:r w:rsidRPr="00624DF9">
        <w:rPr>
          <w:sz w:val="24"/>
          <w:szCs w:val="24"/>
        </w:rPr>
        <w:t>dit que la dépense correspondante est inscrite au Budget Principal</w:t>
      </w:r>
    </w:p>
    <w:p w14:paraId="1FFBB966" w14:textId="77777777" w:rsidR="009F40B4" w:rsidRPr="00624DF9" w:rsidRDefault="009F40B4" w:rsidP="009F40B4">
      <w:pPr>
        <w:numPr>
          <w:ilvl w:val="0"/>
          <w:numId w:val="36"/>
        </w:numPr>
        <w:contextualSpacing/>
        <w:rPr>
          <w:sz w:val="24"/>
          <w:szCs w:val="24"/>
        </w:rPr>
      </w:pPr>
      <w:r w:rsidRPr="00624DF9">
        <w:rPr>
          <w:sz w:val="24"/>
          <w:szCs w:val="24"/>
        </w:rPr>
        <w:t>autorise Monsieur le Maire à signer la convention ainsi que tous documents relatifs à cette affaire.</w:t>
      </w:r>
    </w:p>
    <w:p w14:paraId="3B258DB2" w14:textId="77777777" w:rsidR="001F106F" w:rsidRDefault="001F106F" w:rsidP="00B41645">
      <w:pPr>
        <w:rPr>
          <w:sz w:val="24"/>
          <w:szCs w:val="24"/>
        </w:rPr>
      </w:pPr>
    </w:p>
    <w:p w14:paraId="7160558B" w14:textId="77777777" w:rsidR="00171F84" w:rsidRDefault="00171F84" w:rsidP="00B41645">
      <w:pPr>
        <w:rPr>
          <w:sz w:val="24"/>
          <w:szCs w:val="24"/>
        </w:rPr>
      </w:pPr>
      <w:bookmarkStart w:id="1" w:name="_Hlk146199525"/>
    </w:p>
    <w:p w14:paraId="068A7107" w14:textId="77777777" w:rsidR="00171F84" w:rsidRDefault="00171F84" w:rsidP="00B41645">
      <w:pPr>
        <w:rPr>
          <w:sz w:val="24"/>
          <w:szCs w:val="24"/>
        </w:rPr>
      </w:pPr>
    </w:p>
    <w:p w14:paraId="2086AC2C" w14:textId="77777777" w:rsidR="00171F84" w:rsidRDefault="00171F84" w:rsidP="00B41645">
      <w:pPr>
        <w:rPr>
          <w:sz w:val="24"/>
          <w:szCs w:val="24"/>
        </w:rPr>
      </w:pPr>
    </w:p>
    <w:p w14:paraId="1B321210" w14:textId="77777777" w:rsidR="00171F84" w:rsidRDefault="00171F84" w:rsidP="00B41645">
      <w:pPr>
        <w:rPr>
          <w:sz w:val="24"/>
          <w:szCs w:val="24"/>
        </w:rPr>
      </w:pPr>
    </w:p>
    <w:p w14:paraId="71A408D9" w14:textId="77777777" w:rsidR="00171F84" w:rsidRDefault="00171F84" w:rsidP="00B41645">
      <w:pPr>
        <w:rPr>
          <w:sz w:val="24"/>
          <w:szCs w:val="24"/>
        </w:rPr>
      </w:pPr>
    </w:p>
    <w:p w14:paraId="27A3AFFB" w14:textId="6AEBC2FB" w:rsidR="00CB6412" w:rsidRPr="00CB6412" w:rsidRDefault="00CB6412" w:rsidP="00B41645">
      <w:pPr>
        <w:rPr>
          <w:sz w:val="24"/>
          <w:szCs w:val="24"/>
          <w:u w:val="single"/>
        </w:rPr>
      </w:pPr>
      <w:r>
        <w:rPr>
          <w:sz w:val="24"/>
          <w:szCs w:val="24"/>
        </w:rPr>
        <w:lastRenderedPageBreak/>
        <w:t xml:space="preserve">III </w:t>
      </w:r>
      <w:r>
        <w:rPr>
          <w:sz w:val="24"/>
          <w:szCs w:val="24"/>
          <w:u w:val="single"/>
        </w:rPr>
        <w:t>Acquisition d’une parcelle de terrain en vue de la création d’un lotissement</w:t>
      </w:r>
    </w:p>
    <w:bookmarkEnd w:id="1"/>
    <w:p w14:paraId="1FC9764E" w14:textId="77777777" w:rsidR="00CB6412" w:rsidRDefault="00CB6412" w:rsidP="00CB6412">
      <w:pPr>
        <w:rPr>
          <w:sz w:val="24"/>
          <w:szCs w:val="24"/>
        </w:rPr>
      </w:pPr>
    </w:p>
    <w:p w14:paraId="0ECC4124" w14:textId="77777777" w:rsidR="00CB6412" w:rsidRPr="007F23AD" w:rsidRDefault="00CB6412" w:rsidP="00CB6412">
      <w:pPr>
        <w:rPr>
          <w:sz w:val="24"/>
          <w:szCs w:val="24"/>
        </w:rPr>
      </w:pPr>
      <w:r w:rsidRPr="007F23AD">
        <w:rPr>
          <w:sz w:val="24"/>
          <w:szCs w:val="24"/>
        </w:rPr>
        <w:t xml:space="preserve">(M. NORE </w:t>
      </w:r>
      <w:r>
        <w:rPr>
          <w:sz w:val="24"/>
          <w:szCs w:val="24"/>
        </w:rPr>
        <w:t>se retire</w:t>
      </w:r>
      <w:r w:rsidRPr="007F23AD">
        <w:rPr>
          <w:sz w:val="24"/>
          <w:szCs w:val="24"/>
        </w:rPr>
        <w:t xml:space="preserve"> et ne prend pas part au vote</w:t>
      </w:r>
      <w:r>
        <w:rPr>
          <w:sz w:val="24"/>
          <w:szCs w:val="24"/>
        </w:rPr>
        <w:t xml:space="preserve"> concernant cette affaire</w:t>
      </w:r>
      <w:r w:rsidRPr="007F23AD">
        <w:rPr>
          <w:sz w:val="24"/>
          <w:szCs w:val="24"/>
        </w:rPr>
        <w:t>)</w:t>
      </w:r>
    </w:p>
    <w:p w14:paraId="4CEBBB66" w14:textId="77777777" w:rsidR="00CB6412" w:rsidRPr="007F23AD" w:rsidRDefault="00CB6412" w:rsidP="00CB6412">
      <w:pPr>
        <w:rPr>
          <w:sz w:val="24"/>
          <w:szCs w:val="24"/>
        </w:rPr>
      </w:pPr>
    </w:p>
    <w:p w14:paraId="0A81102D" w14:textId="77777777" w:rsidR="00CB6412" w:rsidRPr="007F23AD" w:rsidRDefault="00CB6412" w:rsidP="00CB6412">
      <w:pPr>
        <w:rPr>
          <w:sz w:val="24"/>
          <w:szCs w:val="24"/>
        </w:rPr>
      </w:pPr>
      <w:r w:rsidRPr="007F23AD">
        <w:rPr>
          <w:sz w:val="24"/>
          <w:szCs w:val="24"/>
        </w:rPr>
        <w:tab/>
        <w:t>Monsieur le Maire expose à l’Assemblée qu’il est envisagé depuis plusieurs années la création d’un lotissement afin de répondre à la demande de nouvelles constructions.</w:t>
      </w:r>
    </w:p>
    <w:p w14:paraId="145632D7" w14:textId="77777777" w:rsidR="00CB6412" w:rsidRPr="007F23AD" w:rsidRDefault="00CB6412" w:rsidP="00CB6412">
      <w:pPr>
        <w:rPr>
          <w:sz w:val="24"/>
          <w:szCs w:val="24"/>
        </w:rPr>
      </w:pPr>
    </w:p>
    <w:p w14:paraId="49E92730" w14:textId="77777777" w:rsidR="00CB6412" w:rsidRDefault="00CB6412" w:rsidP="00CB6412">
      <w:pPr>
        <w:rPr>
          <w:sz w:val="24"/>
          <w:szCs w:val="24"/>
        </w:rPr>
      </w:pPr>
      <w:r w:rsidRPr="007F23AD">
        <w:rPr>
          <w:sz w:val="24"/>
          <w:szCs w:val="24"/>
        </w:rPr>
        <w:tab/>
        <w:t>A ce jour, une opportunité se présente.</w:t>
      </w:r>
      <w:r w:rsidRPr="007F23AD">
        <w:rPr>
          <w:sz w:val="24"/>
          <w:szCs w:val="24"/>
        </w:rPr>
        <w:br/>
      </w:r>
      <w:r w:rsidRPr="007F23AD">
        <w:rPr>
          <w:sz w:val="24"/>
          <w:szCs w:val="24"/>
        </w:rPr>
        <w:tab/>
        <w:t xml:space="preserve">M. ORABONA Olivier, </w:t>
      </w:r>
      <w:r w:rsidRPr="007F23AD">
        <w:rPr>
          <w:sz w:val="24"/>
          <w:szCs w:val="24"/>
          <w:lang w:val="en-US"/>
        </w:rPr>
        <w:t>domicilié 14, Rue de Fontaury à Limoges (87),</w:t>
      </w:r>
      <w:r w:rsidRPr="007F23AD">
        <w:rPr>
          <w:sz w:val="24"/>
          <w:szCs w:val="24"/>
        </w:rPr>
        <w:t xml:space="preserve"> propriétaire de la parcelle cadastrée section AD 93 sise Les Pépinières à Evaux Les Bains d’une contenance totale de 3ha84a67ca, est favorable à la cession d’une partie de ce terrain. </w:t>
      </w:r>
    </w:p>
    <w:p w14:paraId="1091486A" w14:textId="77777777" w:rsidR="00CB6412" w:rsidRPr="007F23AD" w:rsidRDefault="00CB6412" w:rsidP="00CB6412">
      <w:pPr>
        <w:rPr>
          <w:sz w:val="24"/>
          <w:szCs w:val="24"/>
        </w:rPr>
      </w:pPr>
    </w:p>
    <w:p w14:paraId="3093B42B" w14:textId="77777777" w:rsidR="00CB6412" w:rsidRPr="007F23AD" w:rsidRDefault="00CB6412" w:rsidP="00CB6412">
      <w:pPr>
        <w:rPr>
          <w:sz w:val="24"/>
          <w:szCs w:val="24"/>
        </w:rPr>
      </w:pPr>
      <w:r w:rsidRPr="007F23AD">
        <w:rPr>
          <w:sz w:val="24"/>
          <w:szCs w:val="24"/>
        </w:rPr>
        <w:tab/>
        <w:t>A l’issue de la division parcellaire réalisée par M. TRUTTMANN Olivier, géomètre-expert à Malicorne (03), les références cadastrales actuelles sont les suivantes :</w:t>
      </w:r>
    </w:p>
    <w:p w14:paraId="2D73AF29" w14:textId="77777777" w:rsidR="00CB6412" w:rsidRPr="007F23AD" w:rsidRDefault="00CB6412" w:rsidP="00CB6412">
      <w:pPr>
        <w:numPr>
          <w:ilvl w:val="0"/>
          <w:numId w:val="37"/>
        </w:numPr>
        <w:contextualSpacing/>
        <w:rPr>
          <w:sz w:val="24"/>
          <w:szCs w:val="24"/>
        </w:rPr>
      </w:pPr>
      <w:r w:rsidRPr="007F23AD">
        <w:rPr>
          <w:sz w:val="24"/>
          <w:szCs w:val="24"/>
        </w:rPr>
        <w:t>SECTION AD 266 :      70a08ca</w:t>
      </w:r>
    </w:p>
    <w:p w14:paraId="4A13940E" w14:textId="77777777" w:rsidR="00CB6412" w:rsidRPr="007F23AD" w:rsidRDefault="00CB6412" w:rsidP="00CB6412">
      <w:pPr>
        <w:numPr>
          <w:ilvl w:val="0"/>
          <w:numId w:val="37"/>
        </w:numPr>
        <w:contextualSpacing/>
        <w:rPr>
          <w:sz w:val="24"/>
          <w:szCs w:val="24"/>
        </w:rPr>
      </w:pPr>
      <w:r w:rsidRPr="007F23AD">
        <w:rPr>
          <w:sz w:val="24"/>
          <w:szCs w:val="24"/>
        </w:rPr>
        <w:t>SECTION AD 267 : 3ha14a59ca</w:t>
      </w:r>
    </w:p>
    <w:p w14:paraId="086CF651" w14:textId="77777777" w:rsidR="00CB6412" w:rsidRDefault="00CB6412" w:rsidP="00CB6412">
      <w:pPr>
        <w:rPr>
          <w:sz w:val="24"/>
          <w:szCs w:val="24"/>
        </w:rPr>
      </w:pPr>
    </w:p>
    <w:p w14:paraId="2437DA2D" w14:textId="77777777" w:rsidR="00211771" w:rsidRDefault="00CB6412" w:rsidP="00211771">
      <w:pPr>
        <w:ind w:left="708"/>
        <w:rPr>
          <w:sz w:val="24"/>
          <w:szCs w:val="24"/>
        </w:rPr>
      </w:pPr>
      <w:r w:rsidRPr="007F23AD">
        <w:rPr>
          <w:sz w:val="24"/>
          <w:szCs w:val="24"/>
        </w:rPr>
        <w:t xml:space="preserve">Monsieur le Maire sollicite l’avis de l’Assemblée quant à l’acquisition de la parcelle cadastrée </w:t>
      </w:r>
    </w:p>
    <w:p w14:paraId="3F32306A" w14:textId="21763A5B" w:rsidR="00CB6412" w:rsidRPr="007F23AD" w:rsidRDefault="00CB6412" w:rsidP="00211771">
      <w:pPr>
        <w:rPr>
          <w:sz w:val="24"/>
          <w:szCs w:val="24"/>
        </w:rPr>
      </w:pPr>
      <w:r w:rsidRPr="007F23AD">
        <w:rPr>
          <w:sz w:val="24"/>
          <w:szCs w:val="24"/>
        </w:rPr>
        <w:t>Section AD 266 d’une superficie de 70a08ca au prix de 54.000 €.</w:t>
      </w:r>
    </w:p>
    <w:p w14:paraId="3507954A" w14:textId="77777777" w:rsidR="00CB6412" w:rsidRPr="007F23AD" w:rsidRDefault="00CB6412" w:rsidP="00CB6412">
      <w:pPr>
        <w:rPr>
          <w:sz w:val="24"/>
          <w:szCs w:val="24"/>
        </w:rPr>
      </w:pPr>
    </w:p>
    <w:p w14:paraId="46DF44A8" w14:textId="0E12ACE1" w:rsidR="00CB6412" w:rsidRPr="007F23AD" w:rsidRDefault="00CB6412" w:rsidP="00CB6412">
      <w:pPr>
        <w:rPr>
          <w:sz w:val="24"/>
          <w:szCs w:val="24"/>
        </w:rPr>
      </w:pPr>
      <w:r w:rsidRPr="00CB6412">
        <w:rPr>
          <w:b/>
          <w:bCs/>
          <w:sz w:val="24"/>
          <w:szCs w:val="24"/>
          <w:u w:val="single"/>
        </w:rPr>
        <w:t>Décision</w:t>
      </w:r>
      <w:r>
        <w:rPr>
          <w:b/>
          <w:bCs/>
          <w:sz w:val="24"/>
          <w:szCs w:val="24"/>
        </w:rPr>
        <w:t xml:space="preserve"> : </w:t>
      </w:r>
      <w:r w:rsidRPr="00CB6412">
        <w:rPr>
          <w:sz w:val="24"/>
          <w:szCs w:val="24"/>
        </w:rPr>
        <w:t>Au</w:t>
      </w:r>
      <w:r w:rsidRPr="007F23AD">
        <w:rPr>
          <w:sz w:val="24"/>
          <w:szCs w:val="24"/>
        </w:rPr>
        <w:t xml:space="preserve"> vu de cet exposé, et après en avoir délibéré, le Conseil municipal, à l’unanimité :</w:t>
      </w:r>
    </w:p>
    <w:p w14:paraId="50C50CD1" w14:textId="3FD1EEDF" w:rsidR="00CB6412" w:rsidRPr="00876432" w:rsidRDefault="00CB6412" w:rsidP="00CB6412">
      <w:pPr>
        <w:numPr>
          <w:ilvl w:val="0"/>
          <w:numId w:val="38"/>
        </w:numPr>
        <w:contextualSpacing/>
        <w:rPr>
          <w:sz w:val="24"/>
          <w:szCs w:val="24"/>
          <w:lang w:val="en-US"/>
        </w:rPr>
      </w:pPr>
      <w:r w:rsidRPr="007F23AD">
        <w:rPr>
          <w:sz w:val="24"/>
          <w:szCs w:val="24"/>
        </w:rPr>
        <w:t>Considérant que la situation du terrain concerné se prête particulièrement au projet de création d’un lotissement,</w:t>
      </w:r>
    </w:p>
    <w:p w14:paraId="19419392" w14:textId="78969C35" w:rsidR="00213EB1" w:rsidRPr="00211771" w:rsidRDefault="00CB6412" w:rsidP="00211771">
      <w:pPr>
        <w:numPr>
          <w:ilvl w:val="0"/>
          <w:numId w:val="37"/>
        </w:numPr>
        <w:contextualSpacing/>
        <w:rPr>
          <w:sz w:val="24"/>
          <w:szCs w:val="24"/>
        </w:rPr>
      </w:pPr>
      <w:r w:rsidRPr="007F23AD">
        <w:rPr>
          <w:sz w:val="24"/>
          <w:szCs w:val="24"/>
        </w:rPr>
        <w:t xml:space="preserve">donne son accord pour l’acquisition, auprès de M. ORABONA Olivier, domicilié </w:t>
      </w:r>
      <w:r w:rsidRPr="00DB4FE3">
        <w:rPr>
          <w:sz w:val="24"/>
          <w:szCs w:val="24"/>
        </w:rPr>
        <w:t>14, Rue de Fontaury à Limoges (87), de la parcelle cadastrée Section AD 266 sise Les Pépinières à Evaux Les Bains d’une superficie de 70a08ca au prix de 54.000 €,</w:t>
      </w:r>
      <w:r w:rsidR="00711D95">
        <w:rPr>
          <w:sz w:val="24"/>
          <w:szCs w:val="24"/>
        </w:rPr>
        <w:t xml:space="preserve"> parcelle très facile à viabiliser</w:t>
      </w:r>
    </w:p>
    <w:p w14:paraId="7B07FCAB" w14:textId="5B06A860" w:rsidR="00CB6412" w:rsidRDefault="00CB6412" w:rsidP="00211771">
      <w:pPr>
        <w:ind w:left="360"/>
        <w:contextualSpacing/>
        <w:rPr>
          <w:sz w:val="24"/>
          <w:szCs w:val="24"/>
        </w:rPr>
      </w:pPr>
      <w:r w:rsidRPr="007F23AD">
        <w:rPr>
          <w:sz w:val="24"/>
          <w:szCs w:val="24"/>
        </w:rPr>
        <w:t xml:space="preserve">-    </w:t>
      </w:r>
      <w:r>
        <w:rPr>
          <w:sz w:val="24"/>
          <w:szCs w:val="24"/>
        </w:rPr>
        <w:t xml:space="preserve"> </w:t>
      </w:r>
      <w:r w:rsidRPr="007F23AD">
        <w:rPr>
          <w:sz w:val="24"/>
          <w:szCs w:val="24"/>
        </w:rPr>
        <w:t>charge M</w:t>
      </w:r>
      <w:r>
        <w:rPr>
          <w:sz w:val="24"/>
          <w:szCs w:val="24"/>
        </w:rPr>
        <w:t>aître</w:t>
      </w:r>
      <w:r w:rsidRPr="007F23AD">
        <w:rPr>
          <w:sz w:val="24"/>
          <w:szCs w:val="24"/>
        </w:rPr>
        <w:t xml:space="preserve"> BOURVELLEC, Notaire à Evaux-Les-Bains, de rédiger l’acte de vente,       </w:t>
      </w:r>
    </w:p>
    <w:p w14:paraId="35046B8E" w14:textId="59706ED4" w:rsidR="00CB6412" w:rsidRPr="007F23AD" w:rsidRDefault="00CB6412" w:rsidP="00CB6412">
      <w:pPr>
        <w:contextualSpacing/>
        <w:rPr>
          <w:sz w:val="24"/>
          <w:szCs w:val="24"/>
        </w:rPr>
      </w:pPr>
      <w:r>
        <w:rPr>
          <w:sz w:val="24"/>
          <w:szCs w:val="24"/>
        </w:rPr>
        <w:t xml:space="preserve">     </w:t>
      </w:r>
      <w:r w:rsidRPr="007F23AD">
        <w:rPr>
          <w:sz w:val="24"/>
          <w:szCs w:val="24"/>
        </w:rPr>
        <w:t xml:space="preserve"> -   </w:t>
      </w:r>
      <w:r w:rsidR="00211771">
        <w:rPr>
          <w:sz w:val="24"/>
          <w:szCs w:val="24"/>
        </w:rPr>
        <w:t xml:space="preserve"> </w:t>
      </w:r>
      <w:r w:rsidRPr="007F23AD">
        <w:rPr>
          <w:sz w:val="24"/>
          <w:szCs w:val="24"/>
        </w:rPr>
        <w:t xml:space="preserve"> autorise Monsieur le Maire à signer l’acte de vente ainsi que toutes</w:t>
      </w:r>
      <w:r w:rsidR="001079D8">
        <w:rPr>
          <w:sz w:val="24"/>
          <w:szCs w:val="24"/>
        </w:rPr>
        <w:t xml:space="preserve"> </w:t>
      </w:r>
      <w:r w:rsidRPr="007F23AD">
        <w:rPr>
          <w:sz w:val="24"/>
          <w:szCs w:val="24"/>
        </w:rPr>
        <w:t>pièces relatives à cette affaire.</w:t>
      </w:r>
    </w:p>
    <w:p w14:paraId="315C05FE" w14:textId="77777777" w:rsidR="0053792A" w:rsidRPr="007F23AD" w:rsidRDefault="0053792A" w:rsidP="00CB6412">
      <w:pPr>
        <w:rPr>
          <w:sz w:val="24"/>
          <w:szCs w:val="24"/>
        </w:rPr>
      </w:pPr>
    </w:p>
    <w:p w14:paraId="636FD182" w14:textId="5FBA71F9" w:rsidR="00203D90" w:rsidRPr="00CB6412" w:rsidRDefault="00203D90" w:rsidP="00203D90">
      <w:pPr>
        <w:rPr>
          <w:sz w:val="24"/>
          <w:szCs w:val="24"/>
          <w:u w:val="single"/>
        </w:rPr>
      </w:pPr>
      <w:r>
        <w:rPr>
          <w:sz w:val="24"/>
          <w:szCs w:val="24"/>
        </w:rPr>
        <w:t xml:space="preserve">IV </w:t>
      </w:r>
      <w:r>
        <w:rPr>
          <w:sz w:val="24"/>
          <w:szCs w:val="24"/>
          <w:u w:val="single"/>
        </w:rPr>
        <w:t>Acquisition parcelle SNCF – Marquise de la gare</w:t>
      </w:r>
    </w:p>
    <w:p w14:paraId="57C0D880" w14:textId="77777777" w:rsidR="00203D90" w:rsidRPr="00462ECD" w:rsidRDefault="00203D90" w:rsidP="00203D90">
      <w:pPr>
        <w:rPr>
          <w:sz w:val="24"/>
          <w:szCs w:val="24"/>
        </w:rPr>
      </w:pPr>
    </w:p>
    <w:p w14:paraId="1C3E8F7A" w14:textId="77777777" w:rsidR="00203D90" w:rsidRPr="00462ECD" w:rsidRDefault="00203D90" w:rsidP="00203D90">
      <w:pPr>
        <w:rPr>
          <w:sz w:val="24"/>
          <w:szCs w:val="24"/>
        </w:rPr>
      </w:pPr>
      <w:r w:rsidRPr="00462ECD">
        <w:rPr>
          <w:sz w:val="24"/>
          <w:szCs w:val="24"/>
        </w:rPr>
        <w:tab/>
        <w:t>Monsieur le Maire rappelle à l’Assemblée que le Conseil municipal, réuni le 18 Juin 2019, a décidé d’acquérir :</w:t>
      </w:r>
    </w:p>
    <w:p w14:paraId="27130128" w14:textId="3A58E120" w:rsidR="00203D90" w:rsidRPr="00462ECD" w:rsidRDefault="00203D90" w:rsidP="00203D90">
      <w:pPr>
        <w:rPr>
          <w:sz w:val="24"/>
          <w:szCs w:val="24"/>
        </w:rPr>
      </w:pPr>
      <w:r w:rsidRPr="00462ECD">
        <w:rPr>
          <w:sz w:val="24"/>
          <w:szCs w:val="24"/>
        </w:rPr>
        <w:t>* le bâtiment voyageur</w:t>
      </w:r>
      <w:r w:rsidR="00171F84">
        <w:rPr>
          <w:sz w:val="24"/>
          <w:szCs w:val="24"/>
        </w:rPr>
        <w:t xml:space="preserve"> (dit La Gare)</w:t>
      </w:r>
      <w:r w:rsidRPr="00462ECD">
        <w:rPr>
          <w:sz w:val="24"/>
          <w:szCs w:val="24"/>
        </w:rPr>
        <w:t xml:space="preserve"> sis Avenue Armand Fourot à Evaux Les Bains, propriété</w:t>
      </w:r>
      <w:r w:rsidR="00464A21">
        <w:rPr>
          <w:sz w:val="24"/>
          <w:szCs w:val="24"/>
        </w:rPr>
        <w:t xml:space="preserve"> de</w:t>
      </w:r>
      <w:r w:rsidRPr="00462ECD">
        <w:rPr>
          <w:sz w:val="24"/>
          <w:szCs w:val="24"/>
        </w:rPr>
        <w:t xml:space="preserve"> SNCF MOBILITES G&amp;C au prix de 69.000 € HT et hors frais annexes</w:t>
      </w:r>
      <w:r w:rsidR="00464A21">
        <w:rPr>
          <w:sz w:val="24"/>
          <w:szCs w:val="24"/>
        </w:rPr>
        <w:t xml:space="preserve"> (pour cette partie la vente a déjà eu lieu)</w:t>
      </w:r>
    </w:p>
    <w:p w14:paraId="140250CF" w14:textId="77777777" w:rsidR="00AF2ABC" w:rsidRDefault="00AF2ABC" w:rsidP="00203D90">
      <w:pPr>
        <w:rPr>
          <w:sz w:val="24"/>
          <w:szCs w:val="24"/>
        </w:rPr>
      </w:pPr>
    </w:p>
    <w:p w14:paraId="41D987D7" w14:textId="77777777" w:rsidR="00464A21" w:rsidRDefault="00203D90" w:rsidP="00203D90">
      <w:pPr>
        <w:rPr>
          <w:sz w:val="24"/>
          <w:szCs w:val="24"/>
        </w:rPr>
      </w:pPr>
      <w:r w:rsidRPr="00462ECD">
        <w:rPr>
          <w:sz w:val="24"/>
          <w:szCs w:val="24"/>
        </w:rPr>
        <w:t xml:space="preserve">* le quai + marquise, propriété de SNCF RESEAU sis Avenue Armand Fourot à Evaux Les Bains </w:t>
      </w:r>
    </w:p>
    <w:p w14:paraId="1F201A19" w14:textId="2592D0EF" w:rsidR="00203D90" w:rsidRPr="00462ECD" w:rsidRDefault="00203D90" w:rsidP="00203D90">
      <w:pPr>
        <w:rPr>
          <w:sz w:val="24"/>
          <w:szCs w:val="24"/>
        </w:rPr>
      </w:pPr>
      <w:r w:rsidRPr="00462ECD">
        <w:rPr>
          <w:sz w:val="24"/>
          <w:szCs w:val="24"/>
        </w:rPr>
        <w:t>(AH n°</w:t>
      </w:r>
      <w:r w:rsidR="00464A21">
        <w:rPr>
          <w:sz w:val="24"/>
          <w:szCs w:val="24"/>
        </w:rPr>
        <w:t xml:space="preserve"> </w:t>
      </w:r>
      <w:r w:rsidRPr="00462ECD">
        <w:rPr>
          <w:sz w:val="24"/>
          <w:szCs w:val="24"/>
        </w:rPr>
        <w:t>391P) au prix de 1.000 € HT et hors frais annexes</w:t>
      </w:r>
    </w:p>
    <w:p w14:paraId="2D95FE42" w14:textId="3AEF83BD" w:rsidR="00203D90" w:rsidRPr="00462ECD" w:rsidRDefault="00203D90" w:rsidP="00203D90">
      <w:pPr>
        <w:rPr>
          <w:sz w:val="24"/>
          <w:szCs w:val="24"/>
        </w:rPr>
      </w:pPr>
      <w:r w:rsidRPr="00462ECD">
        <w:rPr>
          <w:sz w:val="24"/>
          <w:szCs w:val="24"/>
        </w:rPr>
        <w:t>A noter que</w:t>
      </w:r>
      <w:r w:rsidR="007D004D">
        <w:rPr>
          <w:sz w:val="24"/>
          <w:szCs w:val="24"/>
        </w:rPr>
        <w:t xml:space="preserve"> </w:t>
      </w:r>
      <w:r w:rsidRPr="00462ECD">
        <w:rPr>
          <w:sz w:val="24"/>
          <w:szCs w:val="24"/>
        </w:rPr>
        <w:t xml:space="preserve">la vente était conditionnée </w:t>
      </w:r>
      <w:r w:rsidR="007D004D">
        <w:rPr>
          <w:sz w:val="24"/>
          <w:szCs w:val="24"/>
        </w:rPr>
        <w:t>à</w:t>
      </w:r>
      <w:r w:rsidRPr="00462ECD">
        <w:rPr>
          <w:sz w:val="24"/>
          <w:szCs w:val="24"/>
        </w:rPr>
        <w:t xml:space="preserve"> la fermeture administrative de la voie</w:t>
      </w:r>
      <w:r w:rsidR="007D004D">
        <w:rPr>
          <w:sz w:val="24"/>
          <w:szCs w:val="24"/>
        </w:rPr>
        <w:t> ; d</w:t>
      </w:r>
      <w:r w:rsidRPr="00462ECD">
        <w:rPr>
          <w:sz w:val="24"/>
          <w:szCs w:val="24"/>
        </w:rPr>
        <w:t xml:space="preserve">ans cette attente, </w:t>
      </w:r>
      <w:r w:rsidR="007D004D">
        <w:rPr>
          <w:sz w:val="24"/>
          <w:szCs w:val="24"/>
        </w:rPr>
        <w:t>c</w:t>
      </w:r>
      <w:r w:rsidRPr="00462ECD">
        <w:rPr>
          <w:sz w:val="24"/>
          <w:szCs w:val="24"/>
        </w:rPr>
        <w:t>e bien a fait l’objet d’une convention d’occupation temporaire avant cession.</w:t>
      </w:r>
    </w:p>
    <w:p w14:paraId="5C4B74A6" w14:textId="3E014E17" w:rsidR="00203D90" w:rsidRPr="00462ECD" w:rsidRDefault="00203D90" w:rsidP="00BE76FD">
      <w:pPr>
        <w:spacing w:before="200" w:line="216" w:lineRule="auto"/>
        <w:ind w:firstLine="708"/>
        <w:rPr>
          <w:sz w:val="24"/>
          <w:szCs w:val="24"/>
        </w:rPr>
      </w:pPr>
      <w:r w:rsidRPr="00462ECD">
        <w:rPr>
          <w:sz w:val="24"/>
          <w:szCs w:val="24"/>
        </w:rPr>
        <w:t xml:space="preserve">A ce jour, le </w:t>
      </w:r>
      <w:r w:rsidRPr="00462ECD">
        <w:rPr>
          <w:rFonts w:eastAsiaTheme="minorEastAsia"/>
          <w:color w:val="000000" w:themeColor="text1"/>
          <w:kern w:val="24"/>
          <w:sz w:val="24"/>
          <w:szCs w:val="24"/>
        </w:rPr>
        <w:t>déclassement de la ligne ferroviaire étant intervenu, il est maintenant possible d’acquérir la marquise selon un périmètre de cession légèrement modifié en y incluant les terrains de part et d’autre du bâtiment voyageur le long du quai pour plus de cohérence.</w:t>
      </w:r>
      <w:r w:rsidR="00BE76FD">
        <w:rPr>
          <w:sz w:val="24"/>
          <w:szCs w:val="24"/>
        </w:rPr>
        <w:br/>
      </w:r>
      <w:r w:rsidRPr="00462ECD">
        <w:rPr>
          <w:rFonts w:eastAsiaTheme="minorEastAsia"/>
          <w:color w:val="000000" w:themeColor="text1"/>
          <w:kern w:val="24"/>
          <w:sz w:val="24"/>
          <w:szCs w:val="24"/>
        </w:rPr>
        <w:t>* Le périmètre s’arrête, sous la marquise, à la limite des 3 poteaux qui la supportent (et non le long du quai) afin de laisser une distance de 2,20 m depuis le bord extérieur du rail.</w:t>
      </w:r>
      <w:r w:rsidRPr="00462ECD">
        <w:rPr>
          <w:rFonts w:eastAsiaTheme="minorEastAsia"/>
          <w:color w:val="000000" w:themeColor="text1"/>
          <w:kern w:val="24"/>
          <w:sz w:val="24"/>
          <w:szCs w:val="24"/>
        </w:rPr>
        <w:br/>
        <w:t>* Servitude de passage piétons aux terrains restant SNCF RESEAU (le long de la gare sur la parcelle 276)</w:t>
      </w:r>
      <w:r w:rsidRPr="00462ECD">
        <w:rPr>
          <w:sz w:val="24"/>
          <w:szCs w:val="24"/>
        </w:rPr>
        <w:br/>
      </w:r>
      <w:r w:rsidRPr="00462ECD">
        <w:rPr>
          <w:rFonts w:eastAsiaTheme="minorEastAsia"/>
          <w:color w:val="000000" w:themeColor="text1"/>
          <w:kern w:val="24"/>
          <w:sz w:val="24"/>
          <w:szCs w:val="24"/>
        </w:rPr>
        <w:t>* Servitude de débord de la toiture de la marquise.</w:t>
      </w:r>
    </w:p>
    <w:p w14:paraId="0442FF31" w14:textId="77777777" w:rsidR="00203D90" w:rsidRPr="00462ECD" w:rsidRDefault="00203D90" w:rsidP="00203D90">
      <w:pPr>
        <w:rPr>
          <w:sz w:val="24"/>
          <w:szCs w:val="24"/>
        </w:rPr>
      </w:pPr>
    </w:p>
    <w:p w14:paraId="7D570F02" w14:textId="7B198252" w:rsidR="00203D90" w:rsidRPr="00462ECD" w:rsidRDefault="00203D90" w:rsidP="00203D90">
      <w:pPr>
        <w:rPr>
          <w:sz w:val="24"/>
          <w:szCs w:val="24"/>
        </w:rPr>
      </w:pPr>
      <w:r w:rsidRPr="00462ECD">
        <w:rPr>
          <w:sz w:val="24"/>
          <w:szCs w:val="24"/>
        </w:rPr>
        <w:tab/>
        <w:t>Monsieur le Maire souligne que la vente concernée est envisageable conformément aux dispositions de l’article L3112-1 du Code général de la propriété des personnes publiques, les biens acquis à SNCF RESEAU cadastrés sections AH 528p (superficie d’environ 44 m²), AH 527p (superficie d’environ 88 m²) et AE 277p (superficie d’environ 52m²), soit au total une superficie approximative de 184 m². La vente est alors dispensée des formalités de déclassement et de désaffectation préalablement à l’aliénation des biens.</w:t>
      </w:r>
    </w:p>
    <w:p w14:paraId="45483661" w14:textId="77777777" w:rsidR="00711D95" w:rsidRDefault="00711D95" w:rsidP="00203D90">
      <w:pPr>
        <w:ind w:firstLine="708"/>
        <w:rPr>
          <w:sz w:val="24"/>
          <w:szCs w:val="24"/>
        </w:rPr>
      </w:pPr>
    </w:p>
    <w:p w14:paraId="0FE7CD92" w14:textId="074A37B8" w:rsidR="00203D90" w:rsidRPr="00462ECD" w:rsidRDefault="00203D90" w:rsidP="00203D90">
      <w:pPr>
        <w:ind w:firstLine="708"/>
        <w:rPr>
          <w:sz w:val="24"/>
          <w:szCs w:val="24"/>
        </w:rPr>
      </w:pPr>
      <w:r w:rsidRPr="00462ECD">
        <w:rPr>
          <w:sz w:val="24"/>
          <w:szCs w:val="24"/>
        </w:rPr>
        <w:lastRenderedPageBreak/>
        <w:t>Par ailleurs, il précise que les frais suivants incomberont à la Commune :</w:t>
      </w:r>
    </w:p>
    <w:p w14:paraId="4AC607AC" w14:textId="77777777" w:rsidR="00203D90" w:rsidRPr="00462ECD" w:rsidRDefault="00203D90" w:rsidP="00203D90">
      <w:pPr>
        <w:numPr>
          <w:ilvl w:val="0"/>
          <w:numId w:val="39"/>
        </w:numPr>
        <w:contextualSpacing/>
        <w:rPr>
          <w:sz w:val="24"/>
          <w:szCs w:val="24"/>
        </w:rPr>
      </w:pPr>
      <w:r w:rsidRPr="00462ECD">
        <w:rPr>
          <w:sz w:val="24"/>
          <w:szCs w:val="24"/>
        </w:rPr>
        <w:t>Les frais d’acte de vente</w:t>
      </w:r>
    </w:p>
    <w:p w14:paraId="2A211CB7" w14:textId="77777777" w:rsidR="00203D90" w:rsidRPr="00462ECD" w:rsidRDefault="00203D90" w:rsidP="00203D90">
      <w:pPr>
        <w:numPr>
          <w:ilvl w:val="0"/>
          <w:numId w:val="39"/>
        </w:numPr>
        <w:contextualSpacing/>
        <w:rPr>
          <w:sz w:val="24"/>
          <w:szCs w:val="24"/>
        </w:rPr>
      </w:pPr>
      <w:r w:rsidRPr="00462ECD">
        <w:rPr>
          <w:sz w:val="24"/>
          <w:szCs w:val="24"/>
        </w:rPr>
        <w:t>Les frais de réquisition de transfert de propriété pour un montant de 550 € HT</w:t>
      </w:r>
    </w:p>
    <w:p w14:paraId="53575A0B" w14:textId="77777777" w:rsidR="00203D90" w:rsidRPr="00462ECD" w:rsidRDefault="00203D90" w:rsidP="00203D90">
      <w:pPr>
        <w:numPr>
          <w:ilvl w:val="0"/>
          <w:numId w:val="39"/>
        </w:numPr>
        <w:contextualSpacing/>
        <w:rPr>
          <w:sz w:val="24"/>
          <w:szCs w:val="24"/>
        </w:rPr>
      </w:pPr>
      <w:r w:rsidRPr="00462ECD">
        <w:rPr>
          <w:sz w:val="24"/>
          <w:szCs w:val="24"/>
        </w:rPr>
        <w:t>Les frais de diagnostics pour un montant de 220 € HT</w:t>
      </w:r>
    </w:p>
    <w:p w14:paraId="59262F5C" w14:textId="77777777" w:rsidR="00203D90" w:rsidRPr="00462ECD" w:rsidRDefault="00203D90" w:rsidP="00203D90">
      <w:pPr>
        <w:ind w:left="720"/>
        <w:contextualSpacing/>
        <w:rPr>
          <w:sz w:val="24"/>
          <w:szCs w:val="24"/>
        </w:rPr>
      </w:pPr>
    </w:p>
    <w:p w14:paraId="4D7B8CB3" w14:textId="531D9A40" w:rsidR="00213EB1" w:rsidRDefault="00203D90" w:rsidP="00203D90">
      <w:pPr>
        <w:rPr>
          <w:sz w:val="24"/>
          <w:szCs w:val="24"/>
        </w:rPr>
      </w:pPr>
      <w:r w:rsidRPr="00462ECD">
        <w:rPr>
          <w:sz w:val="24"/>
          <w:szCs w:val="24"/>
        </w:rPr>
        <w:t>Les frais de géomètre resteront à la charge de la SNCF.</w:t>
      </w:r>
    </w:p>
    <w:p w14:paraId="5F034138" w14:textId="77777777" w:rsidR="00213EB1" w:rsidRPr="00462ECD" w:rsidRDefault="00213EB1" w:rsidP="00203D90">
      <w:pPr>
        <w:rPr>
          <w:sz w:val="24"/>
          <w:szCs w:val="24"/>
        </w:rPr>
      </w:pPr>
    </w:p>
    <w:p w14:paraId="19670E17" w14:textId="565C1909" w:rsidR="00203D90" w:rsidRPr="00462ECD" w:rsidRDefault="007A578C" w:rsidP="00203D90">
      <w:pPr>
        <w:rPr>
          <w:sz w:val="24"/>
          <w:szCs w:val="24"/>
        </w:rPr>
      </w:pPr>
      <w:r w:rsidRPr="007A578C">
        <w:rPr>
          <w:b/>
          <w:bCs/>
          <w:sz w:val="24"/>
          <w:szCs w:val="24"/>
          <w:u w:val="single"/>
        </w:rPr>
        <w:t>Décision</w:t>
      </w:r>
      <w:r>
        <w:rPr>
          <w:b/>
          <w:bCs/>
          <w:sz w:val="24"/>
          <w:szCs w:val="24"/>
        </w:rPr>
        <w:t xml:space="preserve"> : </w:t>
      </w:r>
      <w:r w:rsidR="00203D90" w:rsidRPr="007A578C">
        <w:rPr>
          <w:sz w:val="24"/>
          <w:szCs w:val="24"/>
        </w:rPr>
        <w:t>Au</w:t>
      </w:r>
      <w:r w:rsidR="00203D90" w:rsidRPr="00462ECD">
        <w:rPr>
          <w:sz w:val="24"/>
          <w:szCs w:val="24"/>
        </w:rPr>
        <w:t xml:space="preserve"> vu de cet exposé, et après en avoir délibéré, le Conseil Municipal :</w:t>
      </w:r>
    </w:p>
    <w:p w14:paraId="5296A035" w14:textId="263943D7" w:rsidR="00203D90" w:rsidRPr="00462ECD" w:rsidRDefault="00203D90" w:rsidP="00203D90">
      <w:pPr>
        <w:rPr>
          <w:sz w:val="24"/>
          <w:szCs w:val="24"/>
        </w:rPr>
      </w:pPr>
      <w:r w:rsidRPr="00462ECD">
        <w:rPr>
          <w:sz w:val="24"/>
          <w:szCs w:val="24"/>
        </w:rPr>
        <w:t xml:space="preserve"> -  décide d’acquérir les biens appartenant à SNCF RESEAU sections </w:t>
      </w:r>
      <w:r w:rsidRPr="00462ECD">
        <w:rPr>
          <w:sz w:val="24"/>
          <w:szCs w:val="24"/>
        </w:rPr>
        <w:br/>
        <w:t xml:space="preserve">AH 528p (superficie d’environ 44 m²), AH 527p (superficie d’environ </w:t>
      </w:r>
      <w:r w:rsidRPr="00462ECD">
        <w:rPr>
          <w:sz w:val="24"/>
          <w:szCs w:val="24"/>
        </w:rPr>
        <w:br/>
        <w:t>88 m²) et AE 277p (superficie d’environ 52m²), soit au total une superficie approximative de 184 m², quai +marquise auprès de SNCF RESEAU au prix de 1.000 € HT</w:t>
      </w:r>
    </w:p>
    <w:p w14:paraId="656C11CF" w14:textId="7F57F345" w:rsidR="00746A12" w:rsidRPr="00462ECD" w:rsidRDefault="00203D90" w:rsidP="00203D90">
      <w:pPr>
        <w:rPr>
          <w:sz w:val="24"/>
          <w:szCs w:val="24"/>
        </w:rPr>
      </w:pPr>
      <w:r w:rsidRPr="00462ECD">
        <w:rPr>
          <w:sz w:val="24"/>
          <w:szCs w:val="24"/>
        </w:rPr>
        <w:t xml:space="preserve">-  souligne que les biens ainsi acquis à SNCF RESEAU sont destinés à l’exercice des missions de la Commune et à intégrer </w:t>
      </w:r>
      <w:r w:rsidR="00A13095">
        <w:rPr>
          <w:sz w:val="24"/>
          <w:szCs w:val="24"/>
        </w:rPr>
        <w:t xml:space="preserve">à </w:t>
      </w:r>
      <w:r w:rsidRPr="00462ECD">
        <w:rPr>
          <w:sz w:val="24"/>
          <w:szCs w:val="24"/>
        </w:rPr>
        <w:t>son domaine public</w:t>
      </w:r>
    </w:p>
    <w:p w14:paraId="52890CC2" w14:textId="77777777" w:rsidR="00203D90" w:rsidRPr="00462ECD" w:rsidRDefault="00203D90" w:rsidP="00203D90">
      <w:pPr>
        <w:rPr>
          <w:sz w:val="24"/>
          <w:szCs w:val="24"/>
        </w:rPr>
      </w:pPr>
      <w:r w:rsidRPr="00462ECD">
        <w:rPr>
          <w:sz w:val="24"/>
          <w:szCs w:val="24"/>
        </w:rPr>
        <w:t>-  précise que les frais suivants incomberont à la Commune :</w:t>
      </w:r>
    </w:p>
    <w:p w14:paraId="6EBB3E6C" w14:textId="77777777" w:rsidR="00203D90" w:rsidRPr="00462ECD" w:rsidRDefault="00203D90" w:rsidP="00203D90">
      <w:pPr>
        <w:numPr>
          <w:ilvl w:val="0"/>
          <w:numId w:val="40"/>
        </w:numPr>
        <w:contextualSpacing/>
        <w:rPr>
          <w:sz w:val="24"/>
          <w:szCs w:val="24"/>
        </w:rPr>
      </w:pPr>
      <w:r w:rsidRPr="00462ECD">
        <w:rPr>
          <w:sz w:val="24"/>
          <w:szCs w:val="24"/>
        </w:rPr>
        <w:t>Les frais d’acte de vente</w:t>
      </w:r>
    </w:p>
    <w:p w14:paraId="2056AE2C" w14:textId="77777777" w:rsidR="00203D90" w:rsidRPr="00462ECD" w:rsidRDefault="00203D90" w:rsidP="00203D90">
      <w:pPr>
        <w:numPr>
          <w:ilvl w:val="0"/>
          <w:numId w:val="40"/>
        </w:numPr>
        <w:contextualSpacing/>
        <w:rPr>
          <w:sz w:val="24"/>
          <w:szCs w:val="24"/>
        </w:rPr>
      </w:pPr>
      <w:r w:rsidRPr="00462ECD">
        <w:rPr>
          <w:sz w:val="24"/>
          <w:szCs w:val="24"/>
        </w:rPr>
        <w:t>Les frais de réquisition de transfert de propriété pour un montant de 550 € HT</w:t>
      </w:r>
    </w:p>
    <w:p w14:paraId="3864880E" w14:textId="77777777" w:rsidR="00203D90" w:rsidRPr="00462ECD" w:rsidRDefault="00203D90" w:rsidP="00203D90">
      <w:pPr>
        <w:numPr>
          <w:ilvl w:val="0"/>
          <w:numId w:val="40"/>
        </w:numPr>
        <w:contextualSpacing/>
        <w:rPr>
          <w:sz w:val="24"/>
          <w:szCs w:val="24"/>
        </w:rPr>
      </w:pPr>
      <w:r w:rsidRPr="00462ECD">
        <w:rPr>
          <w:sz w:val="24"/>
          <w:szCs w:val="24"/>
        </w:rPr>
        <w:t>Les frais de diagnostics pour un montant de 220 € HT</w:t>
      </w:r>
    </w:p>
    <w:p w14:paraId="03C4522A" w14:textId="77777777" w:rsidR="00203D90" w:rsidRPr="00462ECD" w:rsidRDefault="00203D90" w:rsidP="00203D90">
      <w:pPr>
        <w:ind w:left="360"/>
        <w:rPr>
          <w:sz w:val="24"/>
          <w:szCs w:val="24"/>
        </w:rPr>
      </w:pPr>
      <w:r w:rsidRPr="00462ECD">
        <w:rPr>
          <w:sz w:val="24"/>
          <w:szCs w:val="24"/>
        </w:rPr>
        <w:t>Les frais de géomètre sont à la charge de SNCF RESEAU.</w:t>
      </w:r>
    </w:p>
    <w:p w14:paraId="36767E63" w14:textId="1AE9FA95" w:rsidR="00AF2ABC" w:rsidRDefault="00203D90" w:rsidP="00203D90">
      <w:pPr>
        <w:rPr>
          <w:sz w:val="24"/>
          <w:szCs w:val="24"/>
        </w:rPr>
      </w:pPr>
      <w:r w:rsidRPr="00462ECD">
        <w:rPr>
          <w:sz w:val="24"/>
          <w:szCs w:val="24"/>
        </w:rPr>
        <w:t>-  dit que Maître Alain BOURVELLEC, notaire à Evaux Les Bains, sera chargé de rédiger l’acte notarié en relation avec le notaire de SNCF RESEAU, propriétaire du bien à acquérir</w:t>
      </w:r>
    </w:p>
    <w:p w14:paraId="70439A5C" w14:textId="36FD8224" w:rsidR="00203D90" w:rsidRPr="00462ECD" w:rsidRDefault="00203D90" w:rsidP="00203D90">
      <w:pPr>
        <w:rPr>
          <w:sz w:val="24"/>
          <w:szCs w:val="24"/>
        </w:rPr>
      </w:pPr>
      <w:r w:rsidRPr="00462ECD">
        <w:rPr>
          <w:sz w:val="24"/>
          <w:szCs w:val="24"/>
        </w:rPr>
        <w:t>-  autorise Monsieur le Maire à signer l’acte notarié ainsi que tous documents relatifs à cette affaire</w:t>
      </w:r>
    </w:p>
    <w:p w14:paraId="6C85A751" w14:textId="31B3778C" w:rsidR="00203D90" w:rsidRDefault="00203D90" w:rsidP="00203D90">
      <w:pPr>
        <w:rPr>
          <w:sz w:val="24"/>
          <w:szCs w:val="24"/>
        </w:rPr>
      </w:pPr>
      <w:r w:rsidRPr="00462ECD">
        <w:rPr>
          <w:sz w:val="24"/>
          <w:szCs w:val="24"/>
        </w:rPr>
        <w:t xml:space="preserve">- </w:t>
      </w:r>
      <w:r w:rsidR="00BE76FD">
        <w:rPr>
          <w:sz w:val="24"/>
          <w:szCs w:val="24"/>
        </w:rPr>
        <w:t xml:space="preserve"> </w:t>
      </w:r>
      <w:r w:rsidRPr="00462ECD">
        <w:rPr>
          <w:sz w:val="24"/>
          <w:szCs w:val="24"/>
        </w:rPr>
        <w:t>donne tous pouvoirs à Monsieur le Maire pour effectuer les démarches nécessaires à la réalisation de cette opération.</w:t>
      </w:r>
    </w:p>
    <w:p w14:paraId="698B07A3" w14:textId="1F4E8F70" w:rsidR="00F56DE0" w:rsidRPr="00BE76FD" w:rsidRDefault="00F56DE0" w:rsidP="00203D90">
      <w:pPr>
        <w:rPr>
          <w:i/>
          <w:iCs/>
          <w:sz w:val="24"/>
          <w:szCs w:val="24"/>
        </w:rPr>
      </w:pPr>
      <w:r w:rsidRPr="00BE76FD">
        <w:rPr>
          <w:i/>
          <w:iCs/>
          <w:sz w:val="24"/>
          <w:szCs w:val="24"/>
        </w:rPr>
        <w:t>(M. Papineau précise que le bornage est réalisé. Il souligne l’intérêt de cet achat dans le cadre du projet de voie verte porté par la Communauté de Communes Creuse Confluence)</w:t>
      </w:r>
    </w:p>
    <w:p w14:paraId="6CB32528" w14:textId="77777777" w:rsidR="00831CBB" w:rsidRDefault="00831CBB" w:rsidP="00B41645">
      <w:pPr>
        <w:rPr>
          <w:sz w:val="24"/>
          <w:szCs w:val="24"/>
        </w:rPr>
      </w:pPr>
    </w:p>
    <w:p w14:paraId="364145DB" w14:textId="34930D8E" w:rsidR="005D1CBF" w:rsidRPr="001F106F" w:rsidRDefault="005D1CBF" w:rsidP="00B41645">
      <w:pPr>
        <w:rPr>
          <w:sz w:val="24"/>
          <w:szCs w:val="24"/>
          <w:u w:val="single"/>
        </w:rPr>
      </w:pPr>
      <w:r>
        <w:rPr>
          <w:sz w:val="24"/>
          <w:szCs w:val="24"/>
        </w:rPr>
        <w:t>V</w:t>
      </w:r>
      <w:r w:rsidR="001F106F">
        <w:rPr>
          <w:sz w:val="24"/>
          <w:szCs w:val="24"/>
        </w:rPr>
        <w:t xml:space="preserve"> </w:t>
      </w:r>
      <w:r w:rsidR="001F106F">
        <w:rPr>
          <w:sz w:val="24"/>
          <w:szCs w:val="24"/>
          <w:u w:val="single"/>
        </w:rPr>
        <w:t xml:space="preserve">Redevance versée par l’opérateur de télécommunication «France Télécom – Orange» pour occupation </w:t>
      </w:r>
      <w:r w:rsidR="00834A15">
        <w:rPr>
          <w:sz w:val="24"/>
          <w:szCs w:val="24"/>
          <w:u w:val="single"/>
        </w:rPr>
        <w:br/>
      </w:r>
      <w:r w:rsidR="00834A15" w:rsidRPr="00834A15">
        <w:rPr>
          <w:sz w:val="24"/>
          <w:szCs w:val="24"/>
        </w:rPr>
        <w:t xml:space="preserve">    </w:t>
      </w:r>
      <w:r w:rsidR="001F106F">
        <w:rPr>
          <w:sz w:val="24"/>
          <w:szCs w:val="24"/>
          <w:u w:val="single"/>
        </w:rPr>
        <w:t>du domaine public</w:t>
      </w:r>
    </w:p>
    <w:p w14:paraId="529888C8" w14:textId="77777777" w:rsidR="001F106F" w:rsidRDefault="001F106F" w:rsidP="001F106F">
      <w:pPr>
        <w:rPr>
          <w:sz w:val="24"/>
          <w:szCs w:val="24"/>
        </w:rPr>
      </w:pPr>
      <w:r w:rsidRPr="00682289">
        <w:rPr>
          <w:sz w:val="24"/>
          <w:szCs w:val="24"/>
        </w:rPr>
        <w:tab/>
      </w:r>
    </w:p>
    <w:p w14:paraId="40C43B9F" w14:textId="77777777" w:rsidR="001F106F" w:rsidRPr="00682289" w:rsidRDefault="001F106F" w:rsidP="001F106F">
      <w:pPr>
        <w:ind w:firstLine="708"/>
        <w:rPr>
          <w:sz w:val="24"/>
          <w:szCs w:val="24"/>
        </w:rPr>
      </w:pPr>
      <w:r w:rsidRPr="00682289">
        <w:rPr>
          <w:sz w:val="24"/>
          <w:szCs w:val="24"/>
        </w:rPr>
        <w:t>Monsieur le Maire rappelle à l’Assemblée que la redevance d’occupation pour ouvrages de l’opérateur «France Télécom - Orange» implantés en domaine public routier communal est annuelle.</w:t>
      </w:r>
    </w:p>
    <w:p w14:paraId="433009DE" w14:textId="77777777" w:rsidR="001F106F" w:rsidRPr="00682289" w:rsidRDefault="001F106F" w:rsidP="001F106F">
      <w:pPr>
        <w:ind w:right="-190"/>
        <w:rPr>
          <w:sz w:val="24"/>
          <w:szCs w:val="24"/>
        </w:rPr>
      </w:pPr>
      <w:r w:rsidRPr="00682289">
        <w:rPr>
          <w:sz w:val="24"/>
          <w:szCs w:val="24"/>
        </w:rPr>
        <w:tab/>
        <w:t>L’article R 20-52 créé par décret n° 2005-1676 du 27 Décembre 2005 relatif aux redevances d’occupation du domaine public non routier, aux droits de passage sur le domaine public routier et aux servitudes sur les propriétés privées prévus par les articles L 45-</w:t>
      </w:r>
      <w:smartTag w:uri="urn:schemas-microsoft-com:office:smarttags" w:element="metricconverter">
        <w:smartTagPr>
          <w:attr w:name="ProductID" w:val="1, L"/>
        </w:smartTagPr>
        <w:r w:rsidRPr="00682289">
          <w:rPr>
            <w:sz w:val="24"/>
            <w:szCs w:val="24"/>
          </w:rPr>
          <w:t>1, L</w:t>
        </w:r>
      </w:smartTag>
      <w:r w:rsidRPr="00682289">
        <w:rPr>
          <w:sz w:val="24"/>
          <w:szCs w:val="24"/>
        </w:rPr>
        <w:t xml:space="preserve"> 47 et L 48 du code des postes et des communications électroniques définit le barème maximum applicable pour le calcul de la redevance d’occupation du domaine public. </w:t>
      </w:r>
    </w:p>
    <w:p w14:paraId="24F771F3" w14:textId="77777777" w:rsidR="001F106F" w:rsidRPr="00682289" w:rsidRDefault="001F106F" w:rsidP="001F106F">
      <w:pPr>
        <w:rPr>
          <w:sz w:val="24"/>
          <w:szCs w:val="24"/>
        </w:rPr>
      </w:pPr>
      <w:r w:rsidRPr="00682289">
        <w:rPr>
          <w:sz w:val="24"/>
          <w:szCs w:val="24"/>
        </w:rPr>
        <w:tab/>
        <w:t>Après application des modalités de calcul de la revalorisation annuelle prévues à l’article R 20-53 du Code des Postes et des communications électroniques, les montants «plafonds» des redevances se présentent ainsi qu’il suit au 1</w:t>
      </w:r>
      <w:r w:rsidRPr="00682289">
        <w:rPr>
          <w:sz w:val="24"/>
          <w:szCs w:val="24"/>
          <w:vertAlign w:val="superscript"/>
        </w:rPr>
        <w:t>er</w:t>
      </w:r>
      <w:r w:rsidRPr="00682289">
        <w:rPr>
          <w:sz w:val="24"/>
          <w:szCs w:val="24"/>
        </w:rPr>
        <w:t xml:space="preserve"> Janvier 202</w:t>
      </w:r>
      <w:r>
        <w:rPr>
          <w:sz w:val="24"/>
          <w:szCs w:val="24"/>
        </w:rPr>
        <w:t>3</w:t>
      </w:r>
      <w:r w:rsidRPr="00682289">
        <w:rPr>
          <w:sz w:val="24"/>
          <w:szCs w:val="24"/>
        </w:rPr>
        <w:t> :</w:t>
      </w:r>
    </w:p>
    <w:p w14:paraId="43DB4B1F" w14:textId="77777777" w:rsidR="001F106F" w:rsidRDefault="001F106F" w:rsidP="001F106F">
      <w:pPr>
        <w:rPr>
          <w:sz w:val="24"/>
          <w:szCs w:val="24"/>
        </w:rPr>
      </w:pPr>
      <w:r w:rsidRPr="00682289">
        <w:rPr>
          <w:sz w:val="24"/>
          <w:szCs w:val="24"/>
        </w:rPr>
        <w:t>* 4</w:t>
      </w:r>
      <w:r>
        <w:rPr>
          <w:sz w:val="24"/>
          <w:szCs w:val="24"/>
        </w:rPr>
        <w:t>6</w:t>
      </w:r>
      <w:r w:rsidRPr="00682289">
        <w:rPr>
          <w:sz w:val="24"/>
          <w:szCs w:val="24"/>
        </w:rPr>
        <w:t>,</w:t>
      </w:r>
      <w:r>
        <w:rPr>
          <w:sz w:val="24"/>
          <w:szCs w:val="24"/>
        </w:rPr>
        <w:t>95</w:t>
      </w:r>
      <w:r w:rsidRPr="00682289">
        <w:rPr>
          <w:sz w:val="24"/>
          <w:szCs w:val="24"/>
        </w:rPr>
        <w:t xml:space="preserve"> €/km d’artère pour les réseaux souterrains</w:t>
      </w:r>
    </w:p>
    <w:p w14:paraId="4EDDC7EA" w14:textId="77777777" w:rsidR="001F106F" w:rsidRPr="00682289" w:rsidRDefault="001F106F" w:rsidP="001F106F">
      <w:pPr>
        <w:rPr>
          <w:sz w:val="24"/>
          <w:szCs w:val="24"/>
        </w:rPr>
      </w:pPr>
      <w:r w:rsidRPr="00682289">
        <w:rPr>
          <w:sz w:val="24"/>
          <w:szCs w:val="24"/>
        </w:rPr>
        <w:t xml:space="preserve">* </w:t>
      </w:r>
      <w:r>
        <w:rPr>
          <w:sz w:val="24"/>
          <w:szCs w:val="24"/>
        </w:rPr>
        <w:t>62</w:t>
      </w:r>
      <w:r w:rsidRPr="00682289">
        <w:rPr>
          <w:sz w:val="24"/>
          <w:szCs w:val="24"/>
        </w:rPr>
        <w:t>,</w:t>
      </w:r>
      <w:r>
        <w:rPr>
          <w:sz w:val="24"/>
          <w:szCs w:val="24"/>
        </w:rPr>
        <w:t>60</w:t>
      </w:r>
      <w:r w:rsidRPr="00682289">
        <w:rPr>
          <w:sz w:val="24"/>
          <w:szCs w:val="24"/>
        </w:rPr>
        <w:t xml:space="preserve"> €/km d’artère pour les réseaux aériens</w:t>
      </w:r>
    </w:p>
    <w:p w14:paraId="144047D2" w14:textId="37E69208" w:rsidR="001F106F" w:rsidRDefault="001F106F" w:rsidP="007A37C1">
      <w:pPr>
        <w:rPr>
          <w:sz w:val="24"/>
          <w:szCs w:val="24"/>
        </w:rPr>
      </w:pPr>
      <w:r w:rsidRPr="00682289">
        <w:rPr>
          <w:sz w:val="24"/>
          <w:szCs w:val="24"/>
        </w:rPr>
        <w:t xml:space="preserve">* </w:t>
      </w:r>
      <w:r>
        <w:rPr>
          <w:sz w:val="24"/>
          <w:szCs w:val="24"/>
        </w:rPr>
        <w:t>31</w:t>
      </w:r>
      <w:r w:rsidRPr="00682289">
        <w:rPr>
          <w:sz w:val="24"/>
          <w:szCs w:val="24"/>
        </w:rPr>
        <w:t>,</w:t>
      </w:r>
      <w:r>
        <w:rPr>
          <w:sz w:val="24"/>
          <w:szCs w:val="24"/>
        </w:rPr>
        <w:t>30</w:t>
      </w:r>
      <w:r w:rsidRPr="00682289">
        <w:rPr>
          <w:sz w:val="24"/>
          <w:szCs w:val="24"/>
        </w:rPr>
        <w:t xml:space="preserve"> € le m² pour le mobilier (cabines, armoires, bornes)</w:t>
      </w:r>
    </w:p>
    <w:p w14:paraId="38B0E656" w14:textId="77777777" w:rsidR="002927EB" w:rsidRPr="007A37C1" w:rsidRDefault="002927EB" w:rsidP="007A37C1">
      <w:pPr>
        <w:rPr>
          <w:sz w:val="24"/>
          <w:szCs w:val="24"/>
        </w:rPr>
      </w:pPr>
    </w:p>
    <w:p w14:paraId="5920AB61" w14:textId="75814EC0" w:rsidR="00BE76FD" w:rsidRPr="007A37C1" w:rsidRDefault="001F106F" w:rsidP="002927EB">
      <w:pPr>
        <w:spacing w:line="216" w:lineRule="auto"/>
        <w:ind w:left="360"/>
        <w:rPr>
          <w:rFonts w:eastAsiaTheme="minorEastAsia"/>
          <w:color w:val="000000"/>
          <w:kern w:val="24"/>
          <w:sz w:val="24"/>
          <w:szCs w:val="24"/>
        </w:rPr>
      </w:pPr>
      <w:r w:rsidRPr="00682289">
        <w:rPr>
          <w:rFonts w:eastAsiaTheme="minorEastAsia"/>
          <w:color w:val="000000"/>
          <w:kern w:val="24"/>
          <w:sz w:val="24"/>
          <w:szCs w:val="24"/>
        </w:rPr>
        <w:t>Sur la base de l’inventaire des réseaux suivants arrêté au 31 Décembre 202</w:t>
      </w:r>
      <w:r>
        <w:rPr>
          <w:rFonts w:eastAsiaTheme="minorEastAsia"/>
          <w:color w:val="000000"/>
          <w:kern w:val="24"/>
          <w:sz w:val="24"/>
          <w:szCs w:val="24"/>
        </w:rPr>
        <w:t>2</w:t>
      </w:r>
      <w:r w:rsidRPr="00682289">
        <w:rPr>
          <w:rFonts w:eastAsiaTheme="minorEastAsia"/>
          <w:color w:val="000000"/>
          <w:kern w:val="24"/>
          <w:sz w:val="24"/>
          <w:szCs w:val="24"/>
        </w:rPr>
        <w:t> :</w:t>
      </w:r>
      <w:r w:rsidR="007A37C1">
        <w:rPr>
          <w:rFonts w:eastAsiaTheme="minorEastAsia"/>
          <w:color w:val="000000"/>
          <w:kern w:val="24"/>
          <w:sz w:val="24"/>
          <w:szCs w:val="24"/>
        </w:rPr>
        <w:br/>
      </w:r>
      <w:r w:rsidRPr="00682289">
        <w:rPr>
          <w:rFonts w:eastAsiaTheme="minorEastAsia"/>
          <w:b/>
          <w:bCs/>
          <w:color w:val="000000"/>
          <w:kern w:val="24"/>
          <w:sz w:val="24"/>
          <w:szCs w:val="24"/>
        </w:rPr>
        <w:t>1) Artères de télécommunication</w:t>
      </w:r>
    </w:p>
    <w:p w14:paraId="3B5B451D" w14:textId="7DB84779" w:rsidR="001F106F" w:rsidRPr="00BE76FD" w:rsidRDefault="00BE76FD" w:rsidP="00BE76FD">
      <w:pPr>
        <w:spacing w:before="200" w:line="216" w:lineRule="auto"/>
        <w:ind w:left="360" w:hanging="360"/>
        <w:rPr>
          <w:sz w:val="24"/>
          <w:szCs w:val="24"/>
        </w:rPr>
      </w:pPr>
      <w:r>
        <w:rPr>
          <w:sz w:val="24"/>
          <w:szCs w:val="24"/>
        </w:rPr>
        <w:t xml:space="preserve">   </w:t>
      </w:r>
      <w:r w:rsidR="001F106F" w:rsidRPr="00682289">
        <w:rPr>
          <w:rFonts w:eastAsiaTheme="minorEastAsia"/>
          <w:color w:val="000000"/>
          <w:kern w:val="24"/>
          <w:sz w:val="24"/>
          <w:szCs w:val="24"/>
        </w:rPr>
        <w:t>a) utilisation du sous-sol :</w:t>
      </w:r>
    </w:p>
    <w:p w14:paraId="0E93A7F8" w14:textId="4CFDF7B9" w:rsidR="00213EB1" w:rsidRPr="00BE76FD" w:rsidRDefault="001F106F" w:rsidP="00BE76FD">
      <w:pPr>
        <w:spacing w:before="200" w:line="216" w:lineRule="auto"/>
        <w:ind w:left="360" w:hanging="360"/>
        <w:rPr>
          <w:sz w:val="24"/>
          <w:szCs w:val="24"/>
        </w:rPr>
      </w:pPr>
      <w:r w:rsidRPr="00682289">
        <w:rPr>
          <w:rFonts w:eastAsiaTheme="minorEastAsia"/>
          <w:color w:val="000000"/>
          <w:kern w:val="24"/>
          <w:sz w:val="24"/>
          <w:szCs w:val="24"/>
        </w:rPr>
        <w:t>16,437 km d’artère, soit 16,437 km x 4</w:t>
      </w:r>
      <w:r>
        <w:rPr>
          <w:rFonts w:eastAsiaTheme="minorEastAsia"/>
          <w:color w:val="000000"/>
          <w:kern w:val="24"/>
          <w:sz w:val="24"/>
          <w:szCs w:val="24"/>
        </w:rPr>
        <w:t>6</w:t>
      </w:r>
      <w:r w:rsidRPr="00682289">
        <w:rPr>
          <w:rFonts w:eastAsiaTheme="minorEastAsia"/>
          <w:color w:val="000000"/>
          <w:kern w:val="24"/>
          <w:sz w:val="24"/>
          <w:szCs w:val="24"/>
        </w:rPr>
        <w:t>,</w:t>
      </w:r>
      <w:r>
        <w:rPr>
          <w:rFonts w:eastAsiaTheme="minorEastAsia"/>
          <w:color w:val="000000"/>
          <w:kern w:val="24"/>
          <w:sz w:val="24"/>
          <w:szCs w:val="24"/>
        </w:rPr>
        <w:t>95</w:t>
      </w:r>
      <w:r w:rsidRPr="00682289">
        <w:rPr>
          <w:rFonts w:eastAsiaTheme="minorEastAsia"/>
          <w:color w:val="000000"/>
          <w:kern w:val="24"/>
          <w:sz w:val="24"/>
          <w:szCs w:val="24"/>
        </w:rPr>
        <w:t xml:space="preserve"> €             =     </w:t>
      </w:r>
      <w:r>
        <w:rPr>
          <w:rFonts w:eastAsiaTheme="minorEastAsia"/>
          <w:color w:val="000000"/>
          <w:kern w:val="24"/>
          <w:sz w:val="24"/>
          <w:szCs w:val="24"/>
        </w:rPr>
        <w:t>771</w:t>
      </w:r>
      <w:r w:rsidRPr="00682289">
        <w:rPr>
          <w:rFonts w:eastAsiaTheme="minorEastAsia"/>
          <w:color w:val="000000"/>
          <w:kern w:val="24"/>
          <w:sz w:val="24"/>
          <w:szCs w:val="24"/>
        </w:rPr>
        <w:t>,</w:t>
      </w:r>
      <w:r>
        <w:rPr>
          <w:rFonts w:eastAsiaTheme="minorEastAsia"/>
          <w:color w:val="000000"/>
          <w:kern w:val="24"/>
          <w:sz w:val="24"/>
          <w:szCs w:val="24"/>
        </w:rPr>
        <w:t>72</w:t>
      </w:r>
      <w:r w:rsidRPr="00682289">
        <w:rPr>
          <w:rFonts w:eastAsiaTheme="minorEastAsia"/>
          <w:color w:val="000000"/>
          <w:kern w:val="24"/>
          <w:sz w:val="24"/>
          <w:szCs w:val="24"/>
        </w:rPr>
        <w:t xml:space="preserve"> €</w:t>
      </w:r>
    </w:p>
    <w:p w14:paraId="764C40F0" w14:textId="1D3ED590" w:rsidR="001F106F" w:rsidRPr="00682289" w:rsidRDefault="001F106F" w:rsidP="001F106F">
      <w:pPr>
        <w:spacing w:before="200" w:line="216" w:lineRule="auto"/>
        <w:ind w:left="360" w:hanging="360"/>
        <w:rPr>
          <w:rFonts w:eastAsiaTheme="minorEastAsia"/>
          <w:color w:val="000000"/>
          <w:kern w:val="24"/>
          <w:sz w:val="24"/>
          <w:szCs w:val="24"/>
        </w:rPr>
      </w:pPr>
      <w:r w:rsidRPr="00682289">
        <w:rPr>
          <w:rFonts w:eastAsiaTheme="minorEastAsia"/>
          <w:color w:val="000000"/>
          <w:kern w:val="24"/>
          <w:sz w:val="24"/>
          <w:szCs w:val="24"/>
        </w:rPr>
        <w:t xml:space="preserve">    b) artère aérienne : </w:t>
      </w:r>
    </w:p>
    <w:p w14:paraId="37028B59" w14:textId="54CF8322" w:rsidR="001F31DC" w:rsidRPr="009E2872" w:rsidRDefault="001F106F" w:rsidP="00BE76FD">
      <w:pPr>
        <w:spacing w:before="200" w:line="216" w:lineRule="auto"/>
        <w:ind w:left="360" w:hanging="360"/>
        <w:rPr>
          <w:sz w:val="24"/>
          <w:szCs w:val="24"/>
        </w:rPr>
      </w:pPr>
      <w:r w:rsidRPr="00682289">
        <w:rPr>
          <w:rFonts w:eastAsiaTheme="minorEastAsia"/>
          <w:color w:val="000000"/>
          <w:kern w:val="24"/>
          <w:sz w:val="24"/>
          <w:szCs w:val="24"/>
        </w:rPr>
        <w:t xml:space="preserve"> 37,397 km d’artère, soit 37,397 km x </w:t>
      </w:r>
      <w:r>
        <w:rPr>
          <w:rFonts w:eastAsiaTheme="minorEastAsia"/>
          <w:color w:val="000000"/>
          <w:kern w:val="24"/>
          <w:sz w:val="24"/>
          <w:szCs w:val="24"/>
        </w:rPr>
        <w:t>62</w:t>
      </w:r>
      <w:r w:rsidRPr="00682289">
        <w:rPr>
          <w:rFonts w:eastAsiaTheme="minorEastAsia"/>
          <w:color w:val="000000"/>
          <w:kern w:val="24"/>
          <w:sz w:val="24"/>
          <w:szCs w:val="24"/>
        </w:rPr>
        <w:t>,</w:t>
      </w:r>
      <w:r>
        <w:rPr>
          <w:rFonts w:eastAsiaTheme="minorEastAsia"/>
          <w:color w:val="000000"/>
          <w:kern w:val="24"/>
          <w:sz w:val="24"/>
          <w:szCs w:val="24"/>
        </w:rPr>
        <w:t>60</w:t>
      </w:r>
      <w:r w:rsidRPr="00682289">
        <w:rPr>
          <w:rFonts w:eastAsiaTheme="minorEastAsia"/>
          <w:color w:val="000000"/>
          <w:kern w:val="24"/>
          <w:sz w:val="24"/>
          <w:szCs w:val="24"/>
        </w:rPr>
        <w:t xml:space="preserve"> €            =   2.</w:t>
      </w:r>
      <w:r>
        <w:rPr>
          <w:rFonts w:eastAsiaTheme="minorEastAsia"/>
          <w:color w:val="000000"/>
          <w:kern w:val="24"/>
          <w:sz w:val="24"/>
          <w:szCs w:val="24"/>
        </w:rPr>
        <w:t>341</w:t>
      </w:r>
      <w:r w:rsidRPr="00682289">
        <w:rPr>
          <w:rFonts w:eastAsiaTheme="minorEastAsia"/>
          <w:color w:val="000000"/>
          <w:kern w:val="24"/>
          <w:sz w:val="24"/>
          <w:szCs w:val="24"/>
        </w:rPr>
        <w:t>,</w:t>
      </w:r>
      <w:r>
        <w:rPr>
          <w:rFonts w:eastAsiaTheme="minorEastAsia"/>
          <w:color w:val="000000"/>
          <w:kern w:val="24"/>
          <w:sz w:val="24"/>
          <w:szCs w:val="24"/>
        </w:rPr>
        <w:t>05</w:t>
      </w:r>
      <w:r w:rsidRPr="00682289">
        <w:rPr>
          <w:rFonts w:eastAsiaTheme="minorEastAsia"/>
          <w:color w:val="000000"/>
          <w:kern w:val="24"/>
          <w:sz w:val="24"/>
          <w:szCs w:val="24"/>
        </w:rPr>
        <w:t xml:space="preserve"> €</w:t>
      </w:r>
      <w:r w:rsidR="00BE76FD">
        <w:rPr>
          <w:rFonts w:eastAsiaTheme="minorEastAsia"/>
          <w:color w:val="000000"/>
          <w:kern w:val="24"/>
          <w:sz w:val="24"/>
          <w:szCs w:val="24"/>
        </w:rPr>
        <w:br/>
        <w:t xml:space="preserve">                                                                                 ___________</w:t>
      </w:r>
      <w:r w:rsidRPr="00682289">
        <w:rPr>
          <w:rFonts w:eastAsiaTheme="minorEastAsia"/>
          <w:color w:val="000000"/>
          <w:kern w:val="24"/>
          <w:sz w:val="24"/>
          <w:szCs w:val="24"/>
        </w:rPr>
        <w:tab/>
      </w:r>
      <w:r w:rsidR="007A37C1">
        <w:rPr>
          <w:rFonts w:eastAsiaTheme="minorEastAsia"/>
          <w:color w:val="000000"/>
          <w:kern w:val="24"/>
          <w:sz w:val="24"/>
          <w:szCs w:val="24"/>
        </w:rPr>
        <w:br/>
      </w:r>
      <w:r w:rsidRPr="00682289">
        <w:rPr>
          <w:rFonts w:eastAsiaTheme="minorEastAsia"/>
          <w:color w:val="000000"/>
          <w:kern w:val="24"/>
          <w:sz w:val="24"/>
          <w:szCs w:val="24"/>
        </w:rPr>
        <w:tab/>
        <w:t xml:space="preserve">                         </w:t>
      </w:r>
      <w:r w:rsidRPr="00682289">
        <w:rPr>
          <w:rFonts w:eastAsiaTheme="minorEastAsia"/>
          <w:color w:val="000000"/>
          <w:kern w:val="24"/>
          <w:sz w:val="24"/>
          <w:szCs w:val="24"/>
        </w:rPr>
        <w:tab/>
        <w:t xml:space="preserve">      TOTAL (1)</w:t>
      </w:r>
      <w:r w:rsidRPr="00682289">
        <w:rPr>
          <w:rFonts w:eastAsiaTheme="minorEastAsia"/>
          <w:color w:val="000000"/>
          <w:kern w:val="24"/>
          <w:sz w:val="24"/>
          <w:szCs w:val="24"/>
        </w:rPr>
        <w:tab/>
        <w:t xml:space="preserve">        </w:t>
      </w:r>
      <w:r>
        <w:rPr>
          <w:rFonts w:eastAsiaTheme="minorEastAsia"/>
          <w:color w:val="000000"/>
          <w:kern w:val="24"/>
          <w:sz w:val="24"/>
          <w:szCs w:val="24"/>
        </w:rPr>
        <w:t>3</w:t>
      </w:r>
      <w:r w:rsidRPr="00682289">
        <w:rPr>
          <w:rFonts w:eastAsiaTheme="minorEastAsia"/>
          <w:color w:val="000000"/>
          <w:kern w:val="24"/>
          <w:sz w:val="24"/>
          <w:szCs w:val="24"/>
        </w:rPr>
        <w:t>.</w:t>
      </w:r>
      <w:r>
        <w:rPr>
          <w:rFonts w:eastAsiaTheme="minorEastAsia"/>
          <w:color w:val="000000"/>
          <w:kern w:val="24"/>
          <w:sz w:val="24"/>
          <w:szCs w:val="24"/>
        </w:rPr>
        <w:t>112</w:t>
      </w:r>
      <w:r w:rsidRPr="00682289">
        <w:rPr>
          <w:rFonts w:eastAsiaTheme="minorEastAsia"/>
          <w:color w:val="000000"/>
          <w:kern w:val="24"/>
          <w:sz w:val="24"/>
          <w:szCs w:val="24"/>
        </w:rPr>
        <w:t>,</w:t>
      </w:r>
      <w:r>
        <w:rPr>
          <w:rFonts w:eastAsiaTheme="minorEastAsia"/>
          <w:color w:val="000000"/>
          <w:kern w:val="24"/>
          <w:sz w:val="24"/>
          <w:szCs w:val="24"/>
        </w:rPr>
        <w:t>77</w:t>
      </w:r>
      <w:r w:rsidRPr="00682289">
        <w:rPr>
          <w:rFonts w:eastAsiaTheme="minorEastAsia"/>
          <w:color w:val="000000"/>
          <w:kern w:val="24"/>
          <w:sz w:val="24"/>
          <w:szCs w:val="24"/>
        </w:rPr>
        <w:t xml:space="preserve"> €</w:t>
      </w:r>
    </w:p>
    <w:p w14:paraId="2055CC34" w14:textId="155D4A92" w:rsidR="001F106F" w:rsidRPr="00682289" w:rsidRDefault="001F106F" w:rsidP="001F106F">
      <w:pPr>
        <w:spacing w:before="200" w:line="216" w:lineRule="auto"/>
        <w:ind w:left="360" w:hanging="360"/>
        <w:rPr>
          <w:sz w:val="24"/>
          <w:szCs w:val="24"/>
        </w:rPr>
      </w:pPr>
      <w:r w:rsidRPr="00682289">
        <w:rPr>
          <w:rFonts w:eastAsiaTheme="minorEastAsia"/>
          <w:b/>
          <w:bCs/>
          <w:color w:val="000000"/>
          <w:kern w:val="24"/>
          <w:sz w:val="24"/>
          <w:szCs w:val="24"/>
        </w:rPr>
        <w:lastRenderedPageBreak/>
        <w:t>2) Emprises au sol</w:t>
      </w:r>
    </w:p>
    <w:p w14:paraId="1687AD1A" w14:textId="77777777" w:rsidR="001F106F" w:rsidRPr="00682289" w:rsidRDefault="001F106F" w:rsidP="001F106F">
      <w:pPr>
        <w:spacing w:line="216" w:lineRule="auto"/>
        <w:ind w:left="360" w:hanging="360"/>
        <w:rPr>
          <w:sz w:val="24"/>
          <w:szCs w:val="24"/>
        </w:rPr>
      </w:pPr>
      <w:r w:rsidRPr="00682289">
        <w:rPr>
          <w:rFonts w:eastAsiaTheme="minorEastAsia"/>
          <w:color w:val="000000"/>
          <w:kern w:val="24"/>
          <w:sz w:val="24"/>
          <w:szCs w:val="24"/>
        </w:rPr>
        <w:tab/>
        <w:t>* autres éléments</w:t>
      </w:r>
      <w:r w:rsidRPr="00682289">
        <w:rPr>
          <w:rFonts w:eastAsiaTheme="minorEastAsia"/>
          <w:color w:val="000000"/>
          <w:kern w:val="24"/>
          <w:sz w:val="24"/>
          <w:szCs w:val="24"/>
        </w:rPr>
        <w:tab/>
      </w:r>
      <w:r w:rsidRPr="00682289">
        <w:rPr>
          <w:rFonts w:eastAsiaTheme="minorEastAsia"/>
          <w:color w:val="000000"/>
          <w:kern w:val="24"/>
          <w:sz w:val="24"/>
          <w:szCs w:val="24"/>
        </w:rPr>
        <w:tab/>
        <w:t xml:space="preserve">                    0,7 m²</w:t>
      </w:r>
    </w:p>
    <w:p w14:paraId="6E08797C" w14:textId="77777777" w:rsidR="001F106F" w:rsidRPr="00682289" w:rsidRDefault="001F106F" w:rsidP="001F106F">
      <w:pPr>
        <w:spacing w:line="216" w:lineRule="auto"/>
        <w:ind w:left="360" w:hanging="360"/>
        <w:rPr>
          <w:sz w:val="24"/>
          <w:szCs w:val="24"/>
        </w:rPr>
      </w:pPr>
      <w:r w:rsidRPr="00682289">
        <w:rPr>
          <w:rFonts w:eastAsiaTheme="minorEastAsia"/>
          <w:color w:val="000000"/>
          <w:kern w:val="24"/>
          <w:sz w:val="24"/>
          <w:szCs w:val="24"/>
        </w:rPr>
        <w:t xml:space="preserve">        (borne pavillonnaire)</w:t>
      </w:r>
    </w:p>
    <w:p w14:paraId="56298F58" w14:textId="04359CCE" w:rsidR="001F106F" w:rsidRPr="00682289" w:rsidRDefault="001F106F" w:rsidP="001F106F">
      <w:pPr>
        <w:spacing w:before="200" w:line="216" w:lineRule="auto"/>
        <w:ind w:left="360" w:hanging="360"/>
        <w:rPr>
          <w:sz w:val="24"/>
          <w:szCs w:val="24"/>
        </w:rPr>
      </w:pPr>
      <w:r w:rsidRPr="00682289">
        <w:rPr>
          <w:rFonts w:eastAsiaTheme="minorEastAsia"/>
          <w:color w:val="000000"/>
          <w:kern w:val="24"/>
          <w:sz w:val="24"/>
          <w:szCs w:val="24"/>
        </w:rPr>
        <w:t xml:space="preserve">                                TOTAL (2) :  0,7 m2 x </w:t>
      </w:r>
      <w:r>
        <w:rPr>
          <w:rFonts w:eastAsiaTheme="minorEastAsia"/>
          <w:color w:val="000000"/>
          <w:kern w:val="24"/>
          <w:sz w:val="24"/>
          <w:szCs w:val="24"/>
        </w:rPr>
        <w:t>31</w:t>
      </w:r>
      <w:r w:rsidRPr="00682289">
        <w:rPr>
          <w:rFonts w:eastAsiaTheme="minorEastAsia"/>
          <w:color w:val="000000"/>
          <w:kern w:val="24"/>
          <w:sz w:val="24"/>
          <w:szCs w:val="24"/>
        </w:rPr>
        <w:t>,</w:t>
      </w:r>
      <w:r>
        <w:rPr>
          <w:rFonts w:eastAsiaTheme="minorEastAsia"/>
          <w:color w:val="000000"/>
          <w:kern w:val="24"/>
          <w:sz w:val="24"/>
          <w:szCs w:val="24"/>
        </w:rPr>
        <w:t>30</w:t>
      </w:r>
      <w:r w:rsidRPr="00682289">
        <w:rPr>
          <w:rFonts w:eastAsiaTheme="minorEastAsia"/>
          <w:color w:val="000000"/>
          <w:kern w:val="24"/>
          <w:sz w:val="24"/>
          <w:szCs w:val="24"/>
        </w:rPr>
        <w:t xml:space="preserve"> €    =    </w:t>
      </w:r>
      <w:r w:rsidRPr="009E2872">
        <w:rPr>
          <w:rFonts w:eastAsiaTheme="minorEastAsia"/>
          <w:color w:val="000000"/>
          <w:kern w:val="24"/>
          <w:sz w:val="24"/>
          <w:szCs w:val="24"/>
        </w:rPr>
        <w:t xml:space="preserve">   21,91 €</w:t>
      </w:r>
      <w:r w:rsidRPr="00682289">
        <w:rPr>
          <w:rFonts w:eastAsiaTheme="minorEastAsia"/>
          <w:color w:val="000000"/>
          <w:kern w:val="24"/>
          <w:sz w:val="24"/>
          <w:szCs w:val="24"/>
        </w:rPr>
        <w:t xml:space="preserve">                                                                                                </w:t>
      </w:r>
      <w:r w:rsidRPr="00682289">
        <w:rPr>
          <w:rFonts w:eastAsiaTheme="minorEastAsia"/>
          <w:color w:val="000000"/>
          <w:kern w:val="24"/>
          <w:sz w:val="24"/>
          <w:szCs w:val="24"/>
        </w:rPr>
        <w:tab/>
      </w:r>
      <w:r w:rsidRPr="00682289">
        <w:rPr>
          <w:rFonts w:eastAsiaTheme="minorEastAsia"/>
          <w:color w:val="000000"/>
          <w:kern w:val="24"/>
          <w:sz w:val="24"/>
          <w:szCs w:val="24"/>
        </w:rPr>
        <w:tab/>
      </w:r>
      <w:r w:rsidRPr="00682289">
        <w:rPr>
          <w:rFonts w:eastAsiaTheme="minorEastAsia"/>
          <w:color w:val="000000"/>
          <w:kern w:val="24"/>
          <w:sz w:val="24"/>
          <w:szCs w:val="24"/>
        </w:rPr>
        <w:tab/>
      </w:r>
      <w:r w:rsidRPr="00682289">
        <w:rPr>
          <w:rFonts w:eastAsiaTheme="minorEastAsia"/>
          <w:color w:val="000000"/>
          <w:kern w:val="24"/>
          <w:sz w:val="24"/>
          <w:szCs w:val="24"/>
        </w:rPr>
        <w:tab/>
      </w:r>
      <w:r w:rsidRPr="00682289">
        <w:rPr>
          <w:rFonts w:eastAsiaTheme="minorEastAsia"/>
          <w:color w:val="000000"/>
          <w:kern w:val="24"/>
          <w:sz w:val="24"/>
          <w:szCs w:val="24"/>
        </w:rPr>
        <w:tab/>
      </w:r>
      <w:r w:rsidRPr="00682289">
        <w:rPr>
          <w:rFonts w:eastAsiaTheme="minorEastAsia"/>
          <w:color w:val="000000"/>
          <w:kern w:val="24"/>
          <w:sz w:val="24"/>
          <w:szCs w:val="24"/>
        </w:rPr>
        <w:tab/>
        <w:t xml:space="preserve">                  __________</w:t>
      </w:r>
    </w:p>
    <w:p w14:paraId="57FA598F" w14:textId="5509440C" w:rsidR="001F106F" w:rsidRPr="0022570D" w:rsidRDefault="001F106F" w:rsidP="0022570D">
      <w:pPr>
        <w:spacing w:before="200" w:line="216" w:lineRule="auto"/>
        <w:ind w:left="360" w:hanging="360"/>
        <w:rPr>
          <w:sz w:val="24"/>
          <w:szCs w:val="24"/>
        </w:rPr>
      </w:pPr>
      <w:r w:rsidRPr="00682289">
        <w:rPr>
          <w:rFonts w:eastAsiaTheme="minorEastAsia"/>
          <w:color w:val="000000"/>
          <w:kern w:val="24"/>
          <w:sz w:val="24"/>
          <w:szCs w:val="24"/>
        </w:rPr>
        <w:tab/>
      </w:r>
      <w:r w:rsidRPr="00682289">
        <w:rPr>
          <w:rFonts w:eastAsiaTheme="minorEastAsia"/>
          <w:color w:val="000000"/>
          <w:kern w:val="24"/>
          <w:sz w:val="24"/>
          <w:szCs w:val="24"/>
        </w:rPr>
        <w:tab/>
      </w:r>
      <w:r w:rsidRPr="00682289">
        <w:rPr>
          <w:rFonts w:eastAsiaTheme="minorEastAsia"/>
          <w:color w:val="000000"/>
          <w:kern w:val="24"/>
          <w:sz w:val="24"/>
          <w:szCs w:val="24"/>
        </w:rPr>
        <w:tab/>
        <w:t xml:space="preserve">          </w:t>
      </w:r>
      <w:r w:rsidRPr="00682289">
        <w:rPr>
          <w:rFonts w:eastAsiaTheme="minorEastAsia"/>
          <w:b/>
          <w:bCs/>
          <w:color w:val="000000"/>
          <w:kern w:val="24"/>
          <w:sz w:val="24"/>
          <w:szCs w:val="24"/>
        </w:rPr>
        <w:t xml:space="preserve">TOTAL (1) + (2)   =                       </w:t>
      </w:r>
      <w:r>
        <w:rPr>
          <w:rFonts w:eastAsiaTheme="minorEastAsia"/>
          <w:b/>
          <w:bCs/>
          <w:color w:val="000000"/>
          <w:kern w:val="24"/>
          <w:sz w:val="24"/>
          <w:szCs w:val="24"/>
        </w:rPr>
        <w:t>3</w:t>
      </w:r>
      <w:r w:rsidRPr="00682289">
        <w:rPr>
          <w:rFonts w:eastAsiaTheme="minorEastAsia"/>
          <w:b/>
          <w:bCs/>
          <w:color w:val="000000"/>
          <w:kern w:val="24"/>
          <w:sz w:val="24"/>
          <w:szCs w:val="24"/>
        </w:rPr>
        <w:t>.</w:t>
      </w:r>
      <w:r>
        <w:rPr>
          <w:rFonts w:eastAsiaTheme="minorEastAsia"/>
          <w:b/>
          <w:bCs/>
          <w:color w:val="000000"/>
          <w:kern w:val="24"/>
          <w:sz w:val="24"/>
          <w:szCs w:val="24"/>
        </w:rPr>
        <w:t>134</w:t>
      </w:r>
      <w:r w:rsidRPr="00682289">
        <w:rPr>
          <w:rFonts w:eastAsiaTheme="minorEastAsia"/>
          <w:b/>
          <w:bCs/>
          <w:color w:val="000000"/>
          <w:kern w:val="24"/>
          <w:sz w:val="24"/>
          <w:szCs w:val="24"/>
        </w:rPr>
        <w:t>,</w:t>
      </w:r>
      <w:r>
        <w:rPr>
          <w:rFonts w:eastAsiaTheme="minorEastAsia"/>
          <w:b/>
          <w:bCs/>
          <w:color w:val="000000"/>
          <w:kern w:val="24"/>
          <w:sz w:val="24"/>
          <w:szCs w:val="24"/>
        </w:rPr>
        <w:t>68</w:t>
      </w:r>
      <w:r w:rsidRPr="00682289">
        <w:rPr>
          <w:rFonts w:eastAsiaTheme="minorEastAsia"/>
          <w:b/>
          <w:bCs/>
          <w:color w:val="000000"/>
          <w:kern w:val="24"/>
          <w:sz w:val="24"/>
          <w:szCs w:val="24"/>
        </w:rPr>
        <w:t xml:space="preserve"> €</w:t>
      </w:r>
    </w:p>
    <w:p w14:paraId="1B94C2DF" w14:textId="77777777" w:rsidR="00F56DE0" w:rsidRDefault="00F56DE0" w:rsidP="001F106F">
      <w:pPr>
        <w:pStyle w:val="NormalWeb"/>
        <w:spacing w:before="0" w:beforeAutospacing="0" w:after="0" w:afterAutospacing="0" w:line="216" w:lineRule="auto"/>
        <w:ind w:left="360" w:hanging="360"/>
        <w:rPr>
          <w:rFonts w:eastAsiaTheme="minorEastAsia"/>
          <w:color w:val="000000"/>
          <w:kern w:val="24"/>
        </w:rPr>
      </w:pPr>
    </w:p>
    <w:p w14:paraId="3A4AA688" w14:textId="23E176BC" w:rsidR="001F106F" w:rsidRPr="00682289" w:rsidRDefault="001F106F" w:rsidP="001F106F">
      <w:pPr>
        <w:pStyle w:val="NormalWeb"/>
        <w:spacing w:before="0" w:beforeAutospacing="0" w:after="0" w:afterAutospacing="0" w:line="216" w:lineRule="auto"/>
        <w:ind w:left="360" w:hanging="360"/>
        <w:rPr>
          <w:rFonts w:eastAsiaTheme="minorEastAsia"/>
          <w:color w:val="000000"/>
          <w:kern w:val="24"/>
        </w:rPr>
      </w:pPr>
      <w:r w:rsidRPr="00682289">
        <w:rPr>
          <w:rFonts w:eastAsiaTheme="minorEastAsia"/>
          <w:color w:val="000000"/>
          <w:kern w:val="24"/>
        </w:rPr>
        <w:tab/>
      </w:r>
      <w:r w:rsidRPr="00682289">
        <w:rPr>
          <w:rFonts w:eastAsiaTheme="minorEastAsia"/>
          <w:color w:val="000000"/>
          <w:kern w:val="24"/>
        </w:rPr>
        <w:tab/>
        <w:t xml:space="preserve">Il en ressort une redevance totale s’élevant à </w:t>
      </w:r>
      <w:r>
        <w:rPr>
          <w:rFonts w:eastAsiaTheme="minorEastAsia"/>
          <w:color w:val="000000"/>
          <w:kern w:val="24"/>
        </w:rPr>
        <w:t>3</w:t>
      </w:r>
      <w:r w:rsidRPr="00682289">
        <w:rPr>
          <w:rFonts w:eastAsiaTheme="minorEastAsia"/>
          <w:color w:val="000000"/>
          <w:kern w:val="24"/>
        </w:rPr>
        <w:t>.</w:t>
      </w:r>
      <w:r>
        <w:rPr>
          <w:rFonts w:eastAsiaTheme="minorEastAsia"/>
          <w:color w:val="000000"/>
          <w:kern w:val="24"/>
        </w:rPr>
        <w:t>134</w:t>
      </w:r>
      <w:r w:rsidRPr="00682289">
        <w:rPr>
          <w:rFonts w:eastAsiaTheme="minorEastAsia"/>
          <w:color w:val="000000"/>
          <w:kern w:val="24"/>
        </w:rPr>
        <w:t>,</w:t>
      </w:r>
      <w:r>
        <w:rPr>
          <w:rFonts w:eastAsiaTheme="minorEastAsia"/>
          <w:color w:val="000000"/>
          <w:kern w:val="24"/>
        </w:rPr>
        <w:t>68</w:t>
      </w:r>
      <w:r w:rsidRPr="00682289">
        <w:rPr>
          <w:rFonts w:eastAsiaTheme="minorEastAsia"/>
          <w:color w:val="000000"/>
          <w:kern w:val="24"/>
        </w:rPr>
        <w:t xml:space="preserve"> € pour</w:t>
      </w:r>
    </w:p>
    <w:p w14:paraId="5CE3723E" w14:textId="77777777" w:rsidR="001F106F" w:rsidRDefault="001F106F" w:rsidP="001F106F">
      <w:pPr>
        <w:pStyle w:val="NormalWeb"/>
        <w:spacing w:before="0" w:beforeAutospacing="0" w:after="0" w:afterAutospacing="0" w:line="216" w:lineRule="auto"/>
        <w:ind w:left="360" w:hanging="360"/>
        <w:rPr>
          <w:rFonts w:eastAsiaTheme="minorEastAsia"/>
          <w:color w:val="000000"/>
          <w:kern w:val="24"/>
        </w:rPr>
      </w:pPr>
      <w:r w:rsidRPr="00682289">
        <w:rPr>
          <w:rFonts w:eastAsiaTheme="minorEastAsia"/>
          <w:color w:val="000000"/>
          <w:kern w:val="24"/>
        </w:rPr>
        <w:t>l’exercice 202</w:t>
      </w:r>
      <w:r>
        <w:rPr>
          <w:rFonts w:eastAsiaTheme="minorEastAsia"/>
          <w:color w:val="000000"/>
          <w:kern w:val="24"/>
        </w:rPr>
        <w:t>3</w:t>
      </w:r>
      <w:r w:rsidRPr="00682289">
        <w:rPr>
          <w:rFonts w:eastAsiaTheme="minorEastAsia"/>
          <w:color w:val="000000"/>
          <w:kern w:val="24"/>
        </w:rPr>
        <w:t xml:space="preserve">. </w:t>
      </w:r>
    </w:p>
    <w:p w14:paraId="1CA28F44" w14:textId="77777777" w:rsidR="001F106F" w:rsidRPr="00682289" w:rsidRDefault="001F106F" w:rsidP="001F106F">
      <w:pPr>
        <w:pStyle w:val="NormalWeb"/>
        <w:spacing w:before="0" w:beforeAutospacing="0" w:after="0" w:afterAutospacing="0" w:line="216" w:lineRule="auto"/>
        <w:ind w:left="360" w:hanging="360"/>
      </w:pPr>
    </w:p>
    <w:p w14:paraId="235ED5E8" w14:textId="18485E27" w:rsidR="001F106F" w:rsidRPr="00682289" w:rsidRDefault="00831CBB" w:rsidP="001F106F">
      <w:pPr>
        <w:rPr>
          <w:sz w:val="24"/>
          <w:szCs w:val="24"/>
        </w:rPr>
      </w:pPr>
      <w:r w:rsidRPr="00831CBB">
        <w:rPr>
          <w:b/>
          <w:bCs/>
          <w:sz w:val="24"/>
          <w:szCs w:val="24"/>
          <w:u w:val="single"/>
        </w:rPr>
        <w:t>Décision</w:t>
      </w:r>
      <w:r>
        <w:rPr>
          <w:b/>
          <w:bCs/>
          <w:sz w:val="24"/>
          <w:szCs w:val="24"/>
        </w:rPr>
        <w:t xml:space="preserve"> : </w:t>
      </w:r>
      <w:r w:rsidR="001F106F" w:rsidRPr="00831CBB">
        <w:rPr>
          <w:sz w:val="24"/>
          <w:szCs w:val="24"/>
        </w:rPr>
        <w:t>Suite</w:t>
      </w:r>
      <w:r w:rsidR="001F106F" w:rsidRPr="00682289">
        <w:rPr>
          <w:sz w:val="24"/>
          <w:szCs w:val="24"/>
        </w:rPr>
        <w:t xml:space="preserve"> à l’examen de ce dossier, et après en avoir délibéré, le Conseil Municipal, à l’unanimité :</w:t>
      </w:r>
    </w:p>
    <w:p w14:paraId="0840F396" w14:textId="77777777" w:rsidR="001F106F" w:rsidRPr="00682289" w:rsidRDefault="001F106F" w:rsidP="001F106F">
      <w:pPr>
        <w:rPr>
          <w:sz w:val="24"/>
          <w:szCs w:val="24"/>
        </w:rPr>
      </w:pPr>
      <w:r w:rsidRPr="00682289">
        <w:rPr>
          <w:sz w:val="24"/>
          <w:szCs w:val="24"/>
        </w:rPr>
        <w:t xml:space="preserve">- approuve le montant de la redevance due par ORANGE pour l’occupation du domaine public, soit </w:t>
      </w:r>
      <w:r>
        <w:rPr>
          <w:sz w:val="24"/>
          <w:szCs w:val="24"/>
        </w:rPr>
        <w:t>3</w:t>
      </w:r>
      <w:r w:rsidRPr="00682289">
        <w:rPr>
          <w:sz w:val="24"/>
          <w:szCs w:val="24"/>
        </w:rPr>
        <w:t>.</w:t>
      </w:r>
      <w:r>
        <w:rPr>
          <w:sz w:val="24"/>
          <w:szCs w:val="24"/>
        </w:rPr>
        <w:t>134</w:t>
      </w:r>
      <w:r w:rsidRPr="00682289">
        <w:rPr>
          <w:sz w:val="24"/>
          <w:szCs w:val="24"/>
        </w:rPr>
        <w:t>,</w:t>
      </w:r>
      <w:r>
        <w:rPr>
          <w:sz w:val="24"/>
          <w:szCs w:val="24"/>
        </w:rPr>
        <w:t>68</w:t>
      </w:r>
      <w:r w:rsidRPr="00682289">
        <w:rPr>
          <w:sz w:val="24"/>
          <w:szCs w:val="24"/>
        </w:rPr>
        <w:t xml:space="preserve"> € pour l’année 202</w:t>
      </w:r>
      <w:r>
        <w:rPr>
          <w:sz w:val="24"/>
          <w:szCs w:val="24"/>
        </w:rPr>
        <w:t>3</w:t>
      </w:r>
    </w:p>
    <w:p w14:paraId="3ECD6DDA" w14:textId="77777777" w:rsidR="001F106F" w:rsidRPr="00682289" w:rsidRDefault="001F106F" w:rsidP="001F106F">
      <w:pPr>
        <w:rPr>
          <w:sz w:val="24"/>
          <w:szCs w:val="24"/>
        </w:rPr>
      </w:pPr>
      <w:r w:rsidRPr="00682289">
        <w:rPr>
          <w:sz w:val="24"/>
          <w:szCs w:val="24"/>
        </w:rPr>
        <w:t>- charge M. le Maire d’effectuer toutes démarches utiles pour le recouvrement de cette redevance</w:t>
      </w:r>
    </w:p>
    <w:p w14:paraId="69FC0C0D" w14:textId="087BC11A" w:rsidR="001F106F" w:rsidRDefault="001F106F" w:rsidP="001F106F">
      <w:pPr>
        <w:rPr>
          <w:sz w:val="24"/>
          <w:szCs w:val="24"/>
        </w:rPr>
      </w:pPr>
      <w:r w:rsidRPr="00682289">
        <w:rPr>
          <w:sz w:val="24"/>
          <w:szCs w:val="24"/>
        </w:rPr>
        <w:t>- autorise M. le Maire à signer tous documents relatifs à cette affaire</w:t>
      </w:r>
      <w:r w:rsidR="00834A15">
        <w:rPr>
          <w:sz w:val="24"/>
          <w:szCs w:val="24"/>
        </w:rPr>
        <w:t>.</w:t>
      </w:r>
    </w:p>
    <w:p w14:paraId="6EB0B669" w14:textId="77777777" w:rsidR="00834A15" w:rsidRDefault="00834A15" w:rsidP="001F106F">
      <w:pPr>
        <w:rPr>
          <w:sz w:val="24"/>
          <w:szCs w:val="24"/>
        </w:rPr>
      </w:pPr>
    </w:p>
    <w:p w14:paraId="0D748ED9" w14:textId="4F4DA184" w:rsidR="00831CBB" w:rsidRPr="00831CBB" w:rsidRDefault="00831CBB" w:rsidP="001F106F">
      <w:pPr>
        <w:rPr>
          <w:sz w:val="24"/>
          <w:szCs w:val="24"/>
          <w:u w:val="single"/>
        </w:rPr>
      </w:pPr>
      <w:r>
        <w:rPr>
          <w:sz w:val="24"/>
          <w:szCs w:val="24"/>
        </w:rPr>
        <w:t xml:space="preserve">VI </w:t>
      </w:r>
      <w:r>
        <w:rPr>
          <w:sz w:val="24"/>
          <w:szCs w:val="24"/>
          <w:u w:val="single"/>
        </w:rPr>
        <w:t>Recrutement d’un agent contractuel pour faire face à un besoin lié à un accroissement saisonnier d’activité (en application de l’article L 332-23-2° du Code Général de la Fonction Publique)</w:t>
      </w:r>
    </w:p>
    <w:p w14:paraId="6CD53B77" w14:textId="77777777" w:rsidR="00831CBB" w:rsidRPr="00F1048F" w:rsidRDefault="00831CBB" w:rsidP="00831CBB">
      <w:pPr>
        <w:ind w:right="-2"/>
        <w:jc w:val="both"/>
        <w:outlineLvl w:val="0"/>
        <w:rPr>
          <w:b/>
          <w:bCs/>
          <w:sz w:val="24"/>
          <w:szCs w:val="24"/>
        </w:rPr>
      </w:pPr>
      <w:bookmarkStart w:id="2" w:name="_Hlk142658516"/>
      <w:bookmarkStart w:id="3" w:name="_Hlk337513"/>
    </w:p>
    <w:bookmarkEnd w:id="2"/>
    <w:p w14:paraId="4B573140" w14:textId="77777777" w:rsidR="00831CBB" w:rsidRPr="00F1048F" w:rsidRDefault="00831CBB" w:rsidP="00831CBB">
      <w:pPr>
        <w:ind w:right="-2"/>
        <w:jc w:val="both"/>
        <w:outlineLvl w:val="0"/>
        <w:rPr>
          <w:sz w:val="24"/>
          <w:szCs w:val="24"/>
        </w:rPr>
      </w:pPr>
      <w:r w:rsidRPr="00F1048F">
        <w:rPr>
          <w:sz w:val="24"/>
          <w:szCs w:val="24"/>
        </w:rPr>
        <w:t>Le Conseil municipal</w:t>
      </w:r>
      <w:bookmarkEnd w:id="3"/>
      <w:r w:rsidRPr="00F1048F">
        <w:rPr>
          <w:sz w:val="24"/>
          <w:szCs w:val="24"/>
        </w:rPr>
        <w:t>,</w:t>
      </w:r>
    </w:p>
    <w:p w14:paraId="6B09492D" w14:textId="77777777" w:rsidR="00831CBB" w:rsidRPr="00F1048F" w:rsidRDefault="00831CBB" w:rsidP="00831CBB">
      <w:pPr>
        <w:ind w:right="-2"/>
        <w:jc w:val="both"/>
        <w:outlineLvl w:val="0"/>
        <w:rPr>
          <w:sz w:val="24"/>
          <w:szCs w:val="24"/>
        </w:rPr>
      </w:pPr>
    </w:p>
    <w:p w14:paraId="5E4936E3" w14:textId="77777777" w:rsidR="00831CBB" w:rsidRDefault="00831CBB" w:rsidP="00831CBB">
      <w:pPr>
        <w:ind w:right="-2"/>
        <w:jc w:val="both"/>
        <w:rPr>
          <w:sz w:val="24"/>
          <w:szCs w:val="24"/>
        </w:rPr>
      </w:pPr>
      <w:r w:rsidRPr="00F1048F">
        <w:rPr>
          <w:sz w:val="24"/>
          <w:szCs w:val="24"/>
        </w:rPr>
        <w:t xml:space="preserve">Vu le Code général de la fonction publique, et notamment l’article </w:t>
      </w:r>
    </w:p>
    <w:p w14:paraId="39CB7FE7" w14:textId="77777777" w:rsidR="00831CBB" w:rsidRPr="00F1048F" w:rsidRDefault="00831CBB" w:rsidP="00831CBB">
      <w:pPr>
        <w:ind w:right="-2"/>
        <w:jc w:val="both"/>
        <w:rPr>
          <w:sz w:val="24"/>
          <w:szCs w:val="24"/>
        </w:rPr>
      </w:pPr>
      <w:r w:rsidRPr="00F1048F">
        <w:rPr>
          <w:sz w:val="24"/>
          <w:szCs w:val="24"/>
        </w:rPr>
        <w:t>L332-23 2°</w:t>
      </w:r>
      <w:r>
        <w:rPr>
          <w:sz w:val="24"/>
          <w:szCs w:val="24"/>
        </w:rPr>
        <w:t xml:space="preserve"> </w:t>
      </w:r>
      <w:r w:rsidRPr="00F1048F">
        <w:rPr>
          <w:sz w:val="24"/>
          <w:szCs w:val="24"/>
        </w:rPr>
        <w:t>;</w:t>
      </w:r>
    </w:p>
    <w:p w14:paraId="4EF687CD" w14:textId="77777777" w:rsidR="00831CBB" w:rsidRPr="00F1048F" w:rsidRDefault="00831CBB" w:rsidP="00831CBB">
      <w:pPr>
        <w:ind w:right="-2"/>
        <w:jc w:val="both"/>
        <w:rPr>
          <w:sz w:val="24"/>
          <w:szCs w:val="24"/>
        </w:rPr>
      </w:pPr>
    </w:p>
    <w:p w14:paraId="62C496DE" w14:textId="77777777" w:rsidR="00831CBB" w:rsidRPr="00F1048F" w:rsidRDefault="00831CBB" w:rsidP="00831CBB">
      <w:pPr>
        <w:ind w:right="-2"/>
        <w:jc w:val="both"/>
        <w:rPr>
          <w:color w:val="FF0000"/>
          <w:sz w:val="24"/>
          <w:szCs w:val="24"/>
        </w:rPr>
      </w:pPr>
      <w:r w:rsidRPr="00F1048F">
        <w:rPr>
          <w:sz w:val="24"/>
          <w:szCs w:val="24"/>
        </w:rPr>
        <w:t xml:space="preserve">Considérant qu’il est nécessaire de recruter un agent contractuel pour faire face à un besoin lié à un accroissement saisonnier d’activité, à savoir entretien (nettoyage) de divers locaux communaux (Renfort de personnel à la Résidence Les Sources, Salle culturelle, Camping, Mairie, Restaurant scolaire) </w:t>
      </w:r>
      <w:r w:rsidRPr="00F1048F">
        <w:rPr>
          <w:color w:val="FF0000"/>
          <w:sz w:val="24"/>
          <w:szCs w:val="24"/>
        </w:rPr>
        <w:t xml:space="preserve"> </w:t>
      </w:r>
    </w:p>
    <w:p w14:paraId="2ADCA2DC" w14:textId="77777777" w:rsidR="00831CBB" w:rsidRPr="00F1048F" w:rsidRDefault="00831CBB" w:rsidP="00831CBB">
      <w:pPr>
        <w:ind w:right="-2"/>
        <w:jc w:val="both"/>
        <w:rPr>
          <w:sz w:val="24"/>
          <w:szCs w:val="24"/>
        </w:rPr>
      </w:pPr>
    </w:p>
    <w:p w14:paraId="6D608E16" w14:textId="77777777" w:rsidR="00831CBB" w:rsidRPr="00F1048F" w:rsidRDefault="00831CBB" w:rsidP="00831CBB">
      <w:pPr>
        <w:ind w:right="-2"/>
        <w:jc w:val="both"/>
        <w:outlineLvl w:val="0"/>
        <w:rPr>
          <w:sz w:val="24"/>
          <w:szCs w:val="24"/>
        </w:rPr>
      </w:pPr>
      <w:r w:rsidRPr="00F1048F">
        <w:rPr>
          <w:sz w:val="24"/>
          <w:szCs w:val="24"/>
        </w:rPr>
        <w:t xml:space="preserve">Sur le rapport de </w:t>
      </w:r>
      <w:r w:rsidRPr="00F1048F">
        <w:rPr>
          <w:iCs/>
          <w:sz w:val="24"/>
          <w:szCs w:val="24"/>
        </w:rPr>
        <w:t>Monsieur le Maire,</w:t>
      </w:r>
      <w:r w:rsidRPr="00F1048F">
        <w:rPr>
          <w:sz w:val="24"/>
          <w:szCs w:val="24"/>
        </w:rPr>
        <w:t xml:space="preserve"> et après en avoir délibéré ;</w:t>
      </w:r>
    </w:p>
    <w:p w14:paraId="2C37DCBA" w14:textId="77777777" w:rsidR="00831CBB" w:rsidRPr="00F1048F" w:rsidRDefault="00831CBB" w:rsidP="00831CBB">
      <w:pPr>
        <w:ind w:right="-2"/>
        <w:jc w:val="both"/>
        <w:rPr>
          <w:sz w:val="24"/>
          <w:szCs w:val="24"/>
        </w:rPr>
      </w:pPr>
    </w:p>
    <w:p w14:paraId="761B936C" w14:textId="77777777" w:rsidR="00831CBB" w:rsidRPr="00F1048F" w:rsidRDefault="00831CBB" w:rsidP="00831CBB">
      <w:pPr>
        <w:keepNext/>
        <w:ind w:right="-2"/>
        <w:jc w:val="center"/>
        <w:outlineLvl w:val="0"/>
        <w:rPr>
          <w:b/>
          <w:sz w:val="24"/>
          <w:szCs w:val="24"/>
        </w:rPr>
      </w:pPr>
      <w:bookmarkStart w:id="4" w:name="_Hlk31014426"/>
      <w:r w:rsidRPr="00F1048F">
        <w:rPr>
          <w:b/>
          <w:sz w:val="24"/>
          <w:szCs w:val="24"/>
        </w:rPr>
        <w:t>DECIDE</w:t>
      </w:r>
    </w:p>
    <w:p w14:paraId="1AF39DDB" w14:textId="77777777" w:rsidR="00831CBB" w:rsidRPr="00F1048F" w:rsidRDefault="00831CBB" w:rsidP="00831CBB">
      <w:pPr>
        <w:ind w:right="-2"/>
        <w:jc w:val="both"/>
        <w:rPr>
          <w:sz w:val="24"/>
          <w:szCs w:val="24"/>
        </w:rPr>
      </w:pPr>
    </w:p>
    <w:p w14:paraId="0EFBABB6" w14:textId="77777777" w:rsidR="00831CBB" w:rsidRPr="00F1048F" w:rsidRDefault="00831CBB" w:rsidP="00831CBB">
      <w:pPr>
        <w:ind w:right="-2"/>
        <w:jc w:val="both"/>
        <w:rPr>
          <w:sz w:val="24"/>
          <w:szCs w:val="24"/>
        </w:rPr>
      </w:pPr>
      <w:r w:rsidRPr="00F1048F">
        <w:rPr>
          <w:sz w:val="24"/>
          <w:szCs w:val="24"/>
        </w:rPr>
        <w:t xml:space="preserve">Le recrutement d’un agent contractuel pour faire face à un besoin lié à un accroissement </w:t>
      </w:r>
      <w:r>
        <w:rPr>
          <w:sz w:val="24"/>
          <w:szCs w:val="24"/>
        </w:rPr>
        <w:t>saisonnier</w:t>
      </w:r>
      <w:r w:rsidRPr="00F1048F">
        <w:rPr>
          <w:sz w:val="24"/>
          <w:szCs w:val="24"/>
        </w:rPr>
        <w:t xml:space="preserve"> d’activité pour une période de 6 mois à compter du 1</w:t>
      </w:r>
      <w:r w:rsidRPr="00F1048F">
        <w:rPr>
          <w:sz w:val="24"/>
          <w:szCs w:val="24"/>
          <w:vertAlign w:val="superscript"/>
        </w:rPr>
        <w:t>er</w:t>
      </w:r>
      <w:r w:rsidRPr="00F1048F">
        <w:rPr>
          <w:sz w:val="24"/>
          <w:szCs w:val="24"/>
        </w:rPr>
        <w:t xml:space="preserve"> Septembre 2023.</w:t>
      </w:r>
    </w:p>
    <w:p w14:paraId="60917470" w14:textId="77777777" w:rsidR="00831CBB" w:rsidRDefault="00831CBB" w:rsidP="00831CBB">
      <w:pPr>
        <w:ind w:right="-2"/>
        <w:jc w:val="both"/>
        <w:rPr>
          <w:sz w:val="24"/>
          <w:szCs w:val="24"/>
        </w:rPr>
      </w:pPr>
      <w:bookmarkStart w:id="5" w:name="_Hlk31206876"/>
    </w:p>
    <w:p w14:paraId="472CD86F" w14:textId="77777777" w:rsidR="00831CBB" w:rsidRPr="00F1048F" w:rsidRDefault="00831CBB" w:rsidP="00831CBB">
      <w:pPr>
        <w:ind w:right="-2"/>
        <w:jc w:val="both"/>
        <w:rPr>
          <w:sz w:val="24"/>
          <w:szCs w:val="24"/>
        </w:rPr>
      </w:pPr>
      <w:r w:rsidRPr="00F1048F">
        <w:rPr>
          <w:sz w:val="24"/>
          <w:szCs w:val="24"/>
        </w:rPr>
        <w:t>Cet agent assurera des fonctions d’agent d’entretien, relevant de la catégorie C, à temps complet.</w:t>
      </w:r>
    </w:p>
    <w:bookmarkEnd w:id="5"/>
    <w:p w14:paraId="1E77FBCF" w14:textId="77777777" w:rsidR="00831CBB" w:rsidRPr="00F1048F" w:rsidRDefault="00831CBB" w:rsidP="00831CBB">
      <w:pPr>
        <w:ind w:right="-2"/>
        <w:jc w:val="both"/>
        <w:rPr>
          <w:sz w:val="24"/>
          <w:szCs w:val="24"/>
        </w:rPr>
      </w:pPr>
    </w:p>
    <w:p w14:paraId="7C03F3BC" w14:textId="77777777" w:rsidR="00831CBB" w:rsidRPr="00F1048F" w:rsidRDefault="00831CBB" w:rsidP="00831CBB">
      <w:pPr>
        <w:jc w:val="both"/>
        <w:rPr>
          <w:sz w:val="24"/>
          <w:szCs w:val="24"/>
        </w:rPr>
      </w:pPr>
      <w:r w:rsidRPr="00F1048F">
        <w:rPr>
          <w:sz w:val="24"/>
          <w:szCs w:val="24"/>
        </w:rPr>
        <w:t>Les crédits correspondants sont inscrits au budget</w:t>
      </w:r>
      <w:bookmarkStart w:id="6" w:name="_Hlk29386094"/>
      <w:bookmarkStart w:id="7" w:name="_Hlk339046"/>
      <w:r w:rsidRPr="00F1048F">
        <w:rPr>
          <w:sz w:val="24"/>
          <w:szCs w:val="24"/>
        </w:rPr>
        <w:t>. La rémunération sera déterminée par l’Autorité territoriale selon les fonctions exercées, la qualification requise pour leur exercice, la qualification détenue par l'agent contractuel ainsi que son expérience, par référence à un indice situé dans la grille indiciaire du grade d</w:t>
      </w:r>
      <w:bookmarkEnd w:id="6"/>
      <w:r w:rsidRPr="00F1048F">
        <w:rPr>
          <w:sz w:val="24"/>
          <w:szCs w:val="24"/>
        </w:rPr>
        <w:t>’Adjoint technique.</w:t>
      </w:r>
    </w:p>
    <w:p w14:paraId="3EAA74B3" w14:textId="77777777" w:rsidR="00831CBB" w:rsidRPr="00F1048F" w:rsidRDefault="00831CBB" w:rsidP="00831CBB">
      <w:pPr>
        <w:ind w:right="-2"/>
        <w:jc w:val="both"/>
        <w:rPr>
          <w:sz w:val="24"/>
          <w:szCs w:val="24"/>
        </w:rPr>
      </w:pPr>
    </w:p>
    <w:p w14:paraId="2C4BC52E" w14:textId="6B9BE10F" w:rsidR="00831CBB" w:rsidRPr="00F1048F" w:rsidRDefault="00831CBB" w:rsidP="00831CBB">
      <w:pPr>
        <w:ind w:right="567"/>
        <w:jc w:val="both"/>
        <w:rPr>
          <w:sz w:val="24"/>
          <w:szCs w:val="24"/>
        </w:rPr>
      </w:pPr>
      <w:r w:rsidRPr="00831CBB">
        <w:rPr>
          <w:b/>
          <w:bCs/>
          <w:sz w:val="24"/>
          <w:szCs w:val="24"/>
          <w:u w:val="single"/>
        </w:rPr>
        <w:t>Décision</w:t>
      </w:r>
      <w:r w:rsidRPr="00831CBB">
        <w:rPr>
          <w:b/>
          <w:bCs/>
          <w:sz w:val="24"/>
          <w:szCs w:val="24"/>
        </w:rPr>
        <w:t> :</w:t>
      </w:r>
      <w:r>
        <w:rPr>
          <w:sz w:val="24"/>
          <w:szCs w:val="24"/>
        </w:rPr>
        <w:t xml:space="preserve"> </w:t>
      </w:r>
      <w:r w:rsidRPr="00F1048F">
        <w:rPr>
          <w:sz w:val="24"/>
          <w:szCs w:val="24"/>
        </w:rPr>
        <w:t>Le Maire</w:t>
      </w:r>
      <w:r>
        <w:rPr>
          <w:sz w:val="24"/>
          <w:szCs w:val="24"/>
        </w:rPr>
        <w:t xml:space="preserve"> </w:t>
      </w:r>
      <w:r w:rsidRPr="00F1048F">
        <w:rPr>
          <w:sz w:val="24"/>
          <w:szCs w:val="24"/>
        </w:rPr>
        <w:t xml:space="preserve">: </w:t>
      </w:r>
    </w:p>
    <w:p w14:paraId="71D83A7E" w14:textId="77777777" w:rsidR="00831CBB" w:rsidRPr="00F1048F" w:rsidRDefault="00831CBB" w:rsidP="00831CBB">
      <w:pPr>
        <w:ind w:right="1" w:firstLine="360"/>
        <w:jc w:val="both"/>
        <w:rPr>
          <w:sz w:val="24"/>
          <w:szCs w:val="24"/>
        </w:rPr>
      </w:pPr>
      <w:r w:rsidRPr="00F1048F">
        <w:rPr>
          <w:sz w:val="24"/>
          <w:szCs w:val="24"/>
        </w:rPr>
        <w:t>- certifie sous sa responsabilité le caractère exécutoire de cet acte,</w:t>
      </w:r>
    </w:p>
    <w:p w14:paraId="0F48EA3D" w14:textId="77777777" w:rsidR="00831CBB" w:rsidRDefault="00831CBB" w:rsidP="00831CBB">
      <w:pPr>
        <w:ind w:left="360" w:right="1"/>
        <w:jc w:val="both"/>
        <w:rPr>
          <w:sz w:val="24"/>
          <w:szCs w:val="24"/>
        </w:rPr>
      </w:pPr>
      <w:r w:rsidRPr="00F1048F">
        <w:rPr>
          <w:sz w:val="24"/>
          <w:szCs w:val="24"/>
        </w:rPr>
        <w:t xml:space="preserve">- informe que la présente délibération peut faire l’objet d’un recours pour </w:t>
      </w:r>
    </w:p>
    <w:p w14:paraId="3997CFFD" w14:textId="77777777" w:rsidR="006F0A74" w:rsidRDefault="00831CBB" w:rsidP="00831CBB">
      <w:pPr>
        <w:ind w:right="1"/>
        <w:jc w:val="both"/>
        <w:rPr>
          <w:sz w:val="24"/>
          <w:szCs w:val="24"/>
        </w:rPr>
      </w:pPr>
      <w:r w:rsidRPr="00F1048F">
        <w:rPr>
          <w:sz w:val="24"/>
          <w:szCs w:val="24"/>
        </w:rPr>
        <w:t>excès de pouvoir devant le Tribunal Administratif dans un délai de 2 mois à compter de sa notification, sa réception par le représentant de l’Etat et sa publication.</w:t>
      </w:r>
      <w:r w:rsidRPr="00F1048F">
        <w:rPr>
          <w:sz w:val="24"/>
          <w:szCs w:val="24"/>
        </w:rPr>
        <w:tab/>
      </w:r>
    </w:p>
    <w:p w14:paraId="1C941FDC" w14:textId="00E8C8FA" w:rsidR="00831CBB" w:rsidRPr="00834A15" w:rsidRDefault="006F0A74" w:rsidP="00834A15">
      <w:pPr>
        <w:ind w:right="1"/>
        <w:jc w:val="both"/>
        <w:rPr>
          <w:i/>
          <w:iCs/>
          <w:sz w:val="24"/>
          <w:szCs w:val="24"/>
        </w:rPr>
      </w:pPr>
      <w:r w:rsidRPr="00834A15">
        <w:rPr>
          <w:i/>
          <w:iCs/>
          <w:sz w:val="24"/>
          <w:szCs w:val="24"/>
        </w:rPr>
        <w:t xml:space="preserve">(En fonction de la pérennité des </w:t>
      </w:r>
      <w:r w:rsidR="00834A15">
        <w:rPr>
          <w:i/>
          <w:iCs/>
          <w:sz w:val="24"/>
          <w:szCs w:val="24"/>
        </w:rPr>
        <w:t>activités</w:t>
      </w:r>
      <w:r w:rsidRPr="00834A15">
        <w:rPr>
          <w:i/>
          <w:iCs/>
          <w:sz w:val="24"/>
          <w:szCs w:val="24"/>
        </w:rPr>
        <w:t>, un poste d’adjoint technique pourra être créé ultérieurement)</w:t>
      </w:r>
      <w:r w:rsidR="00831CBB" w:rsidRPr="00834A15">
        <w:rPr>
          <w:i/>
          <w:iCs/>
          <w:sz w:val="24"/>
          <w:szCs w:val="24"/>
        </w:rPr>
        <w:tab/>
      </w:r>
      <w:r w:rsidR="00831CBB" w:rsidRPr="00834A15">
        <w:rPr>
          <w:i/>
          <w:iCs/>
          <w:sz w:val="24"/>
          <w:szCs w:val="24"/>
        </w:rPr>
        <w:tab/>
      </w:r>
      <w:r w:rsidR="00831CBB" w:rsidRPr="00834A15">
        <w:rPr>
          <w:i/>
          <w:iCs/>
          <w:sz w:val="24"/>
          <w:szCs w:val="24"/>
        </w:rPr>
        <w:tab/>
      </w:r>
      <w:bookmarkEnd w:id="4"/>
      <w:bookmarkEnd w:id="7"/>
    </w:p>
    <w:p w14:paraId="233FD337" w14:textId="53DFBEB5" w:rsidR="00831CBB" w:rsidRPr="00B37FC6" w:rsidRDefault="00831CBB" w:rsidP="00831CBB">
      <w:pPr>
        <w:rPr>
          <w:sz w:val="24"/>
          <w:szCs w:val="24"/>
          <w:u w:val="single"/>
        </w:rPr>
      </w:pPr>
      <w:r>
        <w:rPr>
          <w:sz w:val="24"/>
          <w:szCs w:val="24"/>
        </w:rPr>
        <w:t xml:space="preserve">VII </w:t>
      </w:r>
      <w:r w:rsidR="00B37FC6">
        <w:rPr>
          <w:sz w:val="24"/>
          <w:szCs w:val="24"/>
          <w:u w:val="single"/>
        </w:rPr>
        <w:t>Régime indemnitaire RIFSEEP (complément)</w:t>
      </w:r>
    </w:p>
    <w:p w14:paraId="1D25F419" w14:textId="77777777" w:rsidR="00B37FC6" w:rsidRPr="00673D56" w:rsidRDefault="00B37FC6" w:rsidP="00B37FC6">
      <w:pPr>
        <w:spacing w:before="1"/>
        <w:jc w:val="both"/>
        <w:rPr>
          <w:rFonts w:eastAsia="Calibri"/>
          <w:b/>
          <w:sz w:val="24"/>
          <w:szCs w:val="24"/>
        </w:rPr>
      </w:pPr>
    </w:p>
    <w:p w14:paraId="54121ECD" w14:textId="77777777" w:rsidR="00B37FC6" w:rsidRPr="00673D56" w:rsidRDefault="00B37FC6" w:rsidP="00B37FC6">
      <w:pPr>
        <w:spacing w:before="1"/>
        <w:ind w:left="138"/>
        <w:jc w:val="both"/>
        <w:rPr>
          <w:rFonts w:eastAsia="Calibri"/>
          <w:sz w:val="24"/>
          <w:szCs w:val="24"/>
        </w:rPr>
      </w:pPr>
      <w:r w:rsidRPr="00673D56">
        <w:rPr>
          <w:rFonts w:eastAsia="Calibri"/>
          <w:b/>
          <w:sz w:val="24"/>
          <w:szCs w:val="24"/>
        </w:rPr>
        <w:t>Vu</w:t>
      </w:r>
      <w:r w:rsidRPr="00673D56">
        <w:rPr>
          <w:rFonts w:eastAsia="Calibri"/>
          <w:b/>
          <w:spacing w:val="-2"/>
          <w:sz w:val="24"/>
          <w:szCs w:val="24"/>
        </w:rPr>
        <w:t xml:space="preserve"> </w:t>
      </w:r>
      <w:r w:rsidRPr="00673D56">
        <w:rPr>
          <w:rFonts w:eastAsia="Calibri"/>
          <w:sz w:val="24"/>
          <w:szCs w:val="24"/>
        </w:rPr>
        <w:t>le Code</w:t>
      </w:r>
      <w:r w:rsidRPr="00673D56">
        <w:rPr>
          <w:rFonts w:eastAsia="Calibri"/>
          <w:spacing w:val="-3"/>
          <w:sz w:val="24"/>
          <w:szCs w:val="24"/>
        </w:rPr>
        <w:t xml:space="preserve"> </w:t>
      </w:r>
      <w:r w:rsidRPr="00673D56">
        <w:rPr>
          <w:rFonts w:eastAsia="Calibri"/>
          <w:sz w:val="24"/>
          <w:szCs w:val="24"/>
        </w:rPr>
        <w:t>Général des</w:t>
      </w:r>
      <w:r w:rsidRPr="00673D56">
        <w:rPr>
          <w:rFonts w:eastAsia="Calibri"/>
          <w:spacing w:val="-4"/>
          <w:sz w:val="24"/>
          <w:szCs w:val="24"/>
        </w:rPr>
        <w:t xml:space="preserve"> </w:t>
      </w:r>
      <w:r w:rsidRPr="00673D56">
        <w:rPr>
          <w:rFonts w:eastAsia="Calibri"/>
          <w:sz w:val="24"/>
          <w:szCs w:val="24"/>
        </w:rPr>
        <w:t>Collectivités</w:t>
      </w:r>
      <w:r w:rsidRPr="00673D56">
        <w:rPr>
          <w:rFonts w:eastAsia="Calibri"/>
          <w:spacing w:val="-2"/>
          <w:sz w:val="24"/>
          <w:szCs w:val="24"/>
        </w:rPr>
        <w:t xml:space="preserve"> </w:t>
      </w:r>
      <w:r w:rsidRPr="00673D56">
        <w:rPr>
          <w:rFonts w:eastAsia="Calibri"/>
          <w:sz w:val="24"/>
          <w:szCs w:val="24"/>
        </w:rPr>
        <w:t>Territoriales,</w:t>
      </w:r>
    </w:p>
    <w:p w14:paraId="56346F65" w14:textId="77777777" w:rsidR="00B37FC6" w:rsidRPr="00673D56" w:rsidRDefault="00B37FC6" w:rsidP="00B37FC6">
      <w:pPr>
        <w:spacing w:before="19" w:line="259" w:lineRule="auto"/>
        <w:ind w:left="138" w:right="131"/>
        <w:jc w:val="both"/>
        <w:rPr>
          <w:rFonts w:eastAsia="Calibri"/>
          <w:sz w:val="24"/>
          <w:szCs w:val="24"/>
        </w:rPr>
      </w:pPr>
      <w:r w:rsidRPr="00673D56">
        <w:rPr>
          <w:rFonts w:eastAsia="Calibri"/>
          <w:b/>
          <w:sz w:val="24"/>
          <w:szCs w:val="24"/>
        </w:rPr>
        <w:t xml:space="preserve">Vu </w:t>
      </w:r>
      <w:r w:rsidRPr="00673D56">
        <w:rPr>
          <w:rFonts w:eastAsia="Calibri"/>
          <w:sz w:val="24"/>
          <w:szCs w:val="24"/>
        </w:rPr>
        <w:t>le Code général de la fonction publique et, notamment, les articles L712-1, L713-1, L714-4 à L714-</w:t>
      </w:r>
      <w:r w:rsidRPr="00673D56">
        <w:rPr>
          <w:rFonts w:eastAsia="Calibri"/>
          <w:spacing w:val="1"/>
          <w:sz w:val="24"/>
          <w:szCs w:val="24"/>
        </w:rPr>
        <w:t xml:space="preserve"> </w:t>
      </w:r>
      <w:r w:rsidRPr="00673D56">
        <w:rPr>
          <w:rFonts w:eastAsia="Calibri"/>
          <w:sz w:val="24"/>
          <w:szCs w:val="24"/>
        </w:rPr>
        <w:t>13,</w:t>
      </w:r>
    </w:p>
    <w:p w14:paraId="75653299" w14:textId="3884A148" w:rsidR="0022570D" w:rsidRPr="00834A15" w:rsidRDefault="00B37FC6" w:rsidP="00834A15">
      <w:pPr>
        <w:spacing w:before="1"/>
        <w:ind w:left="138"/>
        <w:jc w:val="both"/>
        <w:rPr>
          <w:rFonts w:eastAsia="Calibri"/>
          <w:sz w:val="24"/>
          <w:szCs w:val="24"/>
        </w:rPr>
      </w:pPr>
      <w:r w:rsidRPr="00673D56">
        <w:rPr>
          <w:rFonts w:eastAsia="Calibri"/>
          <w:b/>
          <w:sz w:val="24"/>
          <w:szCs w:val="24"/>
        </w:rPr>
        <w:t>Vu</w:t>
      </w:r>
      <w:r w:rsidRPr="00673D56">
        <w:rPr>
          <w:rFonts w:eastAsia="Calibri"/>
          <w:b/>
          <w:spacing w:val="-3"/>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décret</w:t>
      </w:r>
      <w:r w:rsidRPr="00673D56">
        <w:rPr>
          <w:rFonts w:eastAsia="Calibri"/>
          <w:spacing w:val="-2"/>
          <w:sz w:val="24"/>
          <w:szCs w:val="24"/>
        </w:rPr>
        <w:t xml:space="preserve"> </w:t>
      </w:r>
      <w:r w:rsidRPr="00673D56">
        <w:rPr>
          <w:rFonts w:eastAsia="Calibri"/>
          <w:sz w:val="24"/>
          <w:szCs w:val="24"/>
        </w:rPr>
        <w:t>n°91-875</w:t>
      </w:r>
      <w:r w:rsidRPr="00673D56">
        <w:rPr>
          <w:rFonts w:eastAsia="Calibri"/>
          <w:spacing w:val="-2"/>
          <w:sz w:val="24"/>
          <w:szCs w:val="24"/>
        </w:rPr>
        <w:t xml:space="preserve"> </w:t>
      </w:r>
      <w:r w:rsidRPr="00673D56">
        <w:rPr>
          <w:rFonts w:eastAsia="Calibri"/>
          <w:sz w:val="24"/>
          <w:szCs w:val="24"/>
        </w:rPr>
        <w:t>du</w:t>
      </w:r>
      <w:r w:rsidRPr="00673D56">
        <w:rPr>
          <w:rFonts w:eastAsia="Calibri"/>
          <w:spacing w:val="-4"/>
          <w:sz w:val="24"/>
          <w:szCs w:val="24"/>
        </w:rPr>
        <w:t xml:space="preserve"> </w:t>
      </w:r>
      <w:r w:rsidRPr="00673D56">
        <w:rPr>
          <w:rFonts w:eastAsia="Calibri"/>
          <w:sz w:val="24"/>
          <w:szCs w:val="24"/>
        </w:rPr>
        <w:t>6</w:t>
      </w:r>
      <w:r w:rsidRPr="00673D56">
        <w:rPr>
          <w:rFonts w:eastAsia="Calibri"/>
          <w:spacing w:val="-4"/>
          <w:sz w:val="24"/>
          <w:szCs w:val="24"/>
        </w:rPr>
        <w:t xml:space="preserve"> </w:t>
      </w:r>
      <w:r w:rsidRPr="00673D56">
        <w:rPr>
          <w:rFonts w:eastAsia="Calibri"/>
          <w:sz w:val="24"/>
          <w:szCs w:val="24"/>
        </w:rPr>
        <w:t>septembre</w:t>
      </w:r>
      <w:r w:rsidRPr="00673D56">
        <w:rPr>
          <w:rFonts w:eastAsia="Calibri"/>
          <w:spacing w:val="-4"/>
          <w:sz w:val="24"/>
          <w:szCs w:val="24"/>
        </w:rPr>
        <w:t xml:space="preserve"> </w:t>
      </w:r>
      <w:r w:rsidRPr="00673D56">
        <w:rPr>
          <w:rFonts w:eastAsia="Calibri"/>
          <w:sz w:val="24"/>
          <w:szCs w:val="24"/>
        </w:rPr>
        <w:t>1991</w:t>
      </w:r>
      <w:r w:rsidRPr="00673D56">
        <w:rPr>
          <w:rFonts w:eastAsia="Calibri"/>
          <w:spacing w:val="-2"/>
          <w:sz w:val="24"/>
          <w:szCs w:val="24"/>
        </w:rPr>
        <w:t xml:space="preserve"> </w:t>
      </w:r>
      <w:r w:rsidRPr="00673D56">
        <w:rPr>
          <w:rFonts w:eastAsia="Calibri"/>
          <w:sz w:val="24"/>
          <w:szCs w:val="24"/>
        </w:rPr>
        <w:t>pris</w:t>
      </w:r>
      <w:r w:rsidRPr="00673D56">
        <w:rPr>
          <w:rFonts w:eastAsia="Calibri"/>
          <w:spacing w:val="-4"/>
          <w:sz w:val="24"/>
          <w:szCs w:val="24"/>
        </w:rPr>
        <w:t xml:space="preserve"> </w:t>
      </w:r>
      <w:r w:rsidRPr="00673D56">
        <w:rPr>
          <w:rFonts w:eastAsia="Calibri"/>
          <w:sz w:val="24"/>
          <w:szCs w:val="24"/>
        </w:rPr>
        <w:t>pour</w:t>
      </w:r>
      <w:r w:rsidRPr="00673D56">
        <w:rPr>
          <w:rFonts w:eastAsia="Calibri"/>
          <w:spacing w:val="-2"/>
          <w:sz w:val="24"/>
          <w:szCs w:val="24"/>
        </w:rPr>
        <w:t xml:space="preserve"> </w:t>
      </w:r>
      <w:r w:rsidRPr="00673D56">
        <w:rPr>
          <w:rFonts w:eastAsia="Calibri"/>
          <w:sz w:val="24"/>
          <w:szCs w:val="24"/>
        </w:rPr>
        <w:t>l’application</w:t>
      </w:r>
      <w:r w:rsidRPr="00673D56">
        <w:rPr>
          <w:rFonts w:eastAsia="Calibri"/>
          <w:spacing w:val="-3"/>
          <w:sz w:val="24"/>
          <w:szCs w:val="24"/>
        </w:rPr>
        <w:t xml:space="preserve"> </w:t>
      </w:r>
      <w:r w:rsidRPr="00673D56">
        <w:rPr>
          <w:rFonts w:eastAsia="Calibri"/>
          <w:sz w:val="24"/>
          <w:szCs w:val="24"/>
        </w:rPr>
        <w:t>du</w:t>
      </w:r>
      <w:r w:rsidRPr="00673D56">
        <w:rPr>
          <w:rFonts w:eastAsia="Calibri"/>
          <w:spacing w:val="-2"/>
          <w:sz w:val="24"/>
          <w:szCs w:val="24"/>
        </w:rPr>
        <w:t xml:space="preserve"> </w:t>
      </w:r>
      <w:r w:rsidRPr="00673D56">
        <w:rPr>
          <w:rFonts w:eastAsia="Calibri"/>
          <w:sz w:val="24"/>
          <w:szCs w:val="24"/>
        </w:rPr>
        <w:t>premier</w:t>
      </w:r>
      <w:r w:rsidRPr="00673D56">
        <w:rPr>
          <w:rFonts w:eastAsia="Calibri"/>
          <w:spacing w:val="-2"/>
          <w:sz w:val="24"/>
          <w:szCs w:val="24"/>
        </w:rPr>
        <w:t xml:space="preserve"> </w:t>
      </w:r>
      <w:r w:rsidRPr="00673D56">
        <w:rPr>
          <w:rFonts w:eastAsia="Calibri"/>
          <w:sz w:val="24"/>
          <w:szCs w:val="24"/>
        </w:rPr>
        <w:t>alinéa</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l’article</w:t>
      </w:r>
      <w:r w:rsidRPr="00673D56">
        <w:rPr>
          <w:rFonts w:eastAsia="Calibri"/>
          <w:spacing w:val="-4"/>
          <w:sz w:val="24"/>
          <w:szCs w:val="24"/>
        </w:rPr>
        <w:t xml:space="preserve"> </w:t>
      </w:r>
      <w:r w:rsidRPr="00673D56">
        <w:rPr>
          <w:rFonts w:eastAsia="Calibri"/>
          <w:sz w:val="24"/>
          <w:szCs w:val="24"/>
        </w:rPr>
        <w:t>88</w:t>
      </w:r>
      <w:r w:rsidRPr="00673D56">
        <w:rPr>
          <w:rFonts w:eastAsia="Calibri"/>
          <w:spacing w:val="-2"/>
          <w:sz w:val="24"/>
          <w:szCs w:val="24"/>
        </w:rPr>
        <w:t xml:space="preserve"> </w:t>
      </w:r>
      <w:r w:rsidRPr="00673D56">
        <w:rPr>
          <w:rFonts w:eastAsia="Calibri"/>
          <w:sz w:val="24"/>
          <w:szCs w:val="24"/>
        </w:rPr>
        <w:t>de la</w:t>
      </w:r>
      <w:r w:rsidRPr="00673D56">
        <w:rPr>
          <w:rFonts w:eastAsia="Calibri"/>
          <w:spacing w:val="-1"/>
          <w:sz w:val="24"/>
          <w:szCs w:val="24"/>
        </w:rPr>
        <w:t xml:space="preserve"> </w:t>
      </w:r>
      <w:r w:rsidRPr="00673D56">
        <w:rPr>
          <w:rFonts w:eastAsia="Calibri"/>
          <w:sz w:val="24"/>
          <w:szCs w:val="24"/>
        </w:rPr>
        <w:lastRenderedPageBreak/>
        <w:t>loi du</w:t>
      </w:r>
      <w:r w:rsidRPr="00673D56">
        <w:rPr>
          <w:rFonts w:eastAsia="Calibri"/>
          <w:spacing w:val="-4"/>
          <w:sz w:val="24"/>
          <w:szCs w:val="24"/>
        </w:rPr>
        <w:t xml:space="preserve"> </w:t>
      </w:r>
      <w:r w:rsidRPr="00673D56">
        <w:rPr>
          <w:rFonts w:eastAsia="Calibri"/>
          <w:sz w:val="24"/>
          <w:szCs w:val="24"/>
        </w:rPr>
        <w:t>26</w:t>
      </w:r>
      <w:r w:rsidRPr="00673D56">
        <w:rPr>
          <w:rFonts w:eastAsia="Calibri"/>
          <w:spacing w:val="-1"/>
          <w:sz w:val="24"/>
          <w:szCs w:val="24"/>
        </w:rPr>
        <w:t xml:space="preserve"> </w:t>
      </w:r>
      <w:r w:rsidRPr="00673D56">
        <w:rPr>
          <w:rFonts w:eastAsia="Calibri"/>
          <w:sz w:val="24"/>
          <w:szCs w:val="24"/>
        </w:rPr>
        <w:t>janvier</w:t>
      </w:r>
      <w:r w:rsidRPr="00673D56">
        <w:rPr>
          <w:rFonts w:eastAsia="Calibri"/>
          <w:spacing w:val="-3"/>
          <w:sz w:val="24"/>
          <w:szCs w:val="24"/>
        </w:rPr>
        <w:t xml:space="preserve"> </w:t>
      </w:r>
      <w:r w:rsidRPr="00673D56">
        <w:rPr>
          <w:rFonts w:eastAsia="Calibri"/>
          <w:sz w:val="24"/>
          <w:szCs w:val="24"/>
        </w:rPr>
        <w:t>1984,</w:t>
      </w:r>
    </w:p>
    <w:p w14:paraId="52CEDAB2" w14:textId="5F8466B6" w:rsidR="00B37FC6" w:rsidRPr="00673D56" w:rsidRDefault="00B37FC6" w:rsidP="00B37FC6">
      <w:pPr>
        <w:spacing w:before="21"/>
        <w:ind w:left="138" w:right="136"/>
        <w:jc w:val="both"/>
        <w:rPr>
          <w:rFonts w:eastAsia="Calibri"/>
          <w:sz w:val="24"/>
          <w:szCs w:val="24"/>
        </w:rPr>
      </w:pPr>
      <w:r w:rsidRPr="00673D56">
        <w:rPr>
          <w:rFonts w:eastAsia="Calibri"/>
          <w:b/>
          <w:sz w:val="24"/>
          <w:szCs w:val="24"/>
        </w:rPr>
        <w:t>Vu</w:t>
      </w:r>
      <w:r w:rsidRPr="00673D56">
        <w:rPr>
          <w:rFonts w:eastAsia="Calibri"/>
          <w:b/>
          <w:spacing w:val="1"/>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décret</w:t>
      </w:r>
      <w:r w:rsidRPr="00673D56">
        <w:rPr>
          <w:rFonts w:eastAsia="Calibri"/>
          <w:spacing w:val="1"/>
          <w:sz w:val="24"/>
          <w:szCs w:val="24"/>
        </w:rPr>
        <w:t xml:space="preserve"> </w:t>
      </w:r>
      <w:r w:rsidRPr="00673D56">
        <w:rPr>
          <w:rFonts w:eastAsia="Calibri"/>
          <w:sz w:val="24"/>
          <w:szCs w:val="24"/>
        </w:rPr>
        <w:t>n°2016-1916</w:t>
      </w:r>
      <w:r w:rsidRPr="00673D56">
        <w:rPr>
          <w:rFonts w:eastAsia="Calibri"/>
          <w:spacing w:val="1"/>
          <w:sz w:val="24"/>
          <w:szCs w:val="24"/>
        </w:rPr>
        <w:t xml:space="preserve"> </w:t>
      </w:r>
      <w:r w:rsidRPr="00673D56">
        <w:rPr>
          <w:rFonts w:eastAsia="Calibri"/>
          <w:sz w:val="24"/>
          <w:szCs w:val="24"/>
        </w:rPr>
        <w:t>du</w:t>
      </w:r>
      <w:r w:rsidRPr="00673D56">
        <w:rPr>
          <w:rFonts w:eastAsia="Calibri"/>
          <w:spacing w:val="1"/>
          <w:sz w:val="24"/>
          <w:szCs w:val="24"/>
        </w:rPr>
        <w:t xml:space="preserve"> </w:t>
      </w:r>
      <w:r w:rsidRPr="00673D56">
        <w:rPr>
          <w:rFonts w:eastAsia="Calibri"/>
          <w:sz w:val="24"/>
          <w:szCs w:val="24"/>
        </w:rPr>
        <w:t>27</w:t>
      </w:r>
      <w:r w:rsidRPr="00673D56">
        <w:rPr>
          <w:rFonts w:eastAsia="Calibri"/>
          <w:spacing w:val="1"/>
          <w:sz w:val="24"/>
          <w:szCs w:val="24"/>
        </w:rPr>
        <w:t xml:space="preserve"> </w:t>
      </w:r>
      <w:r w:rsidRPr="00673D56">
        <w:rPr>
          <w:rFonts w:eastAsia="Calibri"/>
          <w:sz w:val="24"/>
          <w:szCs w:val="24"/>
        </w:rPr>
        <w:t>décembre</w:t>
      </w:r>
      <w:r w:rsidRPr="00673D56">
        <w:rPr>
          <w:rFonts w:eastAsia="Calibri"/>
          <w:spacing w:val="1"/>
          <w:sz w:val="24"/>
          <w:szCs w:val="24"/>
        </w:rPr>
        <w:t xml:space="preserve"> </w:t>
      </w:r>
      <w:r w:rsidRPr="00673D56">
        <w:rPr>
          <w:rFonts w:eastAsia="Calibri"/>
          <w:sz w:val="24"/>
          <w:szCs w:val="24"/>
        </w:rPr>
        <w:t>2016</w:t>
      </w:r>
      <w:r w:rsidRPr="00673D56">
        <w:rPr>
          <w:rFonts w:eastAsia="Calibri"/>
          <w:spacing w:val="1"/>
          <w:sz w:val="24"/>
          <w:szCs w:val="24"/>
        </w:rPr>
        <w:t xml:space="preserve"> </w:t>
      </w:r>
      <w:r w:rsidRPr="00673D56">
        <w:rPr>
          <w:rFonts w:eastAsia="Calibri"/>
          <w:sz w:val="24"/>
          <w:szCs w:val="24"/>
        </w:rPr>
        <w:t>modifiant</w:t>
      </w:r>
      <w:r w:rsidRPr="00673D56">
        <w:rPr>
          <w:rFonts w:eastAsia="Calibri"/>
          <w:spacing w:val="1"/>
          <w:sz w:val="24"/>
          <w:szCs w:val="24"/>
        </w:rPr>
        <w:t xml:space="preserve"> </w:t>
      </w:r>
      <w:r w:rsidRPr="00673D56">
        <w:rPr>
          <w:rFonts w:eastAsia="Calibri"/>
          <w:sz w:val="24"/>
          <w:szCs w:val="24"/>
        </w:rPr>
        <w:t>diverses</w:t>
      </w:r>
      <w:r w:rsidRPr="00673D56">
        <w:rPr>
          <w:rFonts w:eastAsia="Calibri"/>
          <w:spacing w:val="1"/>
          <w:sz w:val="24"/>
          <w:szCs w:val="24"/>
        </w:rPr>
        <w:t xml:space="preserve"> </w:t>
      </w:r>
      <w:r w:rsidRPr="00673D56">
        <w:rPr>
          <w:rFonts w:eastAsia="Calibri"/>
          <w:sz w:val="24"/>
          <w:szCs w:val="24"/>
        </w:rPr>
        <w:t>dispositions</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nature</w:t>
      </w:r>
      <w:r w:rsidRPr="00673D56">
        <w:rPr>
          <w:rFonts w:eastAsia="Calibri"/>
          <w:spacing w:val="1"/>
          <w:sz w:val="24"/>
          <w:szCs w:val="24"/>
        </w:rPr>
        <w:t xml:space="preserve"> </w:t>
      </w:r>
      <w:r w:rsidRPr="00673D56">
        <w:rPr>
          <w:rFonts w:eastAsia="Calibri"/>
          <w:sz w:val="24"/>
          <w:szCs w:val="24"/>
        </w:rPr>
        <w:t>indemnitaire,</w:t>
      </w:r>
    </w:p>
    <w:p w14:paraId="64A8CD08" w14:textId="77777777" w:rsidR="00B37FC6" w:rsidRPr="00673D56" w:rsidRDefault="00B37FC6" w:rsidP="00B37FC6">
      <w:pPr>
        <w:spacing w:before="4"/>
        <w:ind w:left="138"/>
        <w:jc w:val="both"/>
        <w:rPr>
          <w:rFonts w:eastAsia="Calibri"/>
          <w:sz w:val="24"/>
          <w:szCs w:val="24"/>
        </w:rPr>
      </w:pPr>
      <w:r w:rsidRPr="00673D56">
        <w:rPr>
          <w:rFonts w:eastAsia="Calibri"/>
          <w:b/>
          <w:sz w:val="24"/>
          <w:szCs w:val="24"/>
        </w:rPr>
        <w:t>Vu</w:t>
      </w:r>
      <w:r w:rsidRPr="00673D56">
        <w:rPr>
          <w:rFonts w:eastAsia="Calibri"/>
          <w:b/>
          <w:spacing w:val="-2"/>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décret</w:t>
      </w:r>
      <w:r w:rsidRPr="00673D56">
        <w:rPr>
          <w:rFonts w:eastAsia="Calibri"/>
          <w:spacing w:val="-1"/>
          <w:sz w:val="24"/>
          <w:szCs w:val="24"/>
        </w:rPr>
        <w:t xml:space="preserve"> </w:t>
      </w:r>
      <w:r w:rsidRPr="00673D56">
        <w:rPr>
          <w:rFonts w:eastAsia="Calibri"/>
          <w:sz w:val="24"/>
          <w:szCs w:val="24"/>
        </w:rPr>
        <w:t>n°2015-661</w:t>
      </w:r>
      <w:r w:rsidRPr="00673D56">
        <w:rPr>
          <w:rFonts w:eastAsia="Calibri"/>
          <w:spacing w:val="-3"/>
          <w:sz w:val="24"/>
          <w:szCs w:val="24"/>
        </w:rPr>
        <w:t xml:space="preserve"> </w:t>
      </w:r>
      <w:r w:rsidRPr="00673D56">
        <w:rPr>
          <w:rFonts w:eastAsia="Calibri"/>
          <w:sz w:val="24"/>
          <w:szCs w:val="24"/>
        </w:rPr>
        <w:t>du</w:t>
      </w:r>
      <w:r w:rsidRPr="00673D56">
        <w:rPr>
          <w:rFonts w:eastAsia="Calibri"/>
          <w:spacing w:val="-1"/>
          <w:sz w:val="24"/>
          <w:szCs w:val="24"/>
        </w:rPr>
        <w:t xml:space="preserve"> </w:t>
      </w:r>
      <w:r w:rsidRPr="00673D56">
        <w:rPr>
          <w:rFonts w:eastAsia="Calibri"/>
          <w:sz w:val="24"/>
          <w:szCs w:val="24"/>
        </w:rPr>
        <w:t>10</w:t>
      </w:r>
      <w:r w:rsidRPr="00673D56">
        <w:rPr>
          <w:rFonts w:eastAsia="Calibri"/>
          <w:spacing w:val="-3"/>
          <w:sz w:val="24"/>
          <w:szCs w:val="24"/>
        </w:rPr>
        <w:t xml:space="preserve"> </w:t>
      </w:r>
      <w:r w:rsidRPr="00673D56">
        <w:rPr>
          <w:rFonts w:eastAsia="Calibri"/>
          <w:sz w:val="24"/>
          <w:szCs w:val="24"/>
        </w:rPr>
        <w:t>juin</w:t>
      </w:r>
      <w:r w:rsidRPr="00673D56">
        <w:rPr>
          <w:rFonts w:eastAsia="Calibri"/>
          <w:spacing w:val="-3"/>
          <w:sz w:val="24"/>
          <w:szCs w:val="24"/>
        </w:rPr>
        <w:t xml:space="preserve"> </w:t>
      </w:r>
      <w:r w:rsidRPr="00673D56">
        <w:rPr>
          <w:rFonts w:eastAsia="Calibri"/>
          <w:sz w:val="24"/>
          <w:szCs w:val="24"/>
        </w:rPr>
        <w:t>2015</w:t>
      </w:r>
      <w:r w:rsidRPr="00673D56">
        <w:rPr>
          <w:rFonts w:eastAsia="Calibri"/>
          <w:spacing w:val="-2"/>
          <w:sz w:val="24"/>
          <w:szCs w:val="24"/>
        </w:rPr>
        <w:t xml:space="preserve"> </w:t>
      </w:r>
      <w:r w:rsidRPr="00673D56">
        <w:rPr>
          <w:rFonts w:eastAsia="Calibri"/>
          <w:sz w:val="24"/>
          <w:szCs w:val="24"/>
        </w:rPr>
        <w:t>modifiant</w:t>
      </w:r>
      <w:r w:rsidRPr="00673D56">
        <w:rPr>
          <w:rFonts w:eastAsia="Calibri"/>
          <w:spacing w:val="-4"/>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décret</w:t>
      </w:r>
      <w:r w:rsidRPr="00673D56">
        <w:rPr>
          <w:rFonts w:eastAsia="Calibri"/>
          <w:spacing w:val="-4"/>
          <w:sz w:val="24"/>
          <w:szCs w:val="24"/>
        </w:rPr>
        <w:t xml:space="preserve"> </w:t>
      </w:r>
      <w:r w:rsidRPr="00673D56">
        <w:rPr>
          <w:rFonts w:eastAsia="Calibri"/>
          <w:sz w:val="24"/>
          <w:szCs w:val="24"/>
        </w:rPr>
        <w:t>n°2014-513 du</w:t>
      </w:r>
      <w:r w:rsidRPr="00673D56">
        <w:rPr>
          <w:rFonts w:eastAsia="Calibri"/>
          <w:spacing w:val="-5"/>
          <w:sz w:val="24"/>
          <w:szCs w:val="24"/>
        </w:rPr>
        <w:t xml:space="preserve"> </w:t>
      </w:r>
      <w:r w:rsidRPr="00673D56">
        <w:rPr>
          <w:rFonts w:eastAsia="Calibri"/>
          <w:sz w:val="24"/>
          <w:szCs w:val="24"/>
        </w:rPr>
        <w:t>20</w:t>
      </w:r>
      <w:r w:rsidRPr="00673D56">
        <w:rPr>
          <w:rFonts w:eastAsia="Calibri"/>
          <w:spacing w:val="-3"/>
          <w:sz w:val="24"/>
          <w:szCs w:val="24"/>
        </w:rPr>
        <w:t xml:space="preserve"> </w:t>
      </w:r>
      <w:r w:rsidRPr="00673D56">
        <w:rPr>
          <w:rFonts w:eastAsia="Calibri"/>
          <w:sz w:val="24"/>
          <w:szCs w:val="24"/>
        </w:rPr>
        <w:t>mai</w:t>
      </w:r>
      <w:r w:rsidRPr="00673D56">
        <w:rPr>
          <w:rFonts w:eastAsia="Calibri"/>
          <w:spacing w:val="-1"/>
          <w:sz w:val="24"/>
          <w:szCs w:val="24"/>
        </w:rPr>
        <w:t xml:space="preserve"> </w:t>
      </w:r>
      <w:r w:rsidRPr="00673D56">
        <w:rPr>
          <w:rFonts w:eastAsia="Calibri"/>
          <w:sz w:val="24"/>
          <w:szCs w:val="24"/>
        </w:rPr>
        <w:t>2014</w:t>
      </w:r>
      <w:r w:rsidRPr="00673D56">
        <w:rPr>
          <w:rFonts w:eastAsia="Calibri"/>
          <w:spacing w:val="-2"/>
          <w:sz w:val="24"/>
          <w:szCs w:val="24"/>
        </w:rPr>
        <w:t xml:space="preserve"> </w:t>
      </w:r>
      <w:r w:rsidRPr="00673D56">
        <w:rPr>
          <w:rFonts w:eastAsia="Calibri"/>
          <w:sz w:val="24"/>
          <w:szCs w:val="24"/>
        </w:rPr>
        <w:t>précité,</w:t>
      </w:r>
    </w:p>
    <w:p w14:paraId="26C2CD67" w14:textId="519F807A" w:rsidR="00CE1834" w:rsidRPr="00213EB1" w:rsidRDefault="00B37FC6" w:rsidP="00213EB1">
      <w:pPr>
        <w:spacing w:before="22" w:line="259" w:lineRule="auto"/>
        <w:ind w:left="138" w:right="130"/>
        <w:jc w:val="both"/>
        <w:rPr>
          <w:rFonts w:eastAsia="Calibri"/>
          <w:sz w:val="24"/>
          <w:szCs w:val="24"/>
        </w:rPr>
      </w:pPr>
      <w:r w:rsidRPr="00673D56">
        <w:rPr>
          <w:rFonts w:eastAsia="Calibri"/>
          <w:b/>
          <w:sz w:val="24"/>
          <w:szCs w:val="24"/>
        </w:rPr>
        <w:t>Vu</w:t>
      </w:r>
      <w:r w:rsidRPr="00673D56">
        <w:rPr>
          <w:rFonts w:eastAsia="Calibri"/>
          <w:b/>
          <w:spacing w:val="-10"/>
          <w:sz w:val="24"/>
          <w:szCs w:val="24"/>
        </w:rPr>
        <w:t xml:space="preserve"> </w:t>
      </w:r>
      <w:r w:rsidRPr="00673D56">
        <w:rPr>
          <w:rFonts w:eastAsia="Calibri"/>
          <w:sz w:val="24"/>
          <w:szCs w:val="24"/>
        </w:rPr>
        <w:t>le</w:t>
      </w:r>
      <w:r w:rsidRPr="00673D56">
        <w:rPr>
          <w:rFonts w:eastAsia="Calibri"/>
          <w:spacing w:val="-8"/>
          <w:sz w:val="24"/>
          <w:szCs w:val="24"/>
        </w:rPr>
        <w:t xml:space="preserve"> </w:t>
      </w:r>
      <w:r w:rsidRPr="00673D56">
        <w:rPr>
          <w:rFonts w:eastAsia="Calibri"/>
          <w:sz w:val="24"/>
          <w:szCs w:val="24"/>
        </w:rPr>
        <w:t>décret</w:t>
      </w:r>
      <w:r w:rsidRPr="00673D56">
        <w:rPr>
          <w:rFonts w:eastAsia="Calibri"/>
          <w:spacing w:val="-7"/>
          <w:sz w:val="24"/>
          <w:szCs w:val="24"/>
        </w:rPr>
        <w:t xml:space="preserve"> </w:t>
      </w:r>
      <w:r w:rsidRPr="00673D56">
        <w:rPr>
          <w:rFonts w:eastAsia="Calibri"/>
          <w:sz w:val="24"/>
          <w:szCs w:val="24"/>
        </w:rPr>
        <w:t>n°2014-513</w:t>
      </w:r>
      <w:r w:rsidRPr="00673D56">
        <w:rPr>
          <w:rFonts w:eastAsia="Calibri"/>
          <w:spacing w:val="-8"/>
          <w:sz w:val="24"/>
          <w:szCs w:val="24"/>
        </w:rPr>
        <w:t xml:space="preserve"> </w:t>
      </w:r>
      <w:r w:rsidRPr="00673D56">
        <w:rPr>
          <w:rFonts w:eastAsia="Calibri"/>
          <w:sz w:val="24"/>
          <w:szCs w:val="24"/>
        </w:rPr>
        <w:t>du</w:t>
      </w:r>
      <w:r w:rsidRPr="00673D56">
        <w:rPr>
          <w:rFonts w:eastAsia="Calibri"/>
          <w:spacing w:val="-11"/>
          <w:sz w:val="24"/>
          <w:szCs w:val="24"/>
        </w:rPr>
        <w:t xml:space="preserve"> </w:t>
      </w:r>
      <w:r w:rsidRPr="00673D56">
        <w:rPr>
          <w:rFonts w:eastAsia="Calibri"/>
          <w:sz w:val="24"/>
          <w:szCs w:val="24"/>
        </w:rPr>
        <w:t>20</w:t>
      </w:r>
      <w:r w:rsidRPr="00673D56">
        <w:rPr>
          <w:rFonts w:eastAsia="Calibri"/>
          <w:spacing w:val="-12"/>
          <w:sz w:val="24"/>
          <w:szCs w:val="24"/>
        </w:rPr>
        <w:t xml:space="preserve"> </w:t>
      </w:r>
      <w:r w:rsidRPr="00673D56">
        <w:rPr>
          <w:rFonts w:eastAsia="Calibri"/>
          <w:sz w:val="24"/>
          <w:szCs w:val="24"/>
        </w:rPr>
        <w:t>mai</w:t>
      </w:r>
      <w:r w:rsidRPr="00673D56">
        <w:rPr>
          <w:rFonts w:eastAsia="Calibri"/>
          <w:spacing w:val="-12"/>
          <w:sz w:val="24"/>
          <w:szCs w:val="24"/>
        </w:rPr>
        <w:t xml:space="preserve"> </w:t>
      </w:r>
      <w:r w:rsidRPr="00673D56">
        <w:rPr>
          <w:rFonts w:eastAsia="Calibri"/>
          <w:sz w:val="24"/>
          <w:szCs w:val="24"/>
        </w:rPr>
        <w:t>2014</w:t>
      </w:r>
      <w:r w:rsidRPr="00673D56">
        <w:rPr>
          <w:rFonts w:eastAsia="Calibri"/>
          <w:spacing w:val="-9"/>
          <w:sz w:val="24"/>
          <w:szCs w:val="24"/>
        </w:rPr>
        <w:t xml:space="preserve"> </w:t>
      </w:r>
      <w:r w:rsidRPr="00673D56">
        <w:rPr>
          <w:rFonts w:eastAsia="Calibri"/>
          <w:sz w:val="24"/>
          <w:szCs w:val="24"/>
        </w:rPr>
        <w:t>portant</w:t>
      </w:r>
      <w:r w:rsidRPr="00673D56">
        <w:rPr>
          <w:rFonts w:eastAsia="Calibri"/>
          <w:spacing w:val="-8"/>
          <w:sz w:val="24"/>
          <w:szCs w:val="24"/>
        </w:rPr>
        <w:t xml:space="preserve"> </w:t>
      </w:r>
      <w:r w:rsidRPr="00673D56">
        <w:rPr>
          <w:rFonts w:eastAsia="Calibri"/>
          <w:sz w:val="24"/>
          <w:szCs w:val="24"/>
        </w:rPr>
        <w:t>création</w:t>
      </w:r>
      <w:r w:rsidRPr="00673D56">
        <w:rPr>
          <w:rFonts w:eastAsia="Calibri"/>
          <w:spacing w:val="-9"/>
          <w:sz w:val="24"/>
          <w:szCs w:val="24"/>
        </w:rPr>
        <w:t xml:space="preserve"> </w:t>
      </w:r>
      <w:r w:rsidRPr="00673D56">
        <w:rPr>
          <w:rFonts w:eastAsia="Calibri"/>
          <w:sz w:val="24"/>
          <w:szCs w:val="24"/>
        </w:rPr>
        <w:t>d’un</w:t>
      </w:r>
      <w:r w:rsidRPr="00673D56">
        <w:rPr>
          <w:rFonts w:eastAsia="Calibri"/>
          <w:spacing w:val="-10"/>
          <w:sz w:val="24"/>
          <w:szCs w:val="24"/>
        </w:rPr>
        <w:t xml:space="preserve"> </w:t>
      </w:r>
      <w:r w:rsidRPr="00673D56">
        <w:rPr>
          <w:rFonts w:eastAsia="Calibri"/>
          <w:sz w:val="24"/>
          <w:szCs w:val="24"/>
        </w:rPr>
        <w:t>régime</w:t>
      </w:r>
      <w:r w:rsidRPr="00673D56">
        <w:rPr>
          <w:rFonts w:eastAsia="Calibri"/>
          <w:spacing w:val="-10"/>
          <w:sz w:val="24"/>
          <w:szCs w:val="24"/>
        </w:rPr>
        <w:t xml:space="preserve"> </w:t>
      </w:r>
      <w:r w:rsidRPr="00673D56">
        <w:rPr>
          <w:rFonts w:eastAsia="Calibri"/>
          <w:sz w:val="24"/>
          <w:szCs w:val="24"/>
        </w:rPr>
        <w:t>indemnitaire</w:t>
      </w:r>
      <w:r w:rsidRPr="00673D56">
        <w:rPr>
          <w:rFonts w:eastAsia="Calibri"/>
          <w:spacing w:val="-8"/>
          <w:sz w:val="24"/>
          <w:szCs w:val="24"/>
        </w:rPr>
        <w:t xml:space="preserve"> </w:t>
      </w:r>
      <w:r w:rsidRPr="00673D56">
        <w:rPr>
          <w:rFonts w:eastAsia="Calibri"/>
          <w:sz w:val="24"/>
          <w:szCs w:val="24"/>
        </w:rPr>
        <w:t>tenant</w:t>
      </w:r>
      <w:r w:rsidRPr="00673D56">
        <w:rPr>
          <w:rFonts w:eastAsia="Calibri"/>
          <w:spacing w:val="-8"/>
          <w:sz w:val="24"/>
          <w:szCs w:val="24"/>
        </w:rPr>
        <w:t xml:space="preserve"> </w:t>
      </w:r>
      <w:r w:rsidRPr="00673D56">
        <w:rPr>
          <w:rFonts w:eastAsia="Calibri"/>
          <w:sz w:val="24"/>
          <w:szCs w:val="24"/>
        </w:rPr>
        <w:t>compte</w:t>
      </w:r>
      <w:r w:rsidRPr="00673D56">
        <w:rPr>
          <w:rFonts w:eastAsia="Calibri"/>
          <w:spacing w:val="-10"/>
          <w:sz w:val="24"/>
          <w:szCs w:val="24"/>
        </w:rPr>
        <w:t xml:space="preserve"> </w:t>
      </w:r>
      <w:r w:rsidRPr="00673D56">
        <w:rPr>
          <w:rFonts w:eastAsia="Calibri"/>
          <w:sz w:val="24"/>
          <w:szCs w:val="24"/>
        </w:rPr>
        <w:t>des</w:t>
      </w:r>
      <w:r w:rsidRPr="00673D56">
        <w:rPr>
          <w:rFonts w:eastAsia="Calibri"/>
          <w:spacing w:val="-47"/>
          <w:sz w:val="24"/>
          <w:szCs w:val="24"/>
        </w:rPr>
        <w:t xml:space="preserve"> </w:t>
      </w:r>
      <w:r w:rsidRPr="00673D56">
        <w:rPr>
          <w:rFonts w:eastAsia="Calibri"/>
          <w:sz w:val="24"/>
          <w:szCs w:val="24"/>
        </w:rPr>
        <w:t>fonctions, des sujétions, de l’expertise et de l’engagement professionnel dans la fonction publique de</w:t>
      </w:r>
      <w:r w:rsidRPr="00673D56">
        <w:rPr>
          <w:rFonts w:eastAsia="Calibri"/>
          <w:spacing w:val="-47"/>
          <w:sz w:val="24"/>
          <w:szCs w:val="24"/>
        </w:rPr>
        <w:t xml:space="preserve"> </w:t>
      </w:r>
      <w:r w:rsidRPr="00673D56">
        <w:rPr>
          <w:rFonts w:eastAsia="Calibri"/>
          <w:sz w:val="24"/>
          <w:szCs w:val="24"/>
        </w:rPr>
        <w:t>l’Etat,</w:t>
      </w:r>
    </w:p>
    <w:p w14:paraId="2320FD34" w14:textId="76293AD4" w:rsidR="00B37FC6" w:rsidRPr="00673D56" w:rsidRDefault="00B37FC6" w:rsidP="00B37FC6">
      <w:pPr>
        <w:ind w:left="138" w:right="3"/>
        <w:rPr>
          <w:rFonts w:eastAsia="Calibri"/>
          <w:sz w:val="24"/>
          <w:szCs w:val="24"/>
        </w:rPr>
      </w:pPr>
      <w:r w:rsidRPr="00673D56">
        <w:rPr>
          <w:rFonts w:eastAsia="Calibri"/>
          <w:b/>
          <w:bCs/>
          <w:sz w:val="24"/>
          <w:szCs w:val="24"/>
        </w:rPr>
        <w:t>Vu</w:t>
      </w:r>
      <w:r w:rsidRPr="00673D56">
        <w:rPr>
          <w:rFonts w:eastAsia="Calibri"/>
          <w:sz w:val="24"/>
          <w:szCs w:val="24"/>
        </w:rPr>
        <w:t xml:space="preserve"> l’arrêté du 20 Mai 2014 pris pour l’application au corps d’adjoints administratifs des</w:t>
      </w:r>
      <w:r w:rsidRPr="00673D56">
        <w:rPr>
          <w:rFonts w:eastAsia="Calibri"/>
          <w:spacing w:val="-47"/>
          <w:sz w:val="24"/>
          <w:szCs w:val="24"/>
        </w:rPr>
        <w:t xml:space="preserve"> </w:t>
      </w:r>
      <w:r w:rsidRPr="00673D56">
        <w:rPr>
          <w:rFonts w:eastAsia="Calibri"/>
          <w:sz w:val="24"/>
          <w:szCs w:val="24"/>
        </w:rPr>
        <w:t>administrations</w:t>
      </w:r>
      <w:r w:rsidRPr="00673D56">
        <w:rPr>
          <w:rFonts w:eastAsia="Calibri"/>
          <w:spacing w:val="-3"/>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l’Etat des dispositions</w:t>
      </w:r>
      <w:r w:rsidRPr="00673D56">
        <w:rPr>
          <w:rFonts w:eastAsia="Calibri"/>
          <w:spacing w:val="-1"/>
          <w:sz w:val="24"/>
          <w:szCs w:val="24"/>
        </w:rPr>
        <w:t xml:space="preserve"> </w:t>
      </w:r>
      <w:r w:rsidRPr="00673D56">
        <w:rPr>
          <w:rFonts w:eastAsia="Calibri"/>
          <w:sz w:val="24"/>
          <w:szCs w:val="24"/>
        </w:rPr>
        <w:t>du</w:t>
      </w:r>
      <w:r w:rsidRPr="00673D56">
        <w:rPr>
          <w:rFonts w:eastAsia="Calibri"/>
          <w:spacing w:val="-3"/>
          <w:sz w:val="24"/>
          <w:szCs w:val="24"/>
        </w:rPr>
        <w:t xml:space="preserve"> </w:t>
      </w:r>
      <w:r w:rsidRPr="00673D56">
        <w:rPr>
          <w:rFonts w:eastAsia="Calibri"/>
          <w:sz w:val="24"/>
          <w:szCs w:val="24"/>
        </w:rPr>
        <w:t xml:space="preserve">Décret </w:t>
      </w:r>
    </w:p>
    <w:p w14:paraId="439E75AE" w14:textId="77777777" w:rsidR="00B37FC6" w:rsidRPr="00673D56" w:rsidRDefault="00B37FC6" w:rsidP="00B37FC6">
      <w:pPr>
        <w:ind w:left="138" w:right="3"/>
        <w:rPr>
          <w:rFonts w:eastAsia="Calibri"/>
          <w:sz w:val="24"/>
          <w:szCs w:val="24"/>
        </w:rPr>
      </w:pPr>
      <w:r w:rsidRPr="00673D56">
        <w:rPr>
          <w:rFonts w:eastAsia="Calibri"/>
          <w:sz w:val="24"/>
          <w:szCs w:val="24"/>
        </w:rPr>
        <w:t>n° 2014-513 du 20 mai 2014 portant création d’un régime indemnitaire tenant compte des fonctions,</w:t>
      </w:r>
      <w:r w:rsidRPr="00673D56">
        <w:rPr>
          <w:rFonts w:eastAsia="Calibri"/>
          <w:spacing w:val="-47"/>
          <w:sz w:val="24"/>
          <w:szCs w:val="24"/>
        </w:rPr>
        <w:t xml:space="preserve"> </w:t>
      </w:r>
      <w:r w:rsidRPr="00673D56">
        <w:rPr>
          <w:rFonts w:eastAsia="Calibri"/>
          <w:sz w:val="24"/>
          <w:szCs w:val="24"/>
        </w:rPr>
        <w:t>des</w:t>
      </w:r>
      <w:r w:rsidRPr="00673D56">
        <w:rPr>
          <w:rFonts w:eastAsia="Calibri"/>
          <w:spacing w:val="-2"/>
          <w:sz w:val="24"/>
          <w:szCs w:val="24"/>
        </w:rPr>
        <w:t xml:space="preserve"> </w:t>
      </w:r>
      <w:r w:rsidRPr="00673D56">
        <w:rPr>
          <w:rFonts w:eastAsia="Calibri"/>
          <w:sz w:val="24"/>
          <w:szCs w:val="24"/>
        </w:rPr>
        <w:t>sujétions,</w:t>
      </w:r>
      <w:r w:rsidRPr="00673D56">
        <w:rPr>
          <w:rFonts w:eastAsia="Calibri"/>
          <w:spacing w:val="-1"/>
          <w:sz w:val="24"/>
          <w:szCs w:val="24"/>
        </w:rPr>
        <w:t xml:space="preserve"> </w:t>
      </w:r>
      <w:r w:rsidRPr="00673D56">
        <w:rPr>
          <w:rFonts w:eastAsia="Calibri"/>
          <w:sz w:val="24"/>
          <w:szCs w:val="24"/>
        </w:rPr>
        <w:t>de l’expertise</w:t>
      </w:r>
      <w:r w:rsidRPr="00673D56">
        <w:rPr>
          <w:rFonts w:eastAsia="Calibri"/>
          <w:spacing w:val="-3"/>
          <w:sz w:val="24"/>
          <w:szCs w:val="24"/>
        </w:rPr>
        <w:t xml:space="preserve"> </w:t>
      </w:r>
      <w:r w:rsidRPr="00673D56">
        <w:rPr>
          <w:rFonts w:eastAsia="Calibri"/>
          <w:sz w:val="24"/>
          <w:szCs w:val="24"/>
        </w:rPr>
        <w:t>et</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l’engagement</w:t>
      </w:r>
      <w:r w:rsidRPr="00673D56">
        <w:rPr>
          <w:rFonts w:eastAsia="Calibri"/>
          <w:spacing w:val="-3"/>
          <w:sz w:val="24"/>
          <w:szCs w:val="24"/>
        </w:rPr>
        <w:t xml:space="preserve"> </w:t>
      </w:r>
      <w:r w:rsidRPr="00673D56">
        <w:rPr>
          <w:rFonts w:eastAsia="Calibri"/>
          <w:sz w:val="24"/>
          <w:szCs w:val="24"/>
        </w:rPr>
        <w:t>professionnel</w:t>
      </w:r>
      <w:r w:rsidRPr="00673D56">
        <w:rPr>
          <w:rFonts w:eastAsia="Calibri"/>
          <w:spacing w:val="-3"/>
          <w:sz w:val="24"/>
          <w:szCs w:val="24"/>
        </w:rPr>
        <w:t xml:space="preserve"> </w:t>
      </w:r>
      <w:r w:rsidRPr="00673D56">
        <w:rPr>
          <w:rFonts w:eastAsia="Calibri"/>
          <w:sz w:val="24"/>
          <w:szCs w:val="24"/>
        </w:rPr>
        <w:t>dans la</w:t>
      </w:r>
      <w:r w:rsidRPr="00673D56">
        <w:rPr>
          <w:rFonts w:eastAsia="Calibri"/>
          <w:spacing w:val="-5"/>
          <w:sz w:val="24"/>
          <w:szCs w:val="24"/>
        </w:rPr>
        <w:t xml:space="preserve"> </w:t>
      </w:r>
      <w:r w:rsidRPr="00673D56">
        <w:rPr>
          <w:rFonts w:eastAsia="Calibri"/>
          <w:sz w:val="24"/>
          <w:szCs w:val="24"/>
        </w:rPr>
        <w:t>fonction publique</w:t>
      </w:r>
      <w:r w:rsidRPr="00673D56">
        <w:rPr>
          <w:rFonts w:eastAsia="Calibri"/>
          <w:spacing w:val="-3"/>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l’Etat,</w:t>
      </w:r>
    </w:p>
    <w:p w14:paraId="31155A1F" w14:textId="77777777" w:rsidR="00B37FC6" w:rsidRPr="00673D56" w:rsidRDefault="00B37FC6" w:rsidP="00B37FC6">
      <w:pPr>
        <w:ind w:left="138" w:right="211"/>
        <w:rPr>
          <w:rFonts w:eastAsia="Calibri"/>
          <w:sz w:val="24"/>
          <w:szCs w:val="24"/>
        </w:rPr>
      </w:pPr>
      <w:r w:rsidRPr="00673D56">
        <w:rPr>
          <w:rFonts w:eastAsia="Calibri"/>
          <w:b/>
          <w:bCs/>
          <w:sz w:val="24"/>
          <w:szCs w:val="24"/>
        </w:rPr>
        <w:t>Vu</w:t>
      </w:r>
      <w:r w:rsidRPr="00673D56">
        <w:rPr>
          <w:rFonts w:eastAsia="Calibri"/>
          <w:sz w:val="24"/>
          <w:szCs w:val="24"/>
        </w:rPr>
        <w:t xml:space="preserve"> l’arrêté du 28 avril 2015 pris pour l'application aux corps d'adjoints techniques des administrations</w:t>
      </w:r>
      <w:r w:rsidRPr="00673D56">
        <w:rPr>
          <w:rFonts w:eastAsia="Calibri"/>
          <w:spacing w:val="-48"/>
          <w:sz w:val="24"/>
          <w:szCs w:val="24"/>
        </w:rPr>
        <w:t xml:space="preserve"> </w:t>
      </w:r>
      <w:r w:rsidRPr="00673D56">
        <w:rPr>
          <w:rFonts w:eastAsia="Calibri"/>
          <w:sz w:val="24"/>
          <w:szCs w:val="24"/>
        </w:rPr>
        <w:t xml:space="preserve">de l'Etat des dispositions du décret </w:t>
      </w:r>
    </w:p>
    <w:p w14:paraId="6F1A9A4E" w14:textId="49A40AFB" w:rsidR="00B37FC6" w:rsidRPr="00B37FC6" w:rsidRDefault="00B37FC6" w:rsidP="00B37FC6">
      <w:pPr>
        <w:ind w:left="138" w:right="211"/>
        <w:rPr>
          <w:rFonts w:eastAsia="Calibri"/>
          <w:sz w:val="24"/>
          <w:szCs w:val="24"/>
        </w:rPr>
      </w:pPr>
      <w:r w:rsidRPr="00673D56">
        <w:rPr>
          <w:rFonts w:eastAsia="Calibri"/>
          <w:sz w:val="24"/>
          <w:szCs w:val="24"/>
        </w:rPr>
        <w:t>n° 2014-513 du 20 mai 2014 portant création d'un régime</w:t>
      </w:r>
      <w:r w:rsidRPr="00673D56">
        <w:rPr>
          <w:rFonts w:eastAsia="Calibri"/>
          <w:spacing w:val="1"/>
          <w:sz w:val="24"/>
          <w:szCs w:val="24"/>
        </w:rPr>
        <w:t xml:space="preserve"> </w:t>
      </w:r>
      <w:r w:rsidRPr="00673D56">
        <w:rPr>
          <w:rFonts w:eastAsia="Calibri"/>
          <w:sz w:val="24"/>
          <w:szCs w:val="24"/>
        </w:rPr>
        <w:t>indemnitaire tenant compte des fonctions, des sujétions, de l'expertise et de l'engagement</w:t>
      </w:r>
      <w:r w:rsidRPr="00673D56">
        <w:rPr>
          <w:rFonts w:eastAsia="Calibri"/>
          <w:spacing w:val="1"/>
          <w:sz w:val="24"/>
          <w:szCs w:val="24"/>
        </w:rPr>
        <w:t xml:space="preserve"> </w:t>
      </w:r>
      <w:r w:rsidRPr="00673D56">
        <w:rPr>
          <w:rFonts w:eastAsia="Calibri"/>
          <w:sz w:val="24"/>
          <w:szCs w:val="24"/>
        </w:rPr>
        <w:t>professionnel</w:t>
      </w:r>
      <w:r w:rsidRPr="00673D56">
        <w:rPr>
          <w:rFonts w:eastAsia="Calibri"/>
          <w:spacing w:val="-1"/>
          <w:sz w:val="24"/>
          <w:szCs w:val="24"/>
        </w:rPr>
        <w:t xml:space="preserve"> </w:t>
      </w:r>
      <w:r w:rsidRPr="00673D56">
        <w:rPr>
          <w:rFonts w:eastAsia="Calibri"/>
          <w:sz w:val="24"/>
          <w:szCs w:val="24"/>
        </w:rPr>
        <w:t>dans la</w:t>
      </w:r>
      <w:r w:rsidRPr="00673D56">
        <w:rPr>
          <w:rFonts w:eastAsia="Calibri"/>
          <w:spacing w:val="-4"/>
          <w:sz w:val="24"/>
          <w:szCs w:val="24"/>
        </w:rPr>
        <w:t xml:space="preserve"> </w:t>
      </w:r>
      <w:r w:rsidRPr="00673D56">
        <w:rPr>
          <w:rFonts w:eastAsia="Calibri"/>
          <w:sz w:val="24"/>
          <w:szCs w:val="24"/>
        </w:rPr>
        <w:t>fonction publique</w:t>
      </w:r>
      <w:r w:rsidRPr="00673D56">
        <w:rPr>
          <w:rFonts w:eastAsia="Calibri"/>
          <w:spacing w:val="-2"/>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l'Etat,</w:t>
      </w:r>
    </w:p>
    <w:p w14:paraId="6A9E9DBE" w14:textId="77777777" w:rsidR="00B37FC6" w:rsidRPr="00673D56" w:rsidRDefault="00B37FC6" w:rsidP="00B37FC6">
      <w:pPr>
        <w:ind w:left="138" w:right="143"/>
        <w:rPr>
          <w:rFonts w:eastAsia="Calibri"/>
          <w:sz w:val="24"/>
          <w:szCs w:val="24"/>
        </w:rPr>
      </w:pPr>
      <w:r w:rsidRPr="00673D56">
        <w:rPr>
          <w:rFonts w:eastAsia="Calibri"/>
          <w:b/>
          <w:bCs/>
          <w:sz w:val="24"/>
          <w:szCs w:val="24"/>
        </w:rPr>
        <w:t>Vu</w:t>
      </w:r>
      <w:r w:rsidRPr="00673D56">
        <w:rPr>
          <w:rFonts w:eastAsia="Calibri"/>
          <w:sz w:val="24"/>
          <w:szCs w:val="24"/>
        </w:rPr>
        <w:t xml:space="preserve"> l’arrêté du 16 juin 2017 pris pour l'application aux corps des adjoints techniques de l'intérieur et de</w:t>
      </w:r>
      <w:r w:rsidRPr="00673D56">
        <w:rPr>
          <w:rFonts w:eastAsia="Calibri"/>
          <w:spacing w:val="-47"/>
          <w:sz w:val="24"/>
          <w:szCs w:val="24"/>
        </w:rPr>
        <w:t xml:space="preserve"> </w:t>
      </w:r>
      <w:r w:rsidRPr="00673D56">
        <w:rPr>
          <w:rFonts w:eastAsia="Calibri"/>
          <w:sz w:val="24"/>
          <w:szCs w:val="24"/>
        </w:rPr>
        <w:t>l'outre-mer</w:t>
      </w:r>
      <w:r w:rsidRPr="00673D56">
        <w:rPr>
          <w:rFonts w:eastAsia="Calibri"/>
          <w:spacing w:val="2"/>
          <w:sz w:val="24"/>
          <w:szCs w:val="24"/>
        </w:rPr>
        <w:t xml:space="preserve"> </w:t>
      </w:r>
      <w:r w:rsidRPr="00673D56">
        <w:rPr>
          <w:rFonts w:eastAsia="Calibri"/>
          <w:sz w:val="24"/>
          <w:szCs w:val="24"/>
        </w:rPr>
        <w:t>et</w:t>
      </w:r>
      <w:r w:rsidRPr="00673D56">
        <w:rPr>
          <w:rFonts w:eastAsia="Calibri"/>
          <w:spacing w:val="2"/>
          <w:sz w:val="24"/>
          <w:szCs w:val="24"/>
        </w:rPr>
        <w:t xml:space="preserve"> </w:t>
      </w:r>
      <w:r w:rsidRPr="00673D56">
        <w:rPr>
          <w:rFonts w:eastAsia="Calibri"/>
          <w:sz w:val="24"/>
          <w:szCs w:val="24"/>
        </w:rPr>
        <w:t>des</w:t>
      </w:r>
      <w:r w:rsidRPr="00673D56">
        <w:rPr>
          <w:rFonts w:eastAsia="Calibri"/>
          <w:spacing w:val="5"/>
          <w:sz w:val="24"/>
          <w:szCs w:val="24"/>
        </w:rPr>
        <w:t xml:space="preserve"> </w:t>
      </w:r>
      <w:r w:rsidRPr="00673D56">
        <w:rPr>
          <w:rFonts w:eastAsia="Calibri"/>
          <w:sz w:val="24"/>
          <w:szCs w:val="24"/>
        </w:rPr>
        <w:t>adjoints</w:t>
      </w:r>
      <w:r w:rsidRPr="00673D56">
        <w:rPr>
          <w:rFonts w:eastAsia="Calibri"/>
          <w:spacing w:val="3"/>
          <w:sz w:val="24"/>
          <w:szCs w:val="24"/>
        </w:rPr>
        <w:t xml:space="preserve"> </w:t>
      </w:r>
      <w:r w:rsidRPr="00673D56">
        <w:rPr>
          <w:rFonts w:eastAsia="Calibri"/>
          <w:sz w:val="24"/>
          <w:szCs w:val="24"/>
        </w:rPr>
        <w:t>techniques</w:t>
      </w:r>
      <w:r w:rsidRPr="00673D56">
        <w:rPr>
          <w:rFonts w:eastAsia="Calibri"/>
          <w:spacing w:val="3"/>
          <w:sz w:val="24"/>
          <w:szCs w:val="24"/>
        </w:rPr>
        <w:t xml:space="preserve"> </w:t>
      </w:r>
      <w:r w:rsidRPr="00673D56">
        <w:rPr>
          <w:rFonts w:eastAsia="Calibri"/>
          <w:sz w:val="24"/>
          <w:szCs w:val="24"/>
        </w:rPr>
        <w:t>de</w:t>
      </w:r>
      <w:r w:rsidRPr="00673D56">
        <w:rPr>
          <w:rFonts w:eastAsia="Calibri"/>
          <w:spacing w:val="4"/>
          <w:sz w:val="24"/>
          <w:szCs w:val="24"/>
        </w:rPr>
        <w:t xml:space="preserve"> </w:t>
      </w:r>
      <w:r w:rsidRPr="00673D56">
        <w:rPr>
          <w:rFonts w:eastAsia="Calibri"/>
          <w:sz w:val="24"/>
          <w:szCs w:val="24"/>
        </w:rPr>
        <w:t>la</w:t>
      </w:r>
      <w:r w:rsidRPr="00673D56">
        <w:rPr>
          <w:rFonts w:eastAsia="Calibri"/>
          <w:spacing w:val="3"/>
          <w:sz w:val="24"/>
          <w:szCs w:val="24"/>
        </w:rPr>
        <w:t xml:space="preserve"> </w:t>
      </w:r>
      <w:r w:rsidRPr="00673D56">
        <w:rPr>
          <w:rFonts w:eastAsia="Calibri"/>
          <w:sz w:val="24"/>
          <w:szCs w:val="24"/>
        </w:rPr>
        <w:t>police</w:t>
      </w:r>
      <w:r w:rsidRPr="00673D56">
        <w:rPr>
          <w:rFonts w:eastAsia="Calibri"/>
          <w:spacing w:val="3"/>
          <w:sz w:val="24"/>
          <w:szCs w:val="24"/>
        </w:rPr>
        <w:t xml:space="preserve"> </w:t>
      </w:r>
      <w:r w:rsidRPr="00673D56">
        <w:rPr>
          <w:rFonts w:eastAsia="Calibri"/>
          <w:sz w:val="24"/>
          <w:szCs w:val="24"/>
        </w:rPr>
        <w:t>nationale</w:t>
      </w:r>
      <w:r w:rsidRPr="00673D56">
        <w:rPr>
          <w:rFonts w:eastAsia="Calibri"/>
          <w:spacing w:val="3"/>
          <w:sz w:val="24"/>
          <w:szCs w:val="24"/>
        </w:rPr>
        <w:t xml:space="preserve"> </w:t>
      </w:r>
      <w:r w:rsidRPr="00673D56">
        <w:rPr>
          <w:rFonts w:eastAsia="Calibri"/>
          <w:sz w:val="24"/>
          <w:szCs w:val="24"/>
        </w:rPr>
        <w:t>des</w:t>
      </w:r>
      <w:r w:rsidRPr="00673D56">
        <w:rPr>
          <w:rFonts w:eastAsia="Calibri"/>
          <w:spacing w:val="5"/>
          <w:sz w:val="24"/>
          <w:szCs w:val="24"/>
        </w:rPr>
        <w:t xml:space="preserve"> </w:t>
      </w:r>
      <w:r w:rsidRPr="00673D56">
        <w:rPr>
          <w:rFonts w:eastAsia="Calibri"/>
          <w:sz w:val="24"/>
          <w:szCs w:val="24"/>
        </w:rPr>
        <w:t>dispositions</w:t>
      </w:r>
      <w:r w:rsidRPr="00673D56">
        <w:rPr>
          <w:rFonts w:eastAsia="Calibri"/>
          <w:spacing w:val="3"/>
          <w:sz w:val="24"/>
          <w:szCs w:val="24"/>
        </w:rPr>
        <w:t xml:space="preserve"> </w:t>
      </w:r>
      <w:r w:rsidRPr="00673D56">
        <w:rPr>
          <w:rFonts w:eastAsia="Calibri"/>
          <w:sz w:val="24"/>
          <w:szCs w:val="24"/>
        </w:rPr>
        <w:t>du</w:t>
      </w:r>
      <w:r w:rsidRPr="00673D56">
        <w:rPr>
          <w:rFonts w:eastAsia="Calibri"/>
          <w:spacing w:val="3"/>
          <w:sz w:val="24"/>
          <w:szCs w:val="24"/>
        </w:rPr>
        <w:t xml:space="preserve"> </w:t>
      </w:r>
      <w:r w:rsidRPr="00673D56">
        <w:rPr>
          <w:rFonts w:eastAsia="Calibri"/>
          <w:sz w:val="24"/>
          <w:szCs w:val="24"/>
        </w:rPr>
        <w:t>décret</w:t>
      </w:r>
      <w:r w:rsidRPr="00673D56">
        <w:rPr>
          <w:rFonts w:eastAsia="Calibri"/>
          <w:spacing w:val="5"/>
          <w:sz w:val="24"/>
          <w:szCs w:val="24"/>
        </w:rPr>
        <w:t xml:space="preserve"> </w:t>
      </w:r>
      <w:r w:rsidRPr="00673D56">
        <w:rPr>
          <w:rFonts w:eastAsia="Calibri"/>
          <w:sz w:val="24"/>
          <w:szCs w:val="24"/>
        </w:rPr>
        <w:t>n°</w:t>
      </w:r>
      <w:r w:rsidRPr="00673D56">
        <w:rPr>
          <w:rFonts w:eastAsia="Calibri"/>
          <w:spacing w:val="2"/>
          <w:sz w:val="24"/>
          <w:szCs w:val="24"/>
        </w:rPr>
        <w:t xml:space="preserve"> </w:t>
      </w:r>
      <w:r w:rsidRPr="00673D56">
        <w:rPr>
          <w:rFonts w:eastAsia="Calibri"/>
          <w:sz w:val="24"/>
          <w:szCs w:val="24"/>
        </w:rPr>
        <w:t>2014-513</w:t>
      </w:r>
      <w:r w:rsidRPr="00673D56">
        <w:rPr>
          <w:rFonts w:eastAsia="Calibri"/>
          <w:spacing w:val="1"/>
          <w:sz w:val="24"/>
          <w:szCs w:val="24"/>
        </w:rPr>
        <w:t xml:space="preserve"> </w:t>
      </w:r>
      <w:r w:rsidRPr="00673D56">
        <w:rPr>
          <w:rFonts w:eastAsia="Calibri"/>
          <w:sz w:val="24"/>
          <w:szCs w:val="24"/>
        </w:rPr>
        <w:t>du 20 mai 2014 portant création d'un régime indemnitaire tenant compte des fonctions, des sujétions,</w:t>
      </w:r>
      <w:r w:rsidRPr="00673D56">
        <w:rPr>
          <w:rFonts w:eastAsia="Calibri"/>
          <w:spacing w:val="-47"/>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l'expertise</w:t>
      </w:r>
      <w:r w:rsidRPr="00673D56">
        <w:rPr>
          <w:rFonts w:eastAsia="Calibri"/>
          <w:spacing w:val="-2"/>
          <w:sz w:val="24"/>
          <w:szCs w:val="24"/>
        </w:rPr>
        <w:t xml:space="preserve"> </w:t>
      </w:r>
      <w:r w:rsidRPr="00673D56">
        <w:rPr>
          <w:rFonts w:eastAsia="Calibri"/>
          <w:sz w:val="24"/>
          <w:szCs w:val="24"/>
        </w:rPr>
        <w:t>et</w:t>
      </w:r>
      <w:r w:rsidRPr="00673D56">
        <w:rPr>
          <w:rFonts w:eastAsia="Calibri"/>
          <w:spacing w:val="-3"/>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l'engagement</w:t>
      </w:r>
      <w:r w:rsidRPr="00673D56">
        <w:rPr>
          <w:rFonts w:eastAsia="Calibri"/>
          <w:spacing w:val="-3"/>
          <w:sz w:val="24"/>
          <w:szCs w:val="24"/>
        </w:rPr>
        <w:t xml:space="preserve"> </w:t>
      </w:r>
      <w:r w:rsidRPr="00673D56">
        <w:rPr>
          <w:rFonts w:eastAsia="Calibri"/>
          <w:sz w:val="24"/>
          <w:szCs w:val="24"/>
        </w:rPr>
        <w:t>professionnel</w:t>
      </w:r>
      <w:r w:rsidRPr="00673D56">
        <w:rPr>
          <w:rFonts w:eastAsia="Calibri"/>
          <w:spacing w:val="-3"/>
          <w:sz w:val="24"/>
          <w:szCs w:val="24"/>
        </w:rPr>
        <w:t xml:space="preserve"> </w:t>
      </w:r>
      <w:r w:rsidRPr="00673D56">
        <w:rPr>
          <w:rFonts w:eastAsia="Calibri"/>
          <w:sz w:val="24"/>
          <w:szCs w:val="24"/>
        </w:rPr>
        <w:t>dans</w:t>
      </w:r>
      <w:r w:rsidRPr="00673D56">
        <w:rPr>
          <w:rFonts w:eastAsia="Calibri"/>
          <w:spacing w:val="-2"/>
          <w:sz w:val="24"/>
          <w:szCs w:val="24"/>
        </w:rPr>
        <w:t xml:space="preserve"> </w:t>
      </w:r>
      <w:r w:rsidRPr="00673D56">
        <w:rPr>
          <w:rFonts w:eastAsia="Calibri"/>
          <w:sz w:val="24"/>
          <w:szCs w:val="24"/>
        </w:rPr>
        <w:t>la</w:t>
      </w:r>
      <w:r w:rsidRPr="00673D56">
        <w:rPr>
          <w:rFonts w:eastAsia="Calibri"/>
          <w:spacing w:val="-2"/>
          <w:sz w:val="24"/>
          <w:szCs w:val="24"/>
        </w:rPr>
        <w:t xml:space="preserve"> </w:t>
      </w:r>
      <w:r w:rsidRPr="00673D56">
        <w:rPr>
          <w:rFonts w:eastAsia="Calibri"/>
          <w:sz w:val="24"/>
          <w:szCs w:val="24"/>
        </w:rPr>
        <w:t>fonction publique</w:t>
      </w:r>
      <w:r w:rsidRPr="00673D56">
        <w:rPr>
          <w:rFonts w:eastAsia="Calibri"/>
          <w:spacing w:val="-2"/>
          <w:sz w:val="24"/>
          <w:szCs w:val="24"/>
        </w:rPr>
        <w:t xml:space="preserve"> </w:t>
      </w:r>
      <w:r w:rsidRPr="00673D56">
        <w:rPr>
          <w:rFonts w:eastAsia="Calibri"/>
          <w:sz w:val="24"/>
          <w:szCs w:val="24"/>
        </w:rPr>
        <w:t>de</w:t>
      </w:r>
      <w:r w:rsidRPr="00673D56">
        <w:rPr>
          <w:rFonts w:eastAsia="Calibri"/>
          <w:spacing w:val="-2"/>
          <w:sz w:val="24"/>
          <w:szCs w:val="24"/>
        </w:rPr>
        <w:t xml:space="preserve"> </w:t>
      </w:r>
      <w:r w:rsidRPr="00673D56">
        <w:rPr>
          <w:rFonts w:eastAsia="Calibri"/>
          <w:sz w:val="24"/>
          <w:szCs w:val="24"/>
        </w:rPr>
        <w:t>l'Etat,</w:t>
      </w:r>
    </w:p>
    <w:p w14:paraId="62166228" w14:textId="77777777" w:rsidR="00B37FC6" w:rsidRPr="00673D56" w:rsidRDefault="00B37FC6" w:rsidP="00B37FC6">
      <w:pPr>
        <w:ind w:left="138" w:right="133"/>
        <w:jc w:val="both"/>
        <w:rPr>
          <w:rFonts w:eastAsia="Calibri"/>
          <w:sz w:val="24"/>
          <w:szCs w:val="24"/>
        </w:rPr>
      </w:pPr>
      <w:r w:rsidRPr="00673D56">
        <w:rPr>
          <w:rFonts w:eastAsia="Calibri"/>
          <w:b/>
          <w:bCs/>
          <w:sz w:val="24"/>
          <w:szCs w:val="24"/>
        </w:rPr>
        <w:t>Vu</w:t>
      </w:r>
      <w:r w:rsidRPr="00673D56">
        <w:rPr>
          <w:rFonts w:eastAsia="Calibri"/>
          <w:spacing w:val="-5"/>
          <w:sz w:val="24"/>
          <w:szCs w:val="24"/>
        </w:rPr>
        <w:t xml:space="preserve"> </w:t>
      </w:r>
      <w:r w:rsidRPr="00673D56">
        <w:rPr>
          <w:rFonts w:eastAsia="Calibri"/>
          <w:sz w:val="24"/>
          <w:szCs w:val="24"/>
        </w:rPr>
        <w:t>l’arrêté</w:t>
      </w:r>
      <w:r w:rsidRPr="00673D56">
        <w:rPr>
          <w:rFonts w:eastAsia="Calibri"/>
          <w:spacing w:val="-6"/>
          <w:sz w:val="24"/>
          <w:szCs w:val="24"/>
        </w:rPr>
        <w:t xml:space="preserve"> </w:t>
      </w:r>
      <w:r w:rsidRPr="00673D56">
        <w:rPr>
          <w:rFonts w:eastAsia="Calibri"/>
          <w:sz w:val="24"/>
          <w:szCs w:val="24"/>
        </w:rPr>
        <w:t>du</w:t>
      </w:r>
      <w:r w:rsidRPr="00673D56">
        <w:rPr>
          <w:rFonts w:eastAsia="Calibri"/>
          <w:spacing w:val="-6"/>
          <w:sz w:val="24"/>
          <w:szCs w:val="24"/>
        </w:rPr>
        <w:t xml:space="preserve"> </w:t>
      </w:r>
      <w:r w:rsidRPr="00673D56">
        <w:rPr>
          <w:rFonts w:eastAsia="Calibri"/>
          <w:sz w:val="24"/>
          <w:szCs w:val="24"/>
        </w:rPr>
        <w:t>3</w:t>
      </w:r>
      <w:r w:rsidRPr="00673D56">
        <w:rPr>
          <w:rFonts w:eastAsia="Calibri"/>
          <w:spacing w:val="-6"/>
          <w:sz w:val="24"/>
          <w:szCs w:val="24"/>
        </w:rPr>
        <w:t xml:space="preserve"> </w:t>
      </w:r>
      <w:r w:rsidRPr="00673D56">
        <w:rPr>
          <w:rFonts w:eastAsia="Calibri"/>
          <w:sz w:val="24"/>
          <w:szCs w:val="24"/>
        </w:rPr>
        <w:t>Juin</w:t>
      </w:r>
      <w:r w:rsidRPr="00673D56">
        <w:rPr>
          <w:rFonts w:eastAsia="Calibri"/>
          <w:spacing w:val="-6"/>
          <w:sz w:val="24"/>
          <w:szCs w:val="24"/>
        </w:rPr>
        <w:t xml:space="preserve"> </w:t>
      </w:r>
      <w:r w:rsidRPr="00673D56">
        <w:rPr>
          <w:rFonts w:eastAsia="Calibri"/>
          <w:sz w:val="24"/>
          <w:szCs w:val="24"/>
        </w:rPr>
        <w:t>2015</w:t>
      </w:r>
      <w:r w:rsidRPr="00673D56">
        <w:rPr>
          <w:rFonts w:eastAsia="Calibri"/>
          <w:spacing w:val="-6"/>
          <w:sz w:val="24"/>
          <w:szCs w:val="24"/>
        </w:rPr>
        <w:t xml:space="preserve"> </w:t>
      </w:r>
      <w:r w:rsidRPr="00673D56">
        <w:rPr>
          <w:rFonts w:eastAsia="Calibri"/>
          <w:sz w:val="24"/>
          <w:szCs w:val="24"/>
        </w:rPr>
        <w:t>pris</w:t>
      </w:r>
      <w:r w:rsidRPr="00673D56">
        <w:rPr>
          <w:rFonts w:eastAsia="Calibri"/>
          <w:spacing w:val="-5"/>
          <w:sz w:val="24"/>
          <w:szCs w:val="24"/>
        </w:rPr>
        <w:t xml:space="preserve"> </w:t>
      </w:r>
      <w:r w:rsidRPr="00673D56">
        <w:rPr>
          <w:rFonts w:eastAsia="Calibri"/>
          <w:sz w:val="24"/>
          <w:szCs w:val="24"/>
        </w:rPr>
        <w:t>pour</w:t>
      </w:r>
      <w:r w:rsidRPr="00673D56">
        <w:rPr>
          <w:rFonts w:eastAsia="Calibri"/>
          <w:spacing w:val="-6"/>
          <w:sz w:val="24"/>
          <w:szCs w:val="24"/>
        </w:rPr>
        <w:t xml:space="preserve"> </w:t>
      </w:r>
      <w:r w:rsidRPr="00673D56">
        <w:rPr>
          <w:rFonts w:eastAsia="Calibri"/>
          <w:sz w:val="24"/>
          <w:szCs w:val="24"/>
        </w:rPr>
        <w:t>l’application</w:t>
      </w:r>
      <w:r w:rsidRPr="00673D56">
        <w:rPr>
          <w:rFonts w:eastAsia="Calibri"/>
          <w:spacing w:val="-4"/>
          <w:sz w:val="24"/>
          <w:szCs w:val="24"/>
        </w:rPr>
        <w:t xml:space="preserve"> </w:t>
      </w:r>
      <w:r w:rsidRPr="00673D56">
        <w:rPr>
          <w:rFonts w:eastAsia="Calibri"/>
          <w:sz w:val="24"/>
          <w:szCs w:val="24"/>
        </w:rPr>
        <w:t>au</w:t>
      </w:r>
      <w:r w:rsidRPr="00673D56">
        <w:rPr>
          <w:rFonts w:eastAsia="Calibri"/>
          <w:spacing w:val="-4"/>
          <w:sz w:val="24"/>
          <w:szCs w:val="24"/>
        </w:rPr>
        <w:t xml:space="preserve"> </w:t>
      </w:r>
      <w:r w:rsidRPr="00673D56">
        <w:rPr>
          <w:rFonts w:eastAsia="Calibri"/>
          <w:sz w:val="24"/>
          <w:szCs w:val="24"/>
        </w:rPr>
        <w:t>corps</w:t>
      </w:r>
      <w:r w:rsidRPr="00673D56">
        <w:rPr>
          <w:rFonts w:eastAsia="Calibri"/>
          <w:spacing w:val="-4"/>
          <w:sz w:val="24"/>
          <w:szCs w:val="24"/>
        </w:rPr>
        <w:t xml:space="preserve"> </w:t>
      </w:r>
      <w:r w:rsidRPr="00673D56">
        <w:rPr>
          <w:rFonts w:eastAsia="Calibri"/>
          <w:sz w:val="24"/>
          <w:szCs w:val="24"/>
        </w:rPr>
        <w:t>interministériel</w:t>
      </w:r>
      <w:r w:rsidRPr="00673D56">
        <w:rPr>
          <w:rFonts w:eastAsia="Calibri"/>
          <w:spacing w:val="-4"/>
          <w:sz w:val="24"/>
          <w:szCs w:val="24"/>
        </w:rPr>
        <w:t xml:space="preserve"> </w:t>
      </w:r>
      <w:r w:rsidRPr="00673D56">
        <w:rPr>
          <w:rFonts w:eastAsia="Calibri"/>
          <w:sz w:val="24"/>
          <w:szCs w:val="24"/>
        </w:rPr>
        <w:t>des</w:t>
      </w:r>
      <w:r w:rsidRPr="00673D56">
        <w:rPr>
          <w:rFonts w:eastAsia="Calibri"/>
          <w:spacing w:val="-4"/>
          <w:sz w:val="24"/>
          <w:szCs w:val="24"/>
        </w:rPr>
        <w:t xml:space="preserve"> </w:t>
      </w:r>
      <w:r w:rsidRPr="00673D56">
        <w:rPr>
          <w:rFonts w:eastAsia="Calibri"/>
          <w:sz w:val="24"/>
          <w:szCs w:val="24"/>
        </w:rPr>
        <w:t>attachés</w:t>
      </w:r>
      <w:r w:rsidRPr="00673D56">
        <w:rPr>
          <w:rFonts w:eastAsia="Calibri"/>
          <w:spacing w:val="-5"/>
          <w:sz w:val="24"/>
          <w:szCs w:val="24"/>
        </w:rPr>
        <w:t xml:space="preserve"> </w:t>
      </w:r>
      <w:r w:rsidRPr="00673D56">
        <w:rPr>
          <w:rFonts w:eastAsia="Calibri"/>
          <w:sz w:val="24"/>
          <w:szCs w:val="24"/>
        </w:rPr>
        <w:t>d’administration</w:t>
      </w:r>
      <w:r w:rsidRPr="00673D56">
        <w:rPr>
          <w:rFonts w:eastAsia="Calibri"/>
          <w:spacing w:val="-47"/>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l’Etat</w:t>
      </w:r>
      <w:r w:rsidRPr="00673D56">
        <w:rPr>
          <w:rFonts w:eastAsia="Calibri"/>
          <w:spacing w:val="1"/>
          <w:sz w:val="24"/>
          <w:szCs w:val="24"/>
        </w:rPr>
        <w:t xml:space="preserve"> </w:t>
      </w:r>
      <w:r w:rsidRPr="00673D56">
        <w:rPr>
          <w:rFonts w:eastAsia="Calibri"/>
          <w:sz w:val="24"/>
          <w:szCs w:val="24"/>
        </w:rPr>
        <w:t>des</w:t>
      </w:r>
      <w:r w:rsidRPr="00673D56">
        <w:rPr>
          <w:rFonts w:eastAsia="Calibri"/>
          <w:spacing w:val="1"/>
          <w:sz w:val="24"/>
          <w:szCs w:val="24"/>
        </w:rPr>
        <w:t xml:space="preserve"> </w:t>
      </w:r>
      <w:r w:rsidRPr="00673D56">
        <w:rPr>
          <w:rFonts w:eastAsia="Calibri"/>
          <w:sz w:val="24"/>
          <w:szCs w:val="24"/>
        </w:rPr>
        <w:t>dispositions</w:t>
      </w:r>
      <w:r w:rsidRPr="00673D56">
        <w:rPr>
          <w:rFonts w:eastAsia="Calibri"/>
          <w:spacing w:val="1"/>
          <w:sz w:val="24"/>
          <w:szCs w:val="24"/>
        </w:rPr>
        <w:t xml:space="preserve"> </w:t>
      </w:r>
      <w:r w:rsidRPr="00673D56">
        <w:rPr>
          <w:rFonts w:eastAsia="Calibri"/>
          <w:sz w:val="24"/>
          <w:szCs w:val="24"/>
        </w:rPr>
        <w:t>du</w:t>
      </w:r>
      <w:r w:rsidRPr="00673D56">
        <w:rPr>
          <w:rFonts w:eastAsia="Calibri"/>
          <w:spacing w:val="1"/>
          <w:sz w:val="24"/>
          <w:szCs w:val="24"/>
        </w:rPr>
        <w:t xml:space="preserve"> </w:t>
      </w:r>
      <w:r w:rsidRPr="00673D56">
        <w:rPr>
          <w:rFonts w:eastAsia="Calibri"/>
          <w:sz w:val="24"/>
          <w:szCs w:val="24"/>
        </w:rPr>
        <w:t>Décret</w:t>
      </w:r>
      <w:r w:rsidRPr="00673D56">
        <w:rPr>
          <w:rFonts w:eastAsia="Calibri"/>
          <w:spacing w:val="1"/>
          <w:sz w:val="24"/>
          <w:szCs w:val="24"/>
        </w:rPr>
        <w:t xml:space="preserve"> </w:t>
      </w:r>
      <w:r w:rsidRPr="00673D56">
        <w:rPr>
          <w:rFonts w:eastAsia="Calibri"/>
          <w:sz w:val="24"/>
          <w:szCs w:val="24"/>
        </w:rPr>
        <w:t>n°</w:t>
      </w:r>
      <w:r w:rsidRPr="00673D56">
        <w:rPr>
          <w:rFonts w:eastAsia="Calibri"/>
          <w:spacing w:val="1"/>
          <w:sz w:val="24"/>
          <w:szCs w:val="24"/>
        </w:rPr>
        <w:t xml:space="preserve"> </w:t>
      </w:r>
      <w:r w:rsidRPr="00673D56">
        <w:rPr>
          <w:rFonts w:eastAsia="Calibri"/>
          <w:sz w:val="24"/>
          <w:szCs w:val="24"/>
        </w:rPr>
        <w:t>2014-513</w:t>
      </w:r>
      <w:r w:rsidRPr="00673D56">
        <w:rPr>
          <w:rFonts w:eastAsia="Calibri"/>
          <w:spacing w:val="1"/>
          <w:sz w:val="24"/>
          <w:szCs w:val="24"/>
        </w:rPr>
        <w:t xml:space="preserve"> </w:t>
      </w:r>
      <w:r w:rsidRPr="00673D56">
        <w:rPr>
          <w:rFonts w:eastAsia="Calibri"/>
          <w:sz w:val="24"/>
          <w:szCs w:val="24"/>
        </w:rPr>
        <w:t>du</w:t>
      </w:r>
      <w:r w:rsidRPr="00673D56">
        <w:rPr>
          <w:rFonts w:eastAsia="Calibri"/>
          <w:spacing w:val="1"/>
          <w:sz w:val="24"/>
          <w:szCs w:val="24"/>
        </w:rPr>
        <w:t xml:space="preserve"> </w:t>
      </w:r>
      <w:r w:rsidRPr="00673D56">
        <w:rPr>
          <w:rFonts w:eastAsia="Calibri"/>
          <w:sz w:val="24"/>
          <w:szCs w:val="24"/>
        </w:rPr>
        <w:t>20</w:t>
      </w:r>
      <w:r w:rsidRPr="00673D56">
        <w:rPr>
          <w:rFonts w:eastAsia="Calibri"/>
          <w:spacing w:val="1"/>
          <w:sz w:val="24"/>
          <w:szCs w:val="24"/>
        </w:rPr>
        <w:t xml:space="preserve"> </w:t>
      </w:r>
      <w:r w:rsidRPr="00673D56">
        <w:rPr>
          <w:rFonts w:eastAsia="Calibri"/>
          <w:sz w:val="24"/>
          <w:szCs w:val="24"/>
        </w:rPr>
        <w:t>mai</w:t>
      </w:r>
      <w:r w:rsidRPr="00673D56">
        <w:rPr>
          <w:rFonts w:eastAsia="Calibri"/>
          <w:spacing w:val="1"/>
          <w:sz w:val="24"/>
          <w:szCs w:val="24"/>
        </w:rPr>
        <w:t xml:space="preserve"> </w:t>
      </w:r>
      <w:r w:rsidRPr="00673D56">
        <w:rPr>
          <w:rFonts w:eastAsia="Calibri"/>
          <w:sz w:val="24"/>
          <w:szCs w:val="24"/>
        </w:rPr>
        <w:t>2014</w:t>
      </w:r>
      <w:r w:rsidRPr="00673D56">
        <w:rPr>
          <w:rFonts w:eastAsia="Calibri"/>
          <w:spacing w:val="1"/>
          <w:sz w:val="24"/>
          <w:szCs w:val="24"/>
        </w:rPr>
        <w:t xml:space="preserve"> </w:t>
      </w:r>
      <w:r w:rsidRPr="00673D56">
        <w:rPr>
          <w:rFonts w:eastAsia="Calibri"/>
          <w:sz w:val="24"/>
          <w:szCs w:val="24"/>
        </w:rPr>
        <w:t>portant</w:t>
      </w:r>
      <w:r w:rsidRPr="00673D56">
        <w:rPr>
          <w:rFonts w:eastAsia="Calibri"/>
          <w:spacing w:val="1"/>
          <w:sz w:val="24"/>
          <w:szCs w:val="24"/>
        </w:rPr>
        <w:t xml:space="preserve"> </w:t>
      </w:r>
      <w:r w:rsidRPr="00673D56">
        <w:rPr>
          <w:rFonts w:eastAsia="Calibri"/>
          <w:sz w:val="24"/>
          <w:szCs w:val="24"/>
        </w:rPr>
        <w:t>création</w:t>
      </w:r>
      <w:r w:rsidRPr="00673D56">
        <w:rPr>
          <w:rFonts w:eastAsia="Calibri"/>
          <w:spacing w:val="1"/>
          <w:sz w:val="24"/>
          <w:szCs w:val="24"/>
        </w:rPr>
        <w:t xml:space="preserve"> </w:t>
      </w:r>
      <w:r w:rsidRPr="00673D56">
        <w:rPr>
          <w:rFonts w:eastAsia="Calibri"/>
          <w:sz w:val="24"/>
          <w:szCs w:val="24"/>
        </w:rPr>
        <w:t>d’un</w:t>
      </w:r>
      <w:r w:rsidRPr="00673D56">
        <w:rPr>
          <w:rFonts w:eastAsia="Calibri"/>
          <w:spacing w:val="1"/>
          <w:sz w:val="24"/>
          <w:szCs w:val="24"/>
        </w:rPr>
        <w:t xml:space="preserve"> </w:t>
      </w:r>
      <w:r w:rsidRPr="00673D56">
        <w:rPr>
          <w:rFonts w:eastAsia="Calibri"/>
          <w:sz w:val="24"/>
          <w:szCs w:val="24"/>
        </w:rPr>
        <w:t>régime</w:t>
      </w:r>
      <w:r w:rsidRPr="00673D56">
        <w:rPr>
          <w:rFonts w:eastAsia="Calibri"/>
          <w:spacing w:val="1"/>
          <w:sz w:val="24"/>
          <w:szCs w:val="24"/>
        </w:rPr>
        <w:t xml:space="preserve"> </w:t>
      </w:r>
      <w:r w:rsidRPr="00673D56">
        <w:rPr>
          <w:rFonts w:eastAsia="Calibri"/>
          <w:sz w:val="24"/>
          <w:szCs w:val="24"/>
        </w:rPr>
        <w:t>indemnitaire</w:t>
      </w:r>
      <w:r w:rsidRPr="00673D56">
        <w:rPr>
          <w:rFonts w:eastAsia="Calibri"/>
          <w:spacing w:val="1"/>
          <w:sz w:val="24"/>
          <w:szCs w:val="24"/>
        </w:rPr>
        <w:t xml:space="preserve"> </w:t>
      </w:r>
      <w:r w:rsidRPr="00673D56">
        <w:rPr>
          <w:rFonts w:eastAsia="Calibri"/>
          <w:sz w:val="24"/>
          <w:szCs w:val="24"/>
        </w:rPr>
        <w:t>tenant</w:t>
      </w:r>
      <w:r w:rsidRPr="00673D56">
        <w:rPr>
          <w:rFonts w:eastAsia="Calibri"/>
          <w:spacing w:val="1"/>
          <w:sz w:val="24"/>
          <w:szCs w:val="24"/>
        </w:rPr>
        <w:t xml:space="preserve"> </w:t>
      </w:r>
      <w:r w:rsidRPr="00673D56">
        <w:rPr>
          <w:rFonts w:eastAsia="Calibri"/>
          <w:sz w:val="24"/>
          <w:szCs w:val="24"/>
        </w:rPr>
        <w:t>compte</w:t>
      </w:r>
      <w:r w:rsidRPr="00673D56">
        <w:rPr>
          <w:rFonts w:eastAsia="Calibri"/>
          <w:spacing w:val="1"/>
          <w:sz w:val="24"/>
          <w:szCs w:val="24"/>
        </w:rPr>
        <w:t xml:space="preserve"> </w:t>
      </w:r>
      <w:r w:rsidRPr="00673D56">
        <w:rPr>
          <w:rFonts w:eastAsia="Calibri"/>
          <w:sz w:val="24"/>
          <w:szCs w:val="24"/>
        </w:rPr>
        <w:t>des</w:t>
      </w:r>
      <w:r w:rsidRPr="00673D56">
        <w:rPr>
          <w:rFonts w:eastAsia="Calibri"/>
          <w:spacing w:val="1"/>
          <w:sz w:val="24"/>
          <w:szCs w:val="24"/>
        </w:rPr>
        <w:t xml:space="preserve"> </w:t>
      </w:r>
      <w:r w:rsidRPr="00673D56">
        <w:rPr>
          <w:rFonts w:eastAsia="Calibri"/>
          <w:sz w:val="24"/>
          <w:szCs w:val="24"/>
        </w:rPr>
        <w:t>fonctions,</w:t>
      </w:r>
      <w:r w:rsidRPr="00673D56">
        <w:rPr>
          <w:rFonts w:eastAsia="Calibri"/>
          <w:spacing w:val="1"/>
          <w:sz w:val="24"/>
          <w:szCs w:val="24"/>
        </w:rPr>
        <w:t xml:space="preserve"> </w:t>
      </w:r>
      <w:r w:rsidRPr="00673D56">
        <w:rPr>
          <w:rFonts w:eastAsia="Calibri"/>
          <w:sz w:val="24"/>
          <w:szCs w:val="24"/>
        </w:rPr>
        <w:t>des</w:t>
      </w:r>
      <w:r w:rsidRPr="00673D56">
        <w:rPr>
          <w:rFonts w:eastAsia="Calibri"/>
          <w:spacing w:val="1"/>
          <w:sz w:val="24"/>
          <w:szCs w:val="24"/>
        </w:rPr>
        <w:t xml:space="preserve"> </w:t>
      </w:r>
      <w:r w:rsidRPr="00673D56">
        <w:rPr>
          <w:rFonts w:eastAsia="Calibri"/>
          <w:sz w:val="24"/>
          <w:szCs w:val="24"/>
        </w:rPr>
        <w:t>sujétions,</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l’expertise</w:t>
      </w:r>
      <w:r w:rsidRPr="00673D56">
        <w:rPr>
          <w:rFonts w:eastAsia="Calibri"/>
          <w:spacing w:val="1"/>
          <w:sz w:val="24"/>
          <w:szCs w:val="24"/>
        </w:rPr>
        <w:t xml:space="preserve"> </w:t>
      </w:r>
      <w:r w:rsidRPr="00673D56">
        <w:rPr>
          <w:rFonts w:eastAsia="Calibri"/>
          <w:sz w:val="24"/>
          <w:szCs w:val="24"/>
        </w:rPr>
        <w:t>et</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l’engagement</w:t>
      </w:r>
      <w:r w:rsidRPr="00673D56">
        <w:rPr>
          <w:rFonts w:eastAsia="Calibri"/>
          <w:spacing w:val="1"/>
          <w:sz w:val="24"/>
          <w:szCs w:val="24"/>
        </w:rPr>
        <w:t xml:space="preserve"> </w:t>
      </w:r>
      <w:r w:rsidRPr="00673D56">
        <w:rPr>
          <w:rFonts w:eastAsia="Calibri"/>
          <w:sz w:val="24"/>
          <w:szCs w:val="24"/>
        </w:rPr>
        <w:t>professionnel</w:t>
      </w:r>
      <w:r w:rsidRPr="00673D56">
        <w:rPr>
          <w:rFonts w:eastAsia="Calibri"/>
          <w:spacing w:val="-2"/>
          <w:sz w:val="24"/>
          <w:szCs w:val="24"/>
        </w:rPr>
        <w:t xml:space="preserve"> </w:t>
      </w:r>
      <w:r w:rsidRPr="00673D56">
        <w:rPr>
          <w:rFonts w:eastAsia="Calibri"/>
          <w:sz w:val="24"/>
          <w:szCs w:val="24"/>
        </w:rPr>
        <w:t>dans la</w:t>
      </w:r>
      <w:r w:rsidRPr="00673D56">
        <w:rPr>
          <w:rFonts w:eastAsia="Calibri"/>
          <w:spacing w:val="-3"/>
          <w:sz w:val="24"/>
          <w:szCs w:val="24"/>
        </w:rPr>
        <w:t xml:space="preserve"> </w:t>
      </w:r>
      <w:r w:rsidRPr="00673D56">
        <w:rPr>
          <w:rFonts w:eastAsia="Calibri"/>
          <w:sz w:val="24"/>
          <w:szCs w:val="24"/>
        </w:rPr>
        <w:t>fonction publique</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l’Etat,</w:t>
      </w:r>
    </w:p>
    <w:p w14:paraId="0FC07419" w14:textId="77777777" w:rsidR="00B37FC6" w:rsidRPr="00673D56" w:rsidRDefault="00B37FC6" w:rsidP="00B37FC6">
      <w:pPr>
        <w:ind w:left="138" w:right="133"/>
        <w:jc w:val="both"/>
        <w:rPr>
          <w:rFonts w:eastAsia="Calibri"/>
          <w:sz w:val="24"/>
          <w:szCs w:val="24"/>
        </w:rPr>
      </w:pPr>
      <w:r w:rsidRPr="00673D56">
        <w:rPr>
          <w:rFonts w:eastAsia="Calibri"/>
          <w:b/>
          <w:bCs/>
          <w:sz w:val="24"/>
          <w:szCs w:val="24"/>
        </w:rPr>
        <w:t>Vu</w:t>
      </w:r>
      <w:r w:rsidRPr="00673D56">
        <w:rPr>
          <w:rFonts w:eastAsia="Calibri"/>
          <w:sz w:val="24"/>
          <w:szCs w:val="24"/>
        </w:rPr>
        <w:t xml:space="preserve"> l’arrêté du 27 août 2015 pris pour l’application de l’article 5 du décret n°2014-513 portant création</w:t>
      </w:r>
      <w:r w:rsidRPr="00673D56">
        <w:rPr>
          <w:rFonts w:eastAsia="Calibri"/>
          <w:spacing w:val="1"/>
          <w:sz w:val="24"/>
          <w:szCs w:val="24"/>
        </w:rPr>
        <w:t xml:space="preserve"> </w:t>
      </w:r>
      <w:r w:rsidRPr="00673D56">
        <w:rPr>
          <w:rFonts w:eastAsia="Calibri"/>
          <w:sz w:val="24"/>
          <w:szCs w:val="24"/>
        </w:rPr>
        <w:t>d’un</w:t>
      </w:r>
      <w:r w:rsidRPr="00673D56">
        <w:rPr>
          <w:rFonts w:eastAsia="Calibri"/>
          <w:spacing w:val="-10"/>
          <w:sz w:val="24"/>
          <w:szCs w:val="24"/>
        </w:rPr>
        <w:t xml:space="preserve"> </w:t>
      </w:r>
      <w:r w:rsidRPr="00673D56">
        <w:rPr>
          <w:rFonts w:eastAsia="Calibri"/>
          <w:sz w:val="24"/>
          <w:szCs w:val="24"/>
        </w:rPr>
        <w:t>régime</w:t>
      </w:r>
      <w:r w:rsidRPr="00673D56">
        <w:rPr>
          <w:rFonts w:eastAsia="Calibri"/>
          <w:spacing w:val="-8"/>
          <w:sz w:val="24"/>
          <w:szCs w:val="24"/>
        </w:rPr>
        <w:t xml:space="preserve"> </w:t>
      </w:r>
      <w:r w:rsidRPr="00673D56">
        <w:rPr>
          <w:rFonts w:eastAsia="Calibri"/>
          <w:sz w:val="24"/>
          <w:szCs w:val="24"/>
        </w:rPr>
        <w:t>indemnitaire</w:t>
      </w:r>
      <w:r w:rsidRPr="00673D56">
        <w:rPr>
          <w:rFonts w:eastAsia="Calibri"/>
          <w:spacing w:val="-7"/>
          <w:sz w:val="24"/>
          <w:szCs w:val="24"/>
        </w:rPr>
        <w:t xml:space="preserve"> </w:t>
      </w:r>
      <w:r w:rsidRPr="00673D56">
        <w:rPr>
          <w:rFonts w:eastAsia="Calibri"/>
          <w:sz w:val="24"/>
          <w:szCs w:val="24"/>
        </w:rPr>
        <w:t>tenant</w:t>
      </w:r>
      <w:r w:rsidRPr="00673D56">
        <w:rPr>
          <w:rFonts w:eastAsia="Calibri"/>
          <w:spacing w:val="-10"/>
          <w:sz w:val="24"/>
          <w:szCs w:val="24"/>
        </w:rPr>
        <w:t xml:space="preserve"> </w:t>
      </w:r>
      <w:r w:rsidRPr="00673D56">
        <w:rPr>
          <w:rFonts w:eastAsia="Calibri"/>
          <w:sz w:val="24"/>
          <w:szCs w:val="24"/>
        </w:rPr>
        <w:t>compte</w:t>
      </w:r>
      <w:r w:rsidRPr="00673D56">
        <w:rPr>
          <w:rFonts w:eastAsia="Calibri"/>
          <w:spacing w:val="-8"/>
          <w:sz w:val="24"/>
          <w:szCs w:val="24"/>
        </w:rPr>
        <w:t xml:space="preserve"> </w:t>
      </w:r>
      <w:r w:rsidRPr="00673D56">
        <w:rPr>
          <w:rFonts w:eastAsia="Calibri"/>
          <w:sz w:val="24"/>
          <w:szCs w:val="24"/>
        </w:rPr>
        <w:t>des</w:t>
      </w:r>
      <w:r w:rsidRPr="00673D56">
        <w:rPr>
          <w:rFonts w:eastAsia="Calibri"/>
          <w:spacing w:val="-11"/>
          <w:sz w:val="24"/>
          <w:szCs w:val="24"/>
        </w:rPr>
        <w:t xml:space="preserve"> </w:t>
      </w:r>
      <w:r w:rsidRPr="00673D56">
        <w:rPr>
          <w:rFonts w:eastAsia="Calibri"/>
          <w:sz w:val="24"/>
          <w:szCs w:val="24"/>
        </w:rPr>
        <w:t>fonctions,</w:t>
      </w:r>
      <w:r w:rsidRPr="00673D56">
        <w:rPr>
          <w:rFonts w:eastAsia="Calibri"/>
          <w:spacing w:val="-8"/>
          <w:sz w:val="24"/>
          <w:szCs w:val="24"/>
        </w:rPr>
        <w:t xml:space="preserve"> </w:t>
      </w:r>
      <w:r w:rsidRPr="00673D56">
        <w:rPr>
          <w:rFonts w:eastAsia="Calibri"/>
          <w:sz w:val="24"/>
          <w:szCs w:val="24"/>
        </w:rPr>
        <w:t>des</w:t>
      </w:r>
      <w:r w:rsidRPr="00673D56">
        <w:rPr>
          <w:rFonts w:eastAsia="Calibri"/>
          <w:spacing w:val="-11"/>
          <w:sz w:val="24"/>
          <w:szCs w:val="24"/>
        </w:rPr>
        <w:t xml:space="preserve"> </w:t>
      </w:r>
      <w:r w:rsidRPr="00673D56">
        <w:rPr>
          <w:rFonts w:eastAsia="Calibri"/>
          <w:sz w:val="24"/>
          <w:szCs w:val="24"/>
        </w:rPr>
        <w:t>sujétions,</w:t>
      </w:r>
      <w:r w:rsidRPr="00673D56">
        <w:rPr>
          <w:rFonts w:eastAsia="Calibri"/>
          <w:spacing w:val="-8"/>
          <w:sz w:val="24"/>
          <w:szCs w:val="24"/>
        </w:rPr>
        <w:t xml:space="preserve"> </w:t>
      </w:r>
      <w:r w:rsidRPr="00673D56">
        <w:rPr>
          <w:rFonts w:eastAsia="Calibri"/>
          <w:sz w:val="24"/>
          <w:szCs w:val="24"/>
        </w:rPr>
        <w:t>de</w:t>
      </w:r>
      <w:r w:rsidRPr="00673D56">
        <w:rPr>
          <w:rFonts w:eastAsia="Calibri"/>
          <w:spacing w:val="-8"/>
          <w:sz w:val="24"/>
          <w:szCs w:val="24"/>
        </w:rPr>
        <w:t xml:space="preserve"> </w:t>
      </w:r>
      <w:r w:rsidRPr="00673D56">
        <w:rPr>
          <w:rFonts w:eastAsia="Calibri"/>
          <w:sz w:val="24"/>
          <w:szCs w:val="24"/>
        </w:rPr>
        <w:t>l’expertise</w:t>
      </w:r>
      <w:r w:rsidRPr="00673D56">
        <w:rPr>
          <w:rFonts w:eastAsia="Calibri"/>
          <w:spacing w:val="-8"/>
          <w:sz w:val="24"/>
          <w:szCs w:val="24"/>
        </w:rPr>
        <w:t xml:space="preserve"> </w:t>
      </w:r>
      <w:r w:rsidRPr="00673D56">
        <w:rPr>
          <w:rFonts w:eastAsia="Calibri"/>
          <w:sz w:val="24"/>
          <w:szCs w:val="24"/>
        </w:rPr>
        <w:t>et</w:t>
      </w:r>
      <w:r w:rsidRPr="00673D56">
        <w:rPr>
          <w:rFonts w:eastAsia="Calibri"/>
          <w:spacing w:val="-12"/>
          <w:sz w:val="24"/>
          <w:szCs w:val="24"/>
        </w:rPr>
        <w:t xml:space="preserve"> </w:t>
      </w:r>
      <w:r w:rsidRPr="00673D56">
        <w:rPr>
          <w:rFonts w:eastAsia="Calibri"/>
          <w:sz w:val="24"/>
          <w:szCs w:val="24"/>
        </w:rPr>
        <w:t>de</w:t>
      </w:r>
      <w:r w:rsidRPr="00673D56">
        <w:rPr>
          <w:rFonts w:eastAsia="Calibri"/>
          <w:spacing w:val="-7"/>
          <w:sz w:val="24"/>
          <w:szCs w:val="24"/>
        </w:rPr>
        <w:t xml:space="preserve"> </w:t>
      </w:r>
      <w:r w:rsidRPr="00673D56">
        <w:rPr>
          <w:rFonts w:eastAsia="Calibri"/>
          <w:sz w:val="24"/>
          <w:szCs w:val="24"/>
        </w:rPr>
        <w:t>l’engagement</w:t>
      </w:r>
      <w:r w:rsidRPr="00673D56">
        <w:rPr>
          <w:rFonts w:eastAsia="Calibri"/>
          <w:spacing w:val="-48"/>
          <w:sz w:val="24"/>
          <w:szCs w:val="24"/>
        </w:rPr>
        <w:t xml:space="preserve"> </w:t>
      </w:r>
      <w:r w:rsidRPr="00673D56">
        <w:rPr>
          <w:rFonts w:eastAsia="Calibri"/>
          <w:sz w:val="24"/>
          <w:szCs w:val="24"/>
        </w:rPr>
        <w:t>professionnel</w:t>
      </w:r>
      <w:r w:rsidRPr="00673D56">
        <w:rPr>
          <w:rFonts w:eastAsia="Calibri"/>
          <w:spacing w:val="-3"/>
          <w:sz w:val="24"/>
          <w:szCs w:val="24"/>
        </w:rPr>
        <w:t xml:space="preserve"> </w:t>
      </w:r>
      <w:r w:rsidRPr="00673D56">
        <w:rPr>
          <w:rFonts w:eastAsia="Calibri"/>
          <w:sz w:val="24"/>
          <w:szCs w:val="24"/>
        </w:rPr>
        <w:t>dans</w:t>
      </w:r>
      <w:r w:rsidRPr="00673D56">
        <w:rPr>
          <w:rFonts w:eastAsia="Calibri"/>
          <w:spacing w:val="-2"/>
          <w:sz w:val="24"/>
          <w:szCs w:val="24"/>
        </w:rPr>
        <w:t xml:space="preserve"> </w:t>
      </w:r>
      <w:r w:rsidRPr="00673D56">
        <w:rPr>
          <w:rFonts w:eastAsia="Calibri"/>
          <w:sz w:val="24"/>
          <w:szCs w:val="24"/>
        </w:rPr>
        <w:t>la</w:t>
      </w:r>
      <w:r w:rsidRPr="00673D56">
        <w:rPr>
          <w:rFonts w:eastAsia="Calibri"/>
          <w:spacing w:val="-4"/>
          <w:sz w:val="24"/>
          <w:szCs w:val="24"/>
        </w:rPr>
        <w:t xml:space="preserve"> </w:t>
      </w:r>
      <w:r w:rsidRPr="00673D56">
        <w:rPr>
          <w:rFonts w:eastAsia="Calibri"/>
          <w:sz w:val="24"/>
          <w:szCs w:val="24"/>
        </w:rPr>
        <w:t>fonction</w:t>
      </w:r>
      <w:r w:rsidRPr="00673D56">
        <w:rPr>
          <w:rFonts w:eastAsia="Calibri"/>
          <w:spacing w:val="-1"/>
          <w:sz w:val="24"/>
          <w:szCs w:val="24"/>
        </w:rPr>
        <w:t xml:space="preserve"> </w:t>
      </w:r>
      <w:r w:rsidRPr="00673D56">
        <w:rPr>
          <w:rFonts w:eastAsia="Calibri"/>
          <w:sz w:val="24"/>
          <w:szCs w:val="24"/>
        </w:rPr>
        <w:t>publique</w:t>
      </w:r>
      <w:r w:rsidRPr="00673D56">
        <w:rPr>
          <w:rFonts w:eastAsia="Calibri"/>
          <w:spacing w:val="-3"/>
          <w:sz w:val="24"/>
          <w:szCs w:val="24"/>
        </w:rPr>
        <w:t xml:space="preserve"> </w:t>
      </w:r>
      <w:r w:rsidRPr="00673D56">
        <w:rPr>
          <w:rFonts w:eastAsia="Calibri"/>
          <w:sz w:val="24"/>
          <w:szCs w:val="24"/>
        </w:rPr>
        <w:t>de</w:t>
      </w:r>
      <w:r w:rsidRPr="00673D56">
        <w:rPr>
          <w:rFonts w:eastAsia="Calibri"/>
          <w:spacing w:val="-2"/>
          <w:sz w:val="24"/>
          <w:szCs w:val="24"/>
        </w:rPr>
        <w:t xml:space="preserve"> </w:t>
      </w:r>
      <w:r w:rsidRPr="00673D56">
        <w:rPr>
          <w:rFonts w:eastAsia="Calibri"/>
          <w:sz w:val="24"/>
          <w:szCs w:val="24"/>
        </w:rPr>
        <w:t>l’Etat</w:t>
      </w:r>
      <w:r w:rsidRPr="00673D56">
        <w:rPr>
          <w:rFonts w:eastAsia="Calibri"/>
          <w:spacing w:val="-5"/>
          <w:sz w:val="24"/>
          <w:szCs w:val="24"/>
        </w:rPr>
        <w:t xml:space="preserve"> </w:t>
      </w:r>
      <w:r w:rsidRPr="00673D56">
        <w:rPr>
          <w:rFonts w:eastAsia="Calibri"/>
          <w:sz w:val="24"/>
          <w:szCs w:val="24"/>
        </w:rPr>
        <w:t>(primes</w:t>
      </w:r>
      <w:r w:rsidRPr="00673D56">
        <w:rPr>
          <w:rFonts w:eastAsia="Calibri"/>
          <w:spacing w:val="-3"/>
          <w:sz w:val="24"/>
          <w:szCs w:val="24"/>
        </w:rPr>
        <w:t xml:space="preserve"> </w:t>
      </w:r>
      <w:r w:rsidRPr="00673D56">
        <w:rPr>
          <w:rFonts w:eastAsia="Calibri"/>
          <w:sz w:val="24"/>
          <w:szCs w:val="24"/>
        </w:rPr>
        <w:t>et</w:t>
      </w:r>
      <w:r w:rsidRPr="00673D56">
        <w:rPr>
          <w:rFonts w:eastAsia="Calibri"/>
          <w:spacing w:val="-2"/>
          <w:sz w:val="24"/>
          <w:szCs w:val="24"/>
        </w:rPr>
        <w:t xml:space="preserve"> </w:t>
      </w:r>
      <w:r w:rsidRPr="00673D56">
        <w:rPr>
          <w:rFonts w:eastAsia="Calibri"/>
          <w:sz w:val="24"/>
          <w:szCs w:val="24"/>
        </w:rPr>
        <w:t>indemnités</w:t>
      </w:r>
      <w:r w:rsidRPr="00673D56">
        <w:rPr>
          <w:rFonts w:eastAsia="Calibri"/>
          <w:spacing w:val="-3"/>
          <w:sz w:val="24"/>
          <w:szCs w:val="24"/>
        </w:rPr>
        <w:t xml:space="preserve"> </w:t>
      </w:r>
      <w:r w:rsidRPr="00673D56">
        <w:rPr>
          <w:rFonts w:eastAsia="Calibri"/>
          <w:sz w:val="24"/>
          <w:szCs w:val="24"/>
        </w:rPr>
        <w:t>cumulables</w:t>
      </w:r>
      <w:r w:rsidRPr="00673D56">
        <w:rPr>
          <w:rFonts w:eastAsia="Calibri"/>
          <w:spacing w:val="-2"/>
          <w:sz w:val="24"/>
          <w:szCs w:val="24"/>
        </w:rPr>
        <w:t xml:space="preserve"> </w:t>
      </w:r>
      <w:r w:rsidRPr="00673D56">
        <w:rPr>
          <w:rFonts w:eastAsia="Calibri"/>
          <w:sz w:val="24"/>
          <w:szCs w:val="24"/>
        </w:rPr>
        <w:t>avec</w:t>
      </w:r>
      <w:r w:rsidRPr="00673D56">
        <w:rPr>
          <w:rFonts w:eastAsia="Calibri"/>
          <w:spacing w:val="-1"/>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RIFSEEP),</w:t>
      </w:r>
    </w:p>
    <w:p w14:paraId="65329535" w14:textId="77777777" w:rsidR="00B37FC6" w:rsidRPr="00673D56" w:rsidRDefault="00B37FC6" w:rsidP="00B37FC6">
      <w:pPr>
        <w:ind w:left="138"/>
        <w:jc w:val="both"/>
        <w:rPr>
          <w:rFonts w:eastAsia="Calibri"/>
          <w:sz w:val="24"/>
          <w:szCs w:val="24"/>
        </w:rPr>
      </w:pPr>
      <w:r w:rsidRPr="00673D56">
        <w:rPr>
          <w:rFonts w:eastAsia="Calibri"/>
          <w:b/>
          <w:sz w:val="24"/>
          <w:szCs w:val="24"/>
        </w:rPr>
        <w:t>Vu</w:t>
      </w:r>
      <w:r w:rsidRPr="00673D56">
        <w:rPr>
          <w:rFonts w:eastAsia="Calibri"/>
          <w:b/>
          <w:spacing w:val="-2"/>
          <w:sz w:val="24"/>
          <w:szCs w:val="24"/>
        </w:rPr>
        <w:t xml:space="preserve"> </w:t>
      </w:r>
      <w:r w:rsidRPr="00673D56">
        <w:rPr>
          <w:rFonts w:eastAsia="Calibri"/>
          <w:sz w:val="24"/>
          <w:szCs w:val="24"/>
        </w:rPr>
        <w:t>l’avis</w:t>
      </w:r>
      <w:r w:rsidRPr="00673D56">
        <w:rPr>
          <w:rFonts w:eastAsia="Calibri"/>
          <w:spacing w:val="-2"/>
          <w:sz w:val="24"/>
          <w:szCs w:val="24"/>
        </w:rPr>
        <w:t xml:space="preserve"> </w:t>
      </w:r>
      <w:r w:rsidRPr="00673D56">
        <w:rPr>
          <w:rFonts w:eastAsia="Calibri"/>
          <w:sz w:val="24"/>
          <w:szCs w:val="24"/>
        </w:rPr>
        <w:t>du</w:t>
      </w:r>
      <w:r w:rsidRPr="00673D56">
        <w:rPr>
          <w:rFonts w:eastAsia="Calibri"/>
          <w:spacing w:val="-2"/>
          <w:sz w:val="24"/>
          <w:szCs w:val="24"/>
        </w:rPr>
        <w:t xml:space="preserve"> </w:t>
      </w:r>
      <w:r w:rsidRPr="00673D56">
        <w:rPr>
          <w:rFonts w:eastAsia="Calibri"/>
          <w:sz w:val="24"/>
          <w:szCs w:val="24"/>
        </w:rPr>
        <w:t>Comité</w:t>
      </w:r>
      <w:r w:rsidRPr="00673D56">
        <w:rPr>
          <w:rFonts w:eastAsia="Calibri"/>
          <w:spacing w:val="-3"/>
          <w:sz w:val="24"/>
          <w:szCs w:val="24"/>
        </w:rPr>
        <w:t xml:space="preserve"> </w:t>
      </w:r>
      <w:r w:rsidRPr="00673D56">
        <w:rPr>
          <w:rFonts w:eastAsia="Calibri"/>
          <w:sz w:val="24"/>
          <w:szCs w:val="24"/>
        </w:rPr>
        <w:t>Technique en</w:t>
      </w:r>
      <w:r w:rsidRPr="00673D56">
        <w:rPr>
          <w:rFonts w:eastAsia="Calibri"/>
          <w:spacing w:val="-1"/>
          <w:sz w:val="24"/>
          <w:szCs w:val="24"/>
        </w:rPr>
        <w:t xml:space="preserve"> </w:t>
      </w:r>
      <w:r w:rsidRPr="00673D56">
        <w:rPr>
          <w:rFonts w:eastAsia="Calibri"/>
          <w:sz w:val="24"/>
          <w:szCs w:val="24"/>
        </w:rPr>
        <w:t>date</w:t>
      </w:r>
      <w:r w:rsidRPr="00673D56">
        <w:rPr>
          <w:rFonts w:eastAsia="Calibri"/>
          <w:spacing w:val="-3"/>
          <w:sz w:val="24"/>
          <w:szCs w:val="24"/>
        </w:rPr>
        <w:t xml:space="preserve"> </w:t>
      </w:r>
      <w:r w:rsidRPr="00673D56">
        <w:rPr>
          <w:rFonts w:eastAsia="Calibri"/>
          <w:sz w:val="24"/>
          <w:szCs w:val="24"/>
        </w:rPr>
        <w:t>du</w:t>
      </w:r>
      <w:r w:rsidRPr="00673D56">
        <w:rPr>
          <w:rFonts w:eastAsia="Calibri"/>
          <w:spacing w:val="-2"/>
          <w:sz w:val="24"/>
          <w:szCs w:val="24"/>
        </w:rPr>
        <w:t xml:space="preserve"> 03 Octobre 2022,</w:t>
      </w:r>
    </w:p>
    <w:p w14:paraId="6092FFF2" w14:textId="77777777" w:rsidR="00B37FC6" w:rsidRDefault="00B37FC6" w:rsidP="00B37FC6">
      <w:pPr>
        <w:spacing w:before="5"/>
        <w:rPr>
          <w:rFonts w:eastAsia="Calibri"/>
          <w:sz w:val="24"/>
          <w:szCs w:val="24"/>
        </w:rPr>
      </w:pPr>
    </w:p>
    <w:p w14:paraId="6D23E550" w14:textId="77777777" w:rsidR="00213EB1" w:rsidRDefault="00213EB1" w:rsidP="00B37FC6">
      <w:pPr>
        <w:spacing w:before="5"/>
        <w:rPr>
          <w:rFonts w:eastAsia="Calibri"/>
          <w:sz w:val="24"/>
          <w:szCs w:val="24"/>
        </w:rPr>
      </w:pPr>
    </w:p>
    <w:p w14:paraId="0E572F1E" w14:textId="77777777" w:rsidR="00AE4901" w:rsidRPr="00673D56" w:rsidRDefault="00AE4901" w:rsidP="00B37FC6">
      <w:pPr>
        <w:spacing w:before="5"/>
        <w:rPr>
          <w:rFonts w:eastAsia="Calibri"/>
          <w:sz w:val="24"/>
          <w:szCs w:val="24"/>
        </w:rPr>
      </w:pPr>
    </w:p>
    <w:p w14:paraId="0271E420" w14:textId="77777777" w:rsidR="00B37FC6" w:rsidRPr="00673D56" w:rsidRDefault="00B37FC6" w:rsidP="00B37FC6">
      <w:pPr>
        <w:spacing w:line="259" w:lineRule="auto"/>
        <w:ind w:left="138" w:right="241"/>
        <w:rPr>
          <w:rFonts w:eastAsia="Calibri"/>
          <w:sz w:val="24"/>
          <w:szCs w:val="24"/>
        </w:rPr>
      </w:pPr>
      <w:r w:rsidRPr="00673D56">
        <w:rPr>
          <w:rFonts w:eastAsia="Calibri"/>
          <w:b/>
          <w:sz w:val="24"/>
          <w:szCs w:val="24"/>
        </w:rPr>
        <w:t>Considérant</w:t>
      </w:r>
      <w:r w:rsidRPr="00673D56">
        <w:rPr>
          <w:rFonts w:eastAsia="Calibri"/>
          <w:b/>
          <w:spacing w:val="1"/>
          <w:sz w:val="24"/>
          <w:szCs w:val="24"/>
        </w:rPr>
        <w:t xml:space="preserve"> </w:t>
      </w:r>
      <w:r w:rsidRPr="00673D56">
        <w:rPr>
          <w:rFonts w:eastAsia="Calibri"/>
          <w:sz w:val="24"/>
          <w:szCs w:val="24"/>
        </w:rPr>
        <w:t>qu’il</w:t>
      </w:r>
      <w:r w:rsidRPr="00673D56">
        <w:rPr>
          <w:rFonts w:eastAsia="Calibri"/>
          <w:spacing w:val="1"/>
          <w:sz w:val="24"/>
          <w:szCs w:val="24"/>
        </w:rPr>
        <w:t xml:space="preserve"> </w:t>
      </w:r>
      <w:r w:rsidRPr="00673D56">
        <w:rPr>
          <w:rFonts w:eastAsia="Calibri"/>
          <w:sz w:val="24"/>
          <w:szCs w:val="24"/>
        </w:rPr>
        <w:t>y</w:t>
      </w:r>
      <w:r w:rsidRPr="00673D56">
        <w:rPr>
          <w:rFonts w:eastAsia="Calibri"/>
          <w:spacing w:val="1"/>
          <w:sz w:val="24"/>
          <w:szCs w:val="24"/>
        </w:rPr>
        <w:t xml:space="preserve"> </w:t>
      </w:r>
      <w:r w:rsidRPr="00673D56">
        <w:rPr>
          <w:rFonts w:eastAsia="Calibri"/>
          <w:sz w:val="24"/>
          <w:szCs w:val="24"/>
        </w:rPr>
        <w:t>a</w:t>
      </w:r>
      <w:r w:rsidRPr="00673D56">
        <w:rPr>
          <w:rFonts w:eastAsia="Calibri"/>
          <w:spacing w:val="1"/>
          <w:sz w:val="24"/>
          <w:szCs w:val="24"/>
        </w:rPr>
        <w:t xml:space="preserve"> </w:t>
      </w:r>
      <w:r w:rsidRPr="00673D56">
        <w:rPr>
          <w:rFonts w:eastAsia="Calibri"/>
          <w:sz w:val="24"/>
          <w:szCs w:val="24"/>
        </w:rPr>
        <w:t>lieu</w:t>
      </w:r>
      <w:r w:rsidRPr="00673D56">
        <w:rPr>
          <w:rFonts w:eastAsia="Calibri"/>
          <w:spacing w:val="1"/>
          <w:sz w:val="24"/>
          <w:szCs w:val="24"/>
        </w:rPr>
        <w:t xml:space="preserve"> </w:t>
      </w:r>
      <w:r w:rsidRPr="00673D56">
        <w:rPr>
          <w:rFonts w:eastAsia="Calibri"/>
          <w:sz w:val="24"/>
          <w:szCs w:val="24"/>
        </w:rPr>
        <w:t>d’appliquer</w:t>
      </w:r>
      <w:r w:rsidRPr="00673D56">
        <w:rPr>
          <w:rFonts w:eastAsia="Calibri"/>
          <w:spacing w:val="1"/>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régime</w:t>
      </w:r>
      <w:r w:rsidRPr="00673D56">
        <w:rPr>
          <w:rFonts w:eastAsia="Calibri"/>
          <w:spacing w:val="1"/>
          <w:sz w:val="24"/>
          <w:szCs w:val="24"/>
        </w:rPr>
        <w:t xml:space="preserve"> </w:t>
      </w:r>
      <w:r w:rsidRPr="00673D56">
        <w:rPr>
          <w:rFonts w:eastAsia="Calibri"/>
          <w:sz w:val="24"/>
          <w:szCs w:val="24"/>
        </w:rPr>
        <w:t>indemnitaire</w:t>
      </w:r>
      <w:r w:rsidRPr="00673D56">
        <w:rPr>
          <w:rFonts w:eastAsia="Calibri"/>
          <w:spacing w:val="1"/>
          <w:sz w:val="24"/>
          <w:szCs w:val="24"/>
        </w:rPr>
        <w:t xml:space="preserve"> </w:t>
      </w:r>
      <w:r w:rsidRPr="00673D56">
        <w:rPr>
          <w:rFonts w:eastAsia="Calibri"/>
          <w:sz w:val="24"/>
          <w:szCs w:val="24"/>
        </w:rPr>
        <w:t>tenant</w:t>
      </w:r>
      <w:r w:rsidRPr="00673D56">
        <w:rPr>
          <w:rFonts w:eastAsia="Calibri"/>
          <w:spacing w:val="1"/>
          <w:sz w:val="24"/>
          <w:szCs w:val="24"/>
        </w:rPr>
        <w:t xml:space="preserve"> </w:t>
      </w:r>
      <w:r w:rsidRPr="00673D56">
        <w:rPr>
          <w:rFonts w:eastAsia="Calibri"/>
          <w:sz w:val="24"/>
          <w:szCs w:val="24"/>
        </w:rPr>
        <w:t>compte</w:t>
      </w:r>
      <w:r w:rsidRPr="00673D56">
        <w:rPr>
          <w:rFonts w:eastAsia="Calibri"/>
          <w:spacing w:val="1"/>
          <w:sz w:val="24"/>
          <w:szCs w:val="24"/>
        </w:rPr>
        <w:t xml:space="preserve"> </w:t>
      </w:r>
      <w:r w:rsidRPr="00673D56">
        <w:rPr>
          <w:rFonts w:eastAsia="Calibri"/>
          <w:sz w:val="24"/>
          <w:szCs w:val="24"/>
        </w:rPr>
        <w:t>des</w:t>
      </w:r>
      <w:r w:rsidRPr="00673D56">
        <w:rPr>
          <w:rFonts w:eastAsia="Calibri"/>
          <w:spacing w:val="1"/>
          <w:sz w:val="24"/>
          <w:szCs w:val="24"/>
        </w:rPr>
        <w:t xml:space="preserve"> </w:t>
      </w:r>
      <w:r w:rsidRPr="00673D56">
        <w:rPr>
          <w:rFonts w:eastAsia="Calibri"/>
          <w:sz w:val="24"/>
          <w:szCs w:val="24"/>
        </w:rPr>
        <w:t>fonctions,</w:t>
      </w:r>
      <w:r w:rsidRPr="00673D56">
        <w:rPr>
          <w:rFonts w:eastAsia="Calibri"/>
          <w:spacing w:val="1"/>
          <w:sz w:val="24"/>
          <w:szCs w:val="24"/>
        </w:rPr>
        <w:t xml:space="preserve"> </w:t>
      </w:r>
      <w:r w:rsidRPr="00673D56">
        <w:rPr>
          <w:rFonts w:eastAsia="Calibri"/>
          <w:sz w:val="24"/>
          <w:szCs w:val="24"/>
        </w:rPr>
        <w:t>des</w:t>
      </w:r>
      <w:r w:rsidRPr="00673D56">
        <w:rPr>
          <w:rFonts w:eastAsia="Calibri"/>
          <w:spacing w:val="-47"/>
          <w:sz w:val="24"/>
          <w:szCs w:val="24"/>
        </w:rPr>
        <w:t xml:space="preserve"> </w:t>
      </w:r>
      <w:r w:rsidRPr="00673D56">
        <w:rPr>
          <w:rFonts w:eastAsia="Calibri"/>
          <w:sz w:val="24"/>
          <w:szCs w:val="24"/>
        </w:rPr>
        <w:t>sujétions,</w:t>
      </w:r>
      <w:r w:rsidRPr="00673D56">
        <w:rPr>
          <w:rFonts w:eastAsia="Calibri"/>
          <w:spacing w:val="-4"/>
          <w:sz w:val="24"/>
          <w:szCs w:val="24"/>
        </w:rPr>
        <w:t xml:space="preserve"> </w:t>
      </w:r>
      <w:r w:rsidRPr="00673D56">
        <w:rPr>
          <w:rFonts w:eastAsia="Calibri"/>
          <w:sz w:val="24"/>
          <w:szCs w:val="24"/>
        </w:rPr>
        <w:t>de l’expertise</w:t>
      </w:r>
      <w:r w:rsidRPr="00673D56">
        <w:rPr>
          <w:rFonts w:eastAsia="Calibri"/>
          <w:spacing w:val="-2"/>
          <w:sz w:val="24"/>
          <w:szCs w:val="24"/>
        </w:rPr>
        <w:t xml:space="preserve"> </w:t>
      </w:r>
      <w:r w:rsidRPr="00673D56">
        <w:rPr>
          <w:rFonts w:eastAsia="Calibri"/>
          <w:sz w:val="24"/>
          <w:szCs w:val="24"/>
        </w:rPr>
        <w:t>et</w:t>
      </w:r>
      <w:r w:rsidRPr="00673D56">
        <w:rPr>
          <w:rFonts w:eastAsia="Calibri"/>
          <w:spacing w:val="-2"/>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l’engagement</w:t>
      </w:r>
      <w:r w:rsidRPr="00673D56">
        <w:rPr>
          <w:rFonts w:eastAsia="Calibri"/>
          <w:spacing w:val="-3"/>
          <w:sz w:val="24"/>
          <w:szCs w:val="24"/>
        </w:rPr>
        <w:t xml:space="preserve"> </w:t>
      </w:r>
      <w:r w:rsidRPr="00673D56">
        <w:rPr>
          <w:rFonts w:eastAsia="Calibri"/>
          <w:sz w:val="24"/>
          <w:szCs w:val="24"/>
        </w:rPr>
        <w:t>professionnel,</w:t>
      </w:r>
    </w:p>
    <w:p w14:paraId="664940BE" w14:textId="77777777" w:rsidR="00B37FC6" w:rsidRPr="00673D56" w:rsidRDefault="00B37FC6" w:rsidP="00B37FC6">
      <w:pPr>
        <w:spacing w:before="1"/>
        <w:ind w:left="138"/>
        <w:rPr>
          <w:rFonts w:eastAsia="Calibri"/>
          <w:sz w:val="24"/>
          <w:szCs w:val="24"/>
        </w:rPr>
      </w:pPr>
      <w:r w:rsidRPr="00673D56">
        <w:rPr>
          <w:rFonts w:eastAsia="Calibri"/>
          <w:sz w:val="24"/>
          <w:szCs w:val="24"/>
        </w:rPr>
        <w:t>Le</w:t>
      </w:r>
      <w:r w:rsidRPr="00673D56">
        <w:rPr>
          <w:rFonts w:eastAsia="Calibri"/>
          <w:spacing w:val="27"/>
          <w:sz w:val="24"/>
          <w:szCs w:val="24"/>
        </w:rPr>
        <w:t xml:space="preserve"> </w:t>
      </w:r>
      <w:r w:rsidRPr="00673D56">
        <w:rPr>
          <w:rFonts w:eastAsia="Calibri"/>
          <w:sz w:val="24"/>
          <w:szCs w:val="24"/>
        </w:rPr>
        <w:t>Maire</w:t>
      </w:r>
      <w:r w:rsidRPr="00673D56">
        <w:rPr>
          <w:rFonts w:eastAsia="Calibri"/>
          <w:spacing w:val="31"/>
          <w:sz w:val="24"/>
          <w:szCs w:val="24"/>
        </w:rPr>
        <w:t xml:space="preserve"> </w:t>
      </w:r>
      <w:r w:rsidRPr="00673D56">
        <w:rPr>
          <w:rFonts w:eastAsia="Calibri"/>
          <w:sz w:val="24"/>
          <w:szCs w:val="24"/>
        </w:rPr>
        <w:t>propose</w:t>
      </w:r>
      <w:r w:rsidRPr="00673D56">
        <w:rPr>
          <w:rFonts w:eastAsia="Calibri"/>
          <w:spacing w:val="31"/>
          <w:sz w:val="24"/>
          <w:szCs w:val="24"/>
        </w:rPr>
        <w:t xml:space="preserve"> </w:t>
      </w:r>
      <w:r w:rsidRPr="00673D56">
        <w:rPr>
          <w:rFonts w:eastAsia="Calibri"/>
          <w:sz w:val="24"/>
          <w:szCs w:val="24"/>
        </w:rPr>
        <w:t>à</w:t>
      </w:r>
      <w:r w:rsidRPr="00673D56">
        <w:rPr>
          <w:rFonts w:eastAsia="Calibri"/>
          <w:spacing w:val="27"/>
          <w:sz w:val="24"/>
          <w:szCs w:val="24"/>
        </w:rPr>
        <w:t xml:space="preserve"> </w:t>
      </w:r>
      <w:r w:rsidRPr="00673D56">
        <w:rPr>
          <w:rFonts w:eastAsia="Calibri"/>
          <w:sz w:val="24"/>
          <w:szCs w:val="24"/>
        </w:rPr>
        <w:t>l’assemblée</w:t>
      </w:r>
      <w:r w:rsidRPr="00673D56">
        <w:rPr>
          <w:rFonts w:eastAsia="Calibri"/>
          <w:spacing w:val="29"/>
          <w:sz w:val="24"/>
          <w:szCs w:val="24"/>
        </w:rPr>
        <w:t xml:space="preserve"> </w:t>
      </w:r>
      <w:r w:rsidRPr="00673D56">
        <w:rPr>
          <w:rFonts w:eastAsia="Calibri"/>
          <w:sz w:val="24"/>
          <w:szCs w:val="24"/>
        </w:rPr>
        <w:t>délibérante</w:t>
      </w:r>
      <w:r w:rsidRPr="00673D56">
        <w:rPr>
          <w:rFonts w:eastAsia="Calibri"/>
          <w:spacing w:val="30"/>
          <w:sz w:val="24"/>
          <w:szCs w:val="24"/>
        </w:rPr>
        <w:t xml:space="preserve"> </w:t>
      </w:r>
      <w:r w:rsidRPr="00673D56">
        <w:rPr>
          <w:rFonts w:eastAsia="Calibri"/>
          <w:sz w:val="24"/>
          <w:szCs w:val="24"/>
        </w:rPr>
        <w:t>d’instaurer</w:t>
      </w:r>
      <w:r w:rsidRPr="00673D56">
        <w:rPr>
          <w:rFonts w:eastAsia="Calibri"/>
          <w:spacing w:val="29"/>
          <w:sz w:val="24"/>
          <w:szCs w:val="24"/>
        </w:rPr>
        <w:t xml:space="preserve"> </w:t>
      </w:r>
      <w:r w:rsidRPr="00673D56">
        <w:rPr>
          <w:rFonts w:eastAsia="Calibri"/>
          <w:sz w:val="24"/>
          <w:szCs w:val="24"/>
        </w:rPr>
        <w:t>le</w:t>
      </w:r>
      <w:r w:rsidRPr="00673D56">
        <w:rPr>
          <w:rFonts w:eastAsia="Calibri"/>
          <w:spacing w:val="31"/>
          <w:sz w:val="24"/>
          <w:szCs w:val="24"/>
        </w:rPr>
        <w:t xml:space="preserve"> </w:t>
      </w:r>
      <w:r w:rsidRPr="00673D56">
        <w:rPr>
          <w:rFonts w:eastAsia="Calibri"/>
          <w:sz w:val="24"/>
          <w:szCs w:val="24"/>
        </w:rPr>
        <w:t>RIFSEEP</w:t>
      </w:r>
      <w:r w:rsidRPr="00673D56">
        <w:rPr>
          <w:rFonts w:eastAsia="Calibri"/>
          <w:spacing w:val="28"/>
          <w:sz w:val="24"/>
          <w:szCs w:val="24"/>
        </w:rPr>
        <w:t xml:space="preserve"> </w:t>
      </w:r>
      <w:r w:rsidRPr="00673D56">
        <w:rPr>
          <w:rFonts w:eastAsia="Calibri"/>
          <w:sz w:val="24"/>
          <w:szCs w:val="24"/>
        </w:rPr>
        <w:t>et</w:t>
      </w:r>
      <w:r w:rsidRPr="00673D56">
        <w:rPr>
          <w:rFonts w:eastAsia="Calibri"/>
          <w:spacing w:val="30"/>
          <w:sz w:val="24"/>
          <w:szCs w:val="24"/>
        </w:rPr>
        <w:t xml:space="preserve"> </w:t>
      </w:r>
      <w:r w:rsidRPr="00673D56">
        <w:rPr>
          <w:rFonts w:eastAsia="Calibri"/>
          <w:sz w:val="24"/>
          <w:szCs w:val="24"/>
        </w:rPr>
        <w:t>d’en</w:t>
      </w:r>
      <w:r w:rsidRPr="00673D56">
        <w:rPr>
          <w:rFonts w:eastAsia="Calibri"/>
          <w:spacing w:val="30"/>
          <w:sz w:val="24"/>
          <w:szCs w:val="24"/>
        </w:rPr>
        <w:t xml:space="preserve"> </w:t>
      </w:r>
      <w:r w:rsidRPr="00673D56">
        <w:rPr>
          <w:rFonts w:eastAsia="Calibri"/>
          <w:sz w:val="24"/>
          <w:szCs w:val="24"/>
        </w:rPr>
        <w:t>déterminer</w:t>
      </w:r>
      <w:r w:rsidRPr="00673D56">
        <w:rPr>
          <w:rFonts w:eastAsia="Calibri"/>
          <w:spacing w:val="30"/>
          <w:sz w:val="24"/>
          <w:szCs w:val="24"/>
        </w:rPr>
        <w:t xml:space="preserve"> </w:t>
      </w:r>
      <w:r w:rsidRPr="00673D56">
        <w:rPr>
          <w:rFonts w:eastAsia="Calibri"/>
          <w:sz w:val="24"/>
          <w:szCs w:val="24"/>
        </w:rPr>
        <w:t>les</w:t>
      </w:r>
      <w:r w:rsidRPr="00673D56">
        <w:rPr>
          <w:rFonts w:eastAsia="Calibri"/>
          <w:spacing w:val="28"/>
          <w:sz w:val="24"/>
          <w:szCs w:val="24"/>
        </w:rPr>
        <w:t xml:space="preserve"> </w:t>
      </w:r>
      <w:r w:rsidRPr="00673D56">
        <w:rPr>
          <w:rFonts w:eastAsia="Calibri"/>
          <w:sz w:val="24"/>
          <w:szCs w:val="24"/>
        </w:rPr>
        <w:t>critères d’attribution</w:t>
      </w:r>
      <w:r w:rsidRPr="00673D56">
        <w:rPr>
          <w:rFonts w:eastAsia="Calibri"/>
          <w:spacing w:val="-3"/>
          <w:sz w:val="24"/>
          <w:szCs w:val="24"/>
        </w:rPr>
        <w:t xml:space="preserve"> </w:t>
      </w:r>
      <w:r w:rsidRPr="00673D56">
        <w:rPr>
          <w:rFonts w:eastAsia="Calibri"/>
          <w:sz w:val="24"/>
          <w:szCs w:val="24"/>
        </w:rPr>
        <w:t>pour</w:t>
      </w:r>
      <w:r w:rsidRPr="00673D56">
        <w:rPr>
          <w:rFonts w:eastAsia="Calibri"/>
          <w:spacing w:val="-1"/>
          <w:sz w:val="24"/>
          <w:szCs w:val="24"/>
        </w:rPr>
        <w:t xml:space="preserve"> </w:t>
      </w:r>
      <w:r w:rsidRPr="00673D56">
        <w:rPr>
          <w:rFonts w:eastAsia="Calibri"/>
          <w:sz w:val="24"/>
          <w:szCs w:val="24"/>
        </w:rPr>
        <w:t>une application</w:t>
      </w:r>
      <w:r w:rsidRPr="00673D56">
        <w:rPr>
          <w:rFonts w:eastAsia="Calibri"/>
          <w:spacing w:val="-2"/>
          <w:sz w:val="24"/>
          <w:szCs w:val="24"/>
        </w:rPr>
        <w:t xml:space="preserve"> </w:t>
      </w:r>
      <w:r w:rsidRPr="00673D56">
        <w:rPr>
          <w:rFonts w:eastAsia="Calibri"/>
          <w:sz w:val="24"/>
          <w:szCs w:val="24"/>
        </w:rPr>
        <w:t>à</w:t>
      </w:r>
      <w:r w:rsidRPr="00673D56">
        <w:rPr>
          <w:rFonts w:eastAsia="Calibri"/>
          <w:spacing w:val="-3"/>
          <w:sz w:val="24"/>
          <w:szCs w:val="24"/>
        </w:rPr>
        <w:t xml:space="preserve"> </w:t>
      </w:r>
      <w:r w:rsidRPr="00673D56">
        <w:rPr>
          <w:rFonts w:eastAsia="Calibri"/>
          <w:sz w:val="24"/>
          <w:szCs w:val="24"/>
        </w:rPr>
        <w:t>partir</w:t>
      </w:r>
      <w:r w:rsidRPr="00673D56">
        <w:rPr>
          <w:rFonts w:eastAsia="Calibri"/>
          <w:spacing w:val="-2"/>
          <w:sz w:val="24"/>
          <w:szCs w:val="24"/>
        </w:rPr>
        <w:t xml:space="preserve"> </w:t>
      </w:r>
      <w:r w:rsidRPr="00673D56">
        <w:rPr>
          <w:rFonts w:eastAsia="Calibri"/>
          <w:sz w:val="24"/>
          <w:szCs w:val="24"/>
        </w:rPr>
        <w:t>du</w:t>
      </w:r>
      <w:r w:rsidRPr="00673D56">
        <w:rPr>
          <w:rFonts w:eastAsia="Calibri"/>
          <w:spacing w:val="-4"/>
          <w:sz w:val="24"/>
          <w:szCs w:val="24"/>
        </w:rPr>
        <w:t xml:space="preserve"> </w:t>
      </w:r>
      <w:r w:rsidRPr="00673D56">
        <w:rPr>
          <w:rFonts w:eastAsia="Calibri"/>
          <w:sz w:val="24"/>
          <w:szCs w:val="24"/>
        </w:rPr>
        <w:t>1</w:t>
      </w:r>
      <w:r w:rsidRPr="00673D56">
        <w:rPr>
          <w:rFonts w:eastAsia="Calibri"/>
          <w:sz w:val="24"/>
          <w:szCs w:val="24"/>
          <w:vertAlign w:val="superscript"/>
        </w:rPr>
        <w:t>er</w:t>
      </w:r>
      <w:r w:rsidRPr="00673D56">
        <w:rPr>
          <w:rFonts w:eastAsia="Calibri"/>
          <w:spacing w:val="-2"/>
          <w:sz w:val="24"/>
          <w:szCs w:val="24"/>
        </w:rPr>
        <w:t xml:space="preserve"> </w:t>
      </w:r>
      <w:r w:rsidRPr="00673D56">
        <w:rPr>
          <w:rFonts w:eastAsia="Calibri"/>
          <w:sz w:val="24"/>
          <w:szCs w:val="24"/>
        </w:rPr>
        <w:t>Janvier</w:t>
      </w:r>
      <w:r w:rsidRPr="00673D56">
        <w:rPr>
          <w:rFonts w:eastAsia="Calibri"/>
          <w:spacing w:val="-1"/>
          <w:sz w:val="24"/>
          <w:szCs w:val="24"/>
        </w:rPr>
        <w:t xml:space="preserve"> </w:t>
      </w:r>
      <w:r w:rsidRPr="00673D56">
        <w:rPr>
          <w:rFonts w:eastAsia="Calibri"/>
          <w:sz w:val="24"/>
          <w:szCs w:val="24"/>
        </w:rPr>
        <w:t>2023,</w:t>
      </w:r>
    </w:p>
    <w:p w14:paraId="23459DCE" w14:textId="77777777" w:rsidR="00B37FC6" w:rsidRPr="00673D56" w:rsidRDefault="00B37FC6" w:rsidP="00B37FC6">
      <w:pPr>
        <w:spacing w:before="1"/>
        <w:ind w:left="138"/>
        <w:rPr>
          <w:rFonts w:eastAsia="Calibri"/>
          <w:sz w:val="24"/>
          <w:szCs w:val="24"/>
        </w:rPr>
      </w:pPr>
    </w:p>
    <w:p w14:paraId="40C3BE14" w14:textId="77777777" w:rsidR="00B37FC6" w:rsidRPr="00673D56" w:rsidRDefault="00B37FC6" w:rsidP="00B37FC6">
      <w:pPr>
        <w:spacing w:before="1"/>
        <w:ind w:left="138"/>
        <w:rPr>
          <w:rFonts w:eastAsia="Calibri"/>
          <w:sz w:val="24"/>
          <w:szCs w:val="24"/>
        </w:rPr>
      </w:pPr>
      <w:r w:rsidRPr="00673D56">
        <w:rPr>
          <w:rFonts w:eastAsia="Calibri"/>
          <w:b/>
          <w:bCs/>
          <w:sz w:val="24"/>
          <w:szCs w:val="24"/>
        </w:rPr>
        <w:t xml:space="preserve">Considérant </w:t>
      </w:r>
      <w:r w:rsidRPr="00673D56">
        <w:rPr>
          <w:rFonts w:eastAsia="Calibri"/>
          <w:sz w:val="24"/>
          <w:szCs w:val="24"/>
        </w:rPr>
        <w:t>qu’il y a lieu d’intégrer le cadre d’emplois des rédacteurs territoriaux susceptibles de bénéficier du RIFSEEP.</w:t>
      </w:r>
    </w:p>
    <w:p w14:paraId="305FE1BA" w14:textId="77777777" w:rsidR="00B37FC6" w:rsidRPr="00673D56" w:rsidRDefault="00B37FC6" w:rsidP="00B37FC6">
      <w:pPr>
        <w:spacing w:before="5"/>
        <w:rPr>
          <w:rFonts w:eastAsia="Calibri"/>
          <w:sz w:val="24"/>
          <w:szCs w:val="24"/>
        </w:rPr>
      </w:pPr>
    </w:p>
    <w:p w14:paraId="69637BF4" w14:textId="77777777" w:rsidR="00B37FC6" w:rsidRPr="00673D56" w:rsidRDefault="00B37FC6" w:rsidP="00B37FC6">
      <w:pPr>
        <w:ind w:left="138"/>
        <w:jc w:val="both"/>
        <w:rPr>
          <w:rFonts w:eastAsia="Calibri"/>
          <w:sz w:val="24"/>
          <w:szCs w:val="24"/>
        </w:rPr>
      </w:pPr>
      <w:r w:rsidRPr="00673D56">
        <w:rPr>
          <w:rFonts w:eastAsia="Calibri"/>
          <w:sz w:val="24"/>
          <w:szCs w:val="24"/>
        </w:rPr>
        <w:t>Le</w:t>
      </w:r>
      <w:r w:rsidRPr="00673D56">
        <w:rPr>
          <w:rFonts w:eastAsia="Calibri"/>
          <w:spacing w:val="-3"/>
          <w:sz w:val="24"/>
          <w:szCs w:val="24"/>
        </w:rPr>
        <w:t xml:space="preserve"> </w:t>
      </w:r>
      <w:r w:rsidRPr="00673D56">
        <w:rPr>
          <w:rFonts w:eastAsia="Calibri"/>
          <w:sz w:val="24"/>
          <w:szCs w:val="24"/>
        </w:rPr>
        <w:t>Maire</w:t>
      </w:r>
      <w:r w:rsidRPr="00673D56">
        <w:rPr>
          <w:rFonts w:eastAsia="Calibri"/>
          <w:spacing w:val="-3"/>
          <w:sz w:val="24"/>
          <w:szCs w:val="24"/>
        </w:rPr>
        <w:t xml:space="preserve"> </w:t>
      </w:r>
      <w:r w:rsidRPr="00673D56">
        <w:rPr>
          <w:rFonts w:eastAsia="Calibri"/>
          <w:sz w:val="24"/>
          <w:szCs w:val="24"/>
        </w:rPr>
        <w:t>rappelle</w:t>
      </w:r>
      <w:r w:rsidRPr="00673D56">
        <w:rPr>
          <w:rFonts w:eastAsia="Calibri"/>
          <w:spacing w:val="-1"/>
          <w:sz w:val="24"/>
          <w:szCs w:val="24"/>
        </w:rPr>
        <w:t xml:space="preserve"> </w:t>
      </w:r>
      <w:r w:rsidRPr="00673D56">
        <w:rPr>
          <w:rFonts w:eastAsia="Calibri"/>
          <w:sz w:val="24"/>
          <w:szCs w:val="24"/>
        </w:rPr>
        <w:t>que</w:t>
      </w:r>
      <w:r w:rsidRPr="00673D56">
        <w:rPr>
          <w:rFonts w:eastAsia="Calibri"/>
          <w:spacing w:val="-2"/>
          <w:sz w:val="24"/>
          <w:szCs w:val="24"/>
        </w:rPr>
        <w:t xml:space="preserve"> </w:t>
      </w:r>
      <w:r w:rsidRPr="00673D56">
        <w:rPr>
          <w:rFonts w:eastAsia="Calibri"/>
          <w:sz w:val="24"/>
          <w:szCs w:val="24"/>
        </w:rPr>
        <w:t>le</w:t>
      </w:r>
      <w:r w:rsidRPr="00673D56">
        <w:rPr>
          <w:rFonts w:eastAsia="Calibri"/>
          <w:spacing w:val="-1"/>
          <w:sz w:val="24"/>
          <w:szCs w:val="24"/>
        </w:rPr>
        <w:t xml:space="preserve"> </w:t>
      </w:r>
      <w:r w:rsidRPr="00673D56">
        <w:rPr>
          <w:rFonts w:eastAsia="Calibri"/>
          <w:sz w:val="24"/>
          <w:szCs w:val="24"/>
        </w:rPr>
        <w:t>RIFSEEP comprend</w:t>
      </w:r>
      <w:r w:rsidRPr="00673D56">
        <w:rPr>
          <w:rFonts w:eastAsia="Calibri"/>
          <w:spacing w:val="-3"/>
          <w:sz w:val="24"/>
          <w:szCs w:val="24"/>
        </w:rPr>
        <w:t xml:space="preserve"> </w:t>
      </w:r>
      <w:r w:rsidRPr="00673D56">
        <w:rPr>
          <w:rFonts w:eastAsia="Calibri"/>
          <w:sz w:val="24"/>
          <w:szCs w:val="24"/>
        </w:rPr>
        <w:t>deux</w:t>
      </w:r>
      <w:r w:rsidRPr="00673D56">
        <w:rPr>
          <w:rFonts w:eastAsia="Calibri"/>
          <w:spacing w:val="-3"/>
          <w:sz w:val="24"/>
          <w:szCs w:val="24"/>
        </w:rPr>
        <w:t xml:space="preserve"> </w:t>
      </w:r>
      <w:r w:rsidRPr="00673D56">
        <w:rPr>
          <w:rFonts w:eastAsia="Calibri"/>
          <w:sz w:val="24"/>
          <w:szCs w:val="24"/>
        </w:rPr>
        <w:t>parts :</w:t>
      </w:r>
    </w:p>
    <w:p w14:paraId="2897223F" w14:textId="77777777" w:rsidR="00B37FC6" w:rsidRPr="00673D56" w:rsidRDefault="00B37FC6" w:rsidP="00B37FC6">
      <w:pPr>
        <w:numPr>
          <w:ilvl w:val="0"/>
          <w:numId w:val="23"/>
        </w:numPr>
        <w:tabs>
          <w:tab w:val="left" w:pos="859"/>
        </w:tabs>
        <w:spacing w:before="23" w:line="259" w:lineRule="auto"/>
        <w:ind w:right="131"/>
        <w:jc w:val="both"/>
        <w:rPr>
          <w:sz w:val="24"/>
          <w:szCs w:val="24"/>
        </w:rPr>
      </w:pPr>
      <w:r w:rsidRPr="00673D56">
        <w:rPr>
          <w:b/>
          <w:sz w:val="24"/>
          <w:szCs w:val="24"/>
        </w:rPr>
        <w:t>L’IFSE</w:t>
      </w:r>
      <w:r w:rsidRPr="00673D56">
        <w:rPr>
          <w:b/>
          <w:spacing w:val="1"/>
          <w:sz w:val="24"/>
          <w:szCs w:val="24"/>
        </w:rPr>
        <w:t xml:space="preserve"> </w:t>
      </w:r>
      <w:r w:rsidRPr="00673D56">
        <w:rPr>
          <w:b/>
          <w:sz w:val="24"/>
          <w:szCs w:val="24"/>
        </w:rPr>
        <w:t>-</w:t>
      </w:r>
      <w:r w:rsidRPr="00673D56">
        <w:rPr>
          <w:b/>
          <w:spacing w:val="1"/>
          <w:sz w:val="24"/>
          <w:szCs w:val="24"/>
        </w:rPr>
        <w:t xml:space="preserve"> </w:t>
      </w:r>
      <w:r w:rsidRPr="00673D56">
        <w:rPr>
          <w:b/>
          <w:sz w:val="24"/>
          <w:szCs w:val="24"/>
        </w:rPr>
        <w:t>Indemnité</w:t>
      </w:r>
      <w:r w:rsidRPr="00673D56">
        <w:rPr>
          <w:b/>
          <w:spacing w:val="1"/>
          <w:sz w:val="24"/>
          <w:szCs w:val="24"/>
        </w:rPr>
        <w:t xml:space="preserve"> </w:t>
      </w:r>
      <w:r w:rsidRPr="00673D56">
        <w:rPr>
          <w:b/>
          <w:sz w:val="24"/>
          <w:szCs w:val="24"/>
        </w:rPr>
        <w:t>de</w:t>
      </w:r>
      <w:r w:rsidRPr="00673D56">
        <w:rPr>
          <w:b/>
          <w:spacing w:val="1"/>
          <w:sz w:val="24"/>
          <w:szCs w:val="24"/>
        </w:rPr>
        <w:t xml:space="preserve"> </w:t>
      </w:r>
      <w:r w:rsidRPr="00673D56">
        <w:rPr>
          <w:b/>
          <w:sz w:val="24"/>
          <w:szCs w:val="24"/>
        </w:rPr>
        <w:t>fonctions,</w:t>
      </w:r>
      <w:r w:rsidRPr="00673D56">
        <w:rPr>
          <w:b/>
          <w:spacing w:val="1"/>
          <w:sz w:val="24"/>
          <w:szCs w:val="24"/>
        </w:rPr>
        <w:t xml:space="preserve"> </w:t>
      </w:r>
      <w:r w:rsidRPr="00673D56">
        <w:rPr>
          <w:b/>
          <w:sz w:val="24"/>
          <w:szCs w:val="24"/>
        </w:rPr>
        <w:t>de</w:t>
      </w:r>
      <w:r w:rsidRPr="00673D56">
        <w:rPr>
          <w:b/>
          <w:spacing w:val="1"/>
          <w:sz w:val="24"/>
          <w:szCs w:val="24"/>
        </w:rPr>
        <w:t xml:space="preserve"> </w:t>
      </w:r>
      <w:r w:rsidRPr="00673D56">
        <w:rPr>
          <w:b/>
          <w:sz w:val="24"/>
          <w:szCs w:val="24"/>
        </w:rPr>
        <w:t>sujétions</w:t>
      </w:r>
      <w:r w:rsidRPr="00673D56">
        <w:rPr>
          <w:b/>
          <w:spacing w:val="1"/>
          <w:sz w:val="24"/>
          <w:szCs w:val="24"/>
        </w:rPr>
        <w:t xml:space="preserve"> </w:t>
      </w:r>
      <w:r w:rsidRPr="00673D56">
        <w:rPr>
          <w:b/>
          <w:sz w:val="24"/>
          <w:szCs w:val="24"/>
        </w:rPr>
        <w:t>et</w:t>
      </w:r>
      <w:r w:rsidRPr="00673D56">
        <w:rPr>
          <w:b/>
          <w:spacing w:val="1"/>
          <w:sz w:val="24"/>
          <w:szCs w:val="24"/>
        </w:rPr>
        <w:t xml:space="preserve"> </w:t>
      </w:r>
      <w:r w:rsidRPr="00673D56">
        <w:rPr>
          <w:b/>
          <w:sz w:val="24"/>
          <w:szCs w:val="24"/>
        </w:rPr>
        <w:t xml:space="preserve">d’expertise </w:t>
      </w:r>
      <w:r w:rsidRPr="00673D56">
        <w:rPr>
          <w:sz w:val="24"/>
          <w:szCs w:val="24"/>
        </w:rPr>
        <w:t>:</w:t>
      </w:r>
      <w:r w:rsidRPr="00673D56">
        <w:rPr>
          <w:spacing w:val="1"/>
          <w:sz w:val="24"/>
          <w:szCs w:val="24"/>
        </w:rPr>
        <w:t xml:space="preserve"> </w:t>
      </w:r>
      <w:r w:rsidRPr="00673D56">
        <w:rPr>
          <w:sz w:val="24"/>
          <w:szCs w:val="24"/>
        </w:rPr>
        <w:t>part</w:t>
      </w:r>
      <w:r w:rsidRPr="00673D56">
        <w:rPr>
          <w:spacing w:val="1"/>
          <w:sz w:val="24"/>
          <w:szCs w:val="24"/>
        </w:rPr>
        <w:t xml:space="preserve"> </w:t>
      </w:r>
      <w:r w:rsidRPr="00673D56">
        <w:rPr>
          <w:sz w:val="24"/>
          <w:szCs w:val="24"/>
        </w:rPr>
        <w:t>liée</w:t>
      </w:r>
      <w:r w:rsidRPr="00673D56">
        <w:rPr>
          <w:spacing w:val="1"/>
          <w:sz w:val="24"/>
          <w:szCs w:val="24"/>
        </w:rPr>
        <w:t xml:space="preserve"> </w:t>
      </w:r>
      <w:r w:rsidRPr="00673D56">
        <w:rPr>
          <w:sz w:val="24"/>
          <w:szCs w:val="24"/>
        </w:rPr>
        <w:t>au</w:t>
      </w:r>
      <w:r w:rsidRPr="00673D56">
        <w:rPr>
          <w:spacing w:val="1"/>
          <w:sz w:val="24"/>
          <w:szCs w:val="24"/>
        </w:rPr>
        <w:t xml:space="preserve"> </w:t>
      </w:r>
      <w:r w:rsidRPr="00673D56">
        <w:rPr>
          <w:sz w:val="24"/>
          <w:szCs w:val="24"/>
        </w:rPr>
        <w:t>niveau</w:t>
      </w:r>
      <w:r w:rsidRPr="00673D56">
        <w:rPr>
          <w:spacing w:val="1"/>
          <w:sz w:val="24"/>
          <w:szCs w:val="24"/>
        </w:rPr>
        <w:t xml:space="preserve"> </w:t>
      </w:r>
      <w:r w:rsidRPr="00673D56">
        <w:rPr>
          <w:sz w:val="24"/>
          <w:szCs w:val="24"/>
        </w:rPr>
        <w:t>de</w:t>
      </w:r>
      <w:r w:rsidRPr="00673D56">
        <w:rPr>
          <w:spacing w:val="1"/>
          <w:sz w:val="24"/>
          <w:szCs w:val="24"/>
        </w:rPr>
        <w:t xml:space="preserve"> </w:t>
      </w:r>
      <w:r w:rsidRPr="00673D56">
        <w:rPr>
          <w:sz w:val="24"/>
          <w:szCs w:val="24"/>
        </w:rPr>
        <w:t>responsabilité et d’expertise du poste et prenant en compte l’expérience professionnelle de</w:t>
      </w:r>
      <w:r w:rsidRPr="00673D56">
        <w:rPr>
          <w:spacing w:val="1"/>
          <w:sz w:val="24"/>
          <w:szCs w:val="24"/>
        </w:rPr>
        <w:t xml:space="preserve"> </w:t>
      </w:r>
      <w:r w:rsidRPr="00673D56">
        <w:rPr>
          <w:sz w:val="24"/>
          <w:szCs w:val="24"/>
        </w:rPr>
        <w:t>l’agent ;</w:t>
      </w:r>
    </w:p>
    <w:p w14:paraId="4909A639" w14:textId="77777777" w:rsidR="00B37FC6" w:rsidRPr="00673D56" w:rsidRDefault="00B37FC6" w:rsidP="00B37FC6">
      <w:pPr>
        <w:numPr>
          <w:ilvl w:val="0"/>
          <w:numId w:val="23"/>
        </w:numPr>
        <w:tabs>
          <w:tab w:val="left" w:pos="859"/>
        </w:tabs>
        <w:ind w:right="131"/>
        <w:jc w:val="both"/>
        <w:rPr>
          <w:i/>
          <w:iCs/>
          <w:sz w:val="24"/>
          <w:szCs w:val="24"/>
        </w:rPr>
      </w:pPr>
      <w:r w:rsidRPr="00673D56">
        <w:rPr>
          <w:b/>
          <w:sz w:val="24"/>
          <w:szCs w:val="24"/>
        </w:rPr>
        <w:t xml:space="preserve">Le CIA - Complément indemnitaire (annuel) </w:t>
      </w:r>
      <w:r w:rsidRPr="00673D56">
        <w:rPr>
          <w:sz w:val="24"/>
          <w:szCs w:val="24"/>
        </w:rPr>
        <w:t xml:space="preserve">: part liée à </w:t>
      </w:r>
      <w:r w:rsidRPr="00673D56">
        <w:rPr>
          <w:i/>
          <w:iCs/>
          <w:sz w:val="24"/>
          <w:szCs w:val="24"/>
        </w:rPr>
        <w:t>l’engagement professionnel et à la</w:t>
      </w:r>
      <w:r w:rsidRPr="00673D56">
        <w:rPr>
          <w:i/>
          <w:iCs/>
          <w:spacing w:val="1"/>
          <w:sz w:val="24"/>
          <w:szCs w:val="24"/>
        </w:rPr>
        <w:t xml:space="preserve"> </w:t>
      </w:r>
      <w:r w:rsidRPr="00673D56">
        <w:rPr>
          <w:i/>
          <w:iCs/>
          <w:sz w:val="24"/>
          <w:szCs w:val="24"/>
        </w:rPr>
        <w:t>manière</w:t>
      </w:r>
      <w:r w:rsidRPr="00673D56">
        <w:rPr>
          <w:i/>
          <w:iCs/>
          <w:spacing w:val="-3"/>
          <w:sz w:val="24"/>
          <w:szCs w:val="24"/>
        </w:rPr>
        <w:t xml:space="preserve"> </w:t>
      </w:r>
      <w:r w:rsidRPr="00673D56">
        <w:rPr>
          <w:i/>
          <w:iCs/>
          <w:sz w:val="24"/>
          <w:szCs w:val="24"/>
        </w:rPr>
        <w:t>de servir</w:t>
      </w:r>
      <w:r w:rsidRPr="00673D56">
        <w:rPr>
          <w:i/>
          <w:iCs/>
          <w:spacing w:val="-3"/>
          <w:sz w:val="24"/>
          <w:szCs w:val="24"/>
        </w:rPr>
        <w:t xml:space="preserve"> </w:t>
      </w:r>
      <w:r w:rsidRPr="00673D56">
        <w:rPr>
          <w:i/>
          <w:iCs/>
          <w:sz w:val="24"/>
          <w:szCs w:val="24"/>
        </w:rPr>
        <w:t>de l’agent.</w:t>
      </w:r>
    </w:p>
    <w:p w14:paraId="123AC2A9" w14:textId="77777777" w:rsidR="00B37FC6" w:rsidRPr="00673D56" w:rsidRDefault="00B37FC6" w:rsidP="00B37FC6">
      <w:pPr>
        <w:tabs>
          <w:tab w:val="left" w:pos="859"/>
        </w:tabs>
        <w:ind w:left="858" w:right="131"/>
        <w:jc w:val="both"/>
        <w:rPr>
          <w:i/>
          <w:iCs/>
          <w:sz w:val="24"/>
          <w:szCs w:val="24"/>
        </w:rPr>
      </w:pPr>
    </w:p>
    <w:p w14:paraId="734A7AB9" w14:textId="77777777" w:rsidR="00B37FC6" w:rsidRPr="00673D56" w:rsidRDefault="00B37FC6" w:rsidP="00B37FC6">
      <w:pPr>
        <w:spacing w:before="44" w:line="259" w:lineRule="auto"/>
        <w:ind w:left="138" w:right="131"/>
        <w:jc w:val="both"/>
        <w:rPr>
          <w:rFonts w:eastAsia="Calibri"/>
          <w:sz w:val="24"/>
          <w:szCs w:val="24"/>
        </w:rPr>
      </w:pPr>
      <w:r w:rsidRPr="00673D56">
        <w:rPr>
          <w:rFonts w:eastAsia="Calibri"/>
          <w:sz w:val="24"/>
          <w:szCs w:val="24"/>
        </w:rPr>
        <w:t xml:space="preserve">Le Maire rappelle que l’IFSE est exclusive de toute autre indemnité liée aux fonctions, </w:t>
      </w:r>
      <w:r w:rsidRPr="00673D56">
        <w:rPr>
          <w:rFonts w:eastAsia="Calibri"/>
          <w:b/>
          <w:sz w:val="24"/>
          <w:szCs w:val="24"/>
        </w:rPr>
        <w:t>à l’exception</w:t>
      </w:r>
      <w:r w:rsidRPr="00673D56">
        <w:rPr>
          <w:rFonts w:eastAsia="Calibri"/>
          <w:b/>
          <w:spacing w:val="1"/>
          <w:sz w:val="24"/>
          <w:szCs w:val="24"/>
        </w:rPr>
        <w:t xml:space="preserve"> </w:t>
      </w:r>
      <w:r w:rsidRPr="00673D56">
        <w:rPr>
          <w:rFonts w:eastAsia="Calibri"/>
          <w:sz w:val="24"/>
          <w:szCs w:val="24"/>
        </w:rPr>
        <w:t>des primes et indemnités légalement cumulables, notamment : indemnités horaires pour travaux</w:t>
      </w:r>
      <w:r w:rsidRPr="00673D56">
        <w:rPr>
          <w:rFonts w:eastAsia="Calibri"/>
          <w:spacing w:val="1"/>
          <w:sz w:val="24"/>
          <w:szCs w:val="24"/>
        </w:rPr>
        <w:t xml:space="preserve"> </w:t>
      </w:r>
      <w:r w:rsidRPr="00673D56">
        <w:rPr>
          <w:rFonts w:eastAsia="Calibri"/>
          <w:sz w:val="24"/>
          <w:szCs w:val="24"/>
        </w:rPr>
        <w:t>supplémentaires.</w:t>
      </w:r>
    </w:p>
    <w:p w14:paraId="0B53074B" w14:textId="77777777" w:rsidR="00B37FC6" w:rsidRPr="00673D56" w:rsidRDefault="00B37FC6" w:rsidP="00B37FC6">
      <w:pPr>
        <w:spacing w:before="44" w:line="259" w:lineRule="auto"/>
        <w:ind w:right="131"/>
        <w:jc w:val="both"/>
        <w:rPr>
          <w:rFonts w:eastAsia="Calibri"/>
          <w:sz w:val="24"/>
          <w:szCs w:val="24"/>
        </w:rPr>
      </w:pPr>
    </w:p>
    <w:p w14:paraId="0B4B73EF" w14:textId="77777777" w:rsidR="00B37FC6" w:rsidRPr="00673D56" w:rsidRDefault="00B37FC6" w:rsidP="00B37FC6">
      <w:pPr>
        <w:numPr>
          <w:ilvl w:val="0"/>
          <w:numId w:val="24"/>
        </w:numPr>
        <w:spacing w:before="44" w:line="259" w:lineRule="auto"/>
        <w:ind w:right="131"/>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59264" behindDoc="1" locked="0" layoutInCell="1" allowOverlap="1" wp14:anchorId="1C28A50A" wp14:editId="5E5031E5">
                <wp:simplePos x="0" y="0"/>
                <wp:positionH relativeFrom="page">
                  <wp:posOffset>882650</wp:posOffset>
                </wp:positionH>
                <wp:positionV relativeFrom="paragraph">
                  <wp:posOffset>243840</wp:posOffset>
                </wp:positionV>
                <wp:extent cx="5796915" cy="18415"/>
                <wp:effectExtent l="0" t="0" r="0" b="0"/>
                <wp:wrapTopAndBottom/>
                <wp:docPr id="25140837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B3D0" id="AutoShape 12" o:spid="_x0000_s1026" style="position:absolute;margin-left:69.5pt;margin-top:19.2pt;width:456.4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Bénéficiaires</w:t>
      </w:r>
    </w:p>
    <w:p w14:paraId="68AB4754" w14:textId="77777777" w:rsidR="00B37FC6" w:rsidRPr="00673D56" w:rsidRDefault="00B37FC6" w:rsidP="00B37FC6">
      <w:pPr>
        <w:spacing w:before="92"/>
        <w:ind w:left="138"/>
        <w:rPr>
          <w:rFonts w:eastAsia="Calibri"/>
          <w:sz w:val="24"/>
          <w:szCs w:val="24"/>
        </w:rPr>
      </w:pPr>
      <w:r w:rsidRPr="00673D56">
        <w:rPr>
          <w:rFonts w:eastAsia="Calibri"/>
          <w:sz w:val="24"/>
          <w:szCs w:val="24"/>
        </w:rPr>
        <w:t>Le</w:t>
      </w:r>
      <w:r w:rsidRPr="00673D56">
        <w:rPr>
          <w:rFonts w:eastAsia="Calibri"/>
          <w:spacing w:val="-3"/>
          <w:sz w:val="24"/>
          <w:szCs w:val="24"/>
        </w:rPr>
        <w:t xml:space="preserve"> </w:t>
      </w:r>
      <w:r w:rsidRPr="00673D56">
        <w:rPr>
          <w:rFonts w:eastAsia="Calibri"/>
          <w:sz w:val="24"/>
          <w:szCs w:val="24"/>
        </w:rPr>
        <w:t>présent</w:t>
      </w:r>
      <w:r w:rsidRPr="00673D56">
        <w:rPr>
          <w:rFonts w:eastAsia="Calibri"/>
          <w:spacing w:val="-2"/>
          <w:sz w:val="24"/>
          <w:szCs w:val="24"/>
        </w:rPr>
        <w:t xml:space="preserve"> </w:t>
      </w:r>
      <w:r w:rsidRPr="00673D56">
        <w:rPr>
          <w:rFonts w:eastAsia="Calibri"/>
          <w:sz w:val="24"/>
          <w:szCs w:val="24"/>
        </w:rPr>
        <w:t>régime</w:t>
      </w:r>
      <w:r w:rsidRPr="00673D56">
        <w:rPr>
          <w:rFonts w:eastAsia="Calibri"/>
          <w:spacing w:val="-2"/>
          <w:sz w:val="24"/>
          <w:szCs w:val="24"/>
        </w:rPr>
        <w:t xml:space="preserve"> </w:t>
      </w:r>
      <w:r w:rsidRPr="00673D56">
        <w:rPr>
          <w:rFonts w:eastAsia="Calibri"/>
          <w:sz w:val="24"/>
          <w:szCs w:val="24"/>
        </w:rPr>
        <w:t>indemnitaire</w:t>
      </w:r>
      <w:r w:rsidRPr="00673D56">
        <w:rPr>
          <w:rFonts w:eastAsia="Calibri"/>
          <w:spacing w:val="-2"/>
          <w:sz w:val="24"/>
          <w:szCs w:val="24"/>
        </w:rPr>
        <w:t xml:space="preserve"> </w:t>
      </w:r>
      <w:r w:rsidRPr="00673D56">
        <w:rPr>
          <w:rFonts w:eastAsia="Calibri"/>
          <w:sz w:val="24"/>
          <w:szCs w:val="24"/>
        </w:rPr>
        <w:t>est</w:t>
      </w:r>
      <w:r w:rsidRPr="00673D56">
        <w:rPr>
          <w:rFonts w:eastAsia="Calibri"/>
          <w:spacing w:val="-2"/>
          <w:sz w:val="24"/>
          <w:szCs w:val="24"/>
        </w:rPr>
        <w:t xml:space="preserve"> </w:t>
      </w:r>
      <w:r w:rsidRPr="00673D56">
        <w:rPr>
          <w:rFonts w:eastAsia="Calibri"/>
          <w:sz w:val="24"/>
          <w:szCs w:val="24"/>
        </w:rPr>
        <w:t>attribué</w:t>
      </w:r>
      <w:r w:rsidRPr="00673D56">
        <w:rPr>
          <w:rFonts w:eastAsia="Calibri"/>
          <w:spacing w:val="-3"/>
          <w:sz w:val="24"/>
          <w:szCs w:val="24"/>
        </w:rPr>
        <w:t xml:space="preserve"> </w:t>
      </w:r>
      <w:r w:rsidRPr="00673D56">
        <w:rPr>
          <w:rFonts w:eastAsia="Calibri"/>
          <w:sz w:val="24"/>
          <w:szCs w:val="24"/>
        </w:rPr>
        <w:t>:</w:t>
      </w:r>
    </w:p>
    <w:p w14:paraId="0DDC4181" w14:textId="77777777" w:rsidR="00B37FC6" w:rsidRPr="00673D56" w:rsidRDefault="00B37FC6" w:rsidP="00B37FC6">
      <w:pPr>
        <w:numPr>
          <w:ilvl w:val="1"/>
          <w:numId w:val="22"/>
        </w:numPr>
        <w:tabs>
          <w:tab w:val="left" w:pos="858"/>
          <w:tab w:val="left" w:pos="859"/>
        </w:tabs>
        <w:spacing w:before="22"/>
        <w:ind w:hanging="361"/>
        <w:rPr>
          <w:sz w:val="24"/>
          <w:szCs w:val="24"/>
        </w:rPr>
      </w:pPr>
      <w:r w:rsidRPr="00673D56">
        <w:rPr>
          <w:sz w:val="24"/>
          <w:szCs w:val="24"/>
        </w:rPr>
        <w:t>aux</w:t>
      </w:r>
      <w:r w:rsidRPr="00673D56">
        <w:rPr>
          <w:spacing w:val="-2"/>
          <w:sz w:val="24"/>
          <w:szCs w:val="24"/>
        </w:rPr>
        <w:t xml:space="preserve"> </w:t>
      </w:r>
      <w:r w:rsidRPr="00673D56">
        <w:rPr>
          <w:sz w:val="24"/>
          <w:szCs w:val="24"/>
        </w:rPr>
        <w:t>fonctionnaires,</w:t>
      </w:r>
    </w:p>
    <w:p w14:paraId="55C99920" w14:textId="77777777" w:rsidR="00B37FC6" w:rsidRPr="00673D56" w:rsidRDefault="00B37FC6" w:rsidP="00B37FC6">
      <w:pPr>
        <w:numPr>
          <w:ilvl w:val="1"/>
          <w:numId w:val="22"/>
        </w:numPr>
        <w:tabs>
          <w:tab w:val="left" w:pos="858"/>
          <w:tab w:val="left" w:pos="859"/>
        </w:tabs>
        <w:spacing w:before="20" w:line="259" w:lineRule="auto"/>
        <w:ind w:right="3"/>
        <w:rPr>
          <w:sz w:val="24"/>
          <w:szCs w:val="24"/>
        </w:rPr>
      </w:pPr>
      <w:r w:rsidRPr="00673D56">
        <w:rPr>
          <w:sz w:val="24"/>
          <w:szCs w:val="24"/>
        </w:rPr>
        <w:t>aux contractuels de droit public exerçant les fonctions d’un cadre d’emplois concerné sur</w:t>
      </w:r>
      <w:r w:rsidRPr="00673D56">
        <w:rPr>
          <w:spacing w:val="-47"/>
          <w:sz w:val="24"/>
          <w:szCs w:val="24"/>
        </w:rPr>
        <w:t xml:space="preserve"> </w:t>
      </w:r>
      <w:r w:rsidRPr="00673D56">
        <w:rPr>
          <w:sz w:val="24"/>
          <w:szCs w:val="24"/>
        </w:rPr>
        <w:t>emploi permanent</w:t>
      </w:r>
    </w:p>
    <w:p w14:paraId="5B400485" w14:textId="77777777" w:rsidR="00B37FC6" w:rsidRPr="00673D56" w:rsidRDefault="00B37FC6" w:rsidP="00B37FC6">
      <w:pPr>
        <w:rPr>
          <w:sz w:val="24"/>
          <w:szCs w:val="24"/>
        </w:rPr>
      </w:pPr>
    </w:p>
    <w:p w14:paraId="41FA375C" w14:textId="77777777" w:rsidR="00B37FC6" w:rsidRPr="00673D56" w:rsidRDefault="00B37FC6" w:rsidP="00B37FC6">
      <w:pPr>
        <w:numPr>
          <w:ilvl w:val="0"/>
          <w:numId w:val="24"/>
        </w:numPr>
        <w:spacing w:before="44" w:line="259" w:lineRule="auto"/>
        <w:ind w:right="131"/>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0288" behindDoc="1" locked="0" layoutInCell="1" allowOverlap="1" wp14:anchorId="4597000C" wp14:editId="4CE9AEBD">
                <wp:simplePos x="0" y="0"/>
                <wp:positionH relativeFrom="page">
                  <wp:posOffset>882650</wp:posOffset>
                </wp:positionH>
                <wp:positionV relativeFrom="paragraph">
                  <wp:posOffset>243840</wp:posOffset>
                </wp:positionV>
                <wp:extent cx="5796915" cy="18415"/>
                <wp:effectExtent l="0" t="0" r="0" b="0"/>
                <wp:wrapTopAndBottom/>
                <wp:docPr id="3241193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FD79" id="AutoShape 12" o:spid="_x0000_s1026" style="position:absolute;margin-left:69.5pt;margin-top:19.2pt;width:456.45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Définition des groupes de fonctions</w:t>
      </w:r>
    </w:p>
    <w:p w14:paraId="372AA47B" w14:textId="77777777" w:rsidR="00B37FC6" w:rsidRPr="00673D56" w:rsidRDefault="00B37FC6" w:rsidP="00B37FC6">
      <w:pPr>
        <w:spacing w:before="92" w:line="259" w:lineRule="auto"/>
        <w:ind w:left="138" w:right="156"/>
        <w:rPr>
          <w:rFonts w:eastAsia="Calibri"/>
          <w:sz w:val="24"/>
          <w:szCs w:val="24"/>
        </w:rPr>
      </w:pPr>
      <w:r w:rsidRPr="00673D56">
        <w:rPr>
          <w:rFonts w:eastAsia="Calibri"/>
          <w:sz w:val="24"/>
          <w:szCs w:val="24"/>
        </w:rPr>
        <w:t>Les fonctions d’un cadre d’emplois sont réparties au sein de différents groupes au regard des critères</w:t>
      </w:r>
      <w:r w:rsidRPr="00673D56">
        <w:rPr>
          <w:rFonts w:eastAsia="Calibri"/>
          <w:spacing w:val="-47"/>
          <w:sz w:val="24"/>
          <w:szCs w:val="24"/>
        </w:rPr>
        <w:t xml:space="preserve"> </w:t>
      </w:r>
      <w:r w:rsidRPr="00673D56">
        <w:rPr>
          <w:rFonts w:eastAsia="Calibri"/>
          <w:sz w:val="24"/>
          <w:szCs w:val="24"/>
        </w:rPr>
        <w:t>fonctionnels</w:t>
      </w:r>
      <w:r w:rsidRPr="00673D56">
        <w:rPr>
          <w:rFonts w:eastAsia="Calibri"/>
          <w:spacing w:val="-1"/>
          <w:sz w:val="24"/>
          <w:szCs w:val="24"/>
        </w:rPr>
        <w:t xml:space="preserve"> </w:t>
      </w:r>
      <w:r w:rsidRPr="00673D56">
        <w:rPr>
          <w:rFonts w:eastAsia="Calibri"/>
          <w:sz w:val="24"/>
          <w:szCs w:val="24"/>
        </w:rPr>
        <w:t>suivants</w:t>
      </w:r>
      <w:r w:rsidRPr="00673D56">
        <w:rPr>
          <w:rFonts w:eastAsia="Calibri"/>
          <w:spacing w:val="-1"/>
          <w:sz w:val="24"/>
          <w:szCs w:val="24"/>
        </w:rPr>
        <w:t xml:space="preserve"> </w:t>
      </w:r>
      <w:r w:rsidRPr="00673D56">
        <w:rPr>
          <w:rFonts w:eastAsia="Calibri"/>
          <w:sz w:val="24"/>
          <w:szCs w:val="24"/>
        </w:rPr>
        <w:t>:</w:t>
      </w:r>
    </w:p>
    <w:p w14:paraId="79F4D746" w14:textId="77777777" w:rsidR="00B37FC6" w:rsidRPr="00673D56" w:rsidRDefault="00B37FC6" w:rsidP="00B37FC6">
      <w:pPr>
        <w:numPr>
          <w:ilvl w:val="0"/>
          <w:numId w:val="21"/>
        </w:numPr>
        <w:tabs>
          <w:tab w:val="left" w:pos="858"/>
          <w:tab w:val="left" w:pos="859"/>
        </w:tabs>
        <w:spacing w:before="20"/>
        <w:ind w:hanging="361"/>
        <w:rPr>
          <w:sz w:val="24"/>
          <w:szCs w:val="24"/>
        </w:rPr>
      </w:pPr>
      <w:r w:rsidRPr="00673D56">
        <w:rPr>
          <w:sz w:val="24"/>
          <w:szCs w:val="24"/>
        </w:rPr>
        <w:t>Fonctions</w:t>
      </w:r>
      <w:r w:rsidRPr="00673D56">
        <w:rPr>
          <w:spacing w:val="-2"/>
          <w:sz w:val="24"/>
          <w:szCs w:val="24"/>
        </w:rPr>
        <w:t xml:space="preserve"> </w:t>
      </w:r>
      <w:r w:rsidRPr="00673D56">
        <w:rPr>
          <w:sz w:val="24"/>
          <w:szCs w:val="24"/>
        </w:rPr>
        <w:t>d’encadrement,</w:t>
      </w:r>
      <w:r w:rsidRPr="00673D56">
        <w:rPr>
          <w:spacing w:val="-3"/>
          <w:sz w:val="24"/>
          <w:szCs w:val="24"/>
        </w:rPr>
        <w:t xml:space="preserve"> </w:t>
      </w:r>
      <w:r w:rsidRPr="00673D56">
        <w:rPr>
          <w:sz w:val="24"/>
          <w:szCs w:val="24"/>
        </w:rPr>
        <w:t>de</w:t>
      </w:r>
      <w:r w:rsidRPr="00673D56">
        <w:rPr>
          <w:spacing w:val="-1"/>
          <w:sz w:val="24"/>
          <w:szCs w:val="24"/>
        </w:rPr>
        <w:t xml:space="preserve"> </w:t>
      </w:r>
      <w:r w:rsidRPr="00673D56">
        <w:rPr>
          <w:sz w:val="24"/>
          <w:szCs w:val="24"/>
        </w:rPr>
        <w:t>coordination,</w:t>
      </w:r>
      <w:r w:rsidRPr="00673D56">
        <w:rPr>
          <w:spacing w:val="-1"/>
          <w:sz w:val="24"/>
          <w:szCs w:val="24"/>
        </w:rPr>
        <w:t xml:space="preserve"> </w:t>
      </w:r>
      <w:r w:rsidRPr="00673D56">
        <w:rPr>
          <w:sz w:val="24"/>
          <w:szCs w:val="24"/>
        </w:rPr>
        <w:t>de</w:t>
      </w:r>
      <w:r w:rsidRPr="00673D56">
        <w:rPr>
          <w:spacing w:val="-1"/>
          <w:sz w:val="24"/>
          <w:szCs w:val="24"/>
        </w:rPr>
        <w:t xml:space="preserve"> </w:t>
      </w:r>
      <w:r w:rsidRPr="00673D56">
        <w:rPr>
          <w:sz w:val="24"/>
          <w:szCs w:val="24"/>
        </w:rPr>
        <w:t>pilotage</w:t>
      </w:r>
      <w:r w:rsidRPr="00673D56">
        <w:rPr>
          <w:spacing w:val="-1"/>
          <w:sz w:val="24"/>
          <w:szCs w:val="24"/>
        </w:rPr>
        <w:t xml:space="preserve"> </w:t>
      </w:r>
      <w:r w:rsidRPr="00673D56">
        <w:rPr>
          <w:sz w:val="24"/>
          <w:szCs w:val="24"/>
        </w:rPr>
        <w:t>ou</w:t>
      </w:r>
      <w:r w:rsidRPr="00673D56">
        <w:rPr>
          <w:spacing w:val="-2"/>
          <w:sz w:val="24"/>
          <w:szCs w:val="24"/>
        </w:rPr>
        <w:t xml:space="preserve"> </w:t>
      </w:r>
      <w:r w:rsidRPr="00673D56">
        <w:rPr>
          <w:sz w:val="24"/>
          <w:szCs w:val="24"/>
        </w:rPr>
        <w:t>de</w:t>
      </w:r>
      <w:r w:rsidRPr="00673D56">
        <w:rPr>
          <w:spacing w:val="-1"/>
          <w:sz w:val="24"/>
          <w:szCs w:val="24"/>
        </w:rPr>
        <w:t xml:space="preserve"> </w:t>
      </w:r>
      <w:r w:rsidRPr="00673D56">
        <w:rPr>
          <w:sz w:val="24"/>
          <w:szCs w:val="24"/>
        </w:rPr>
        <w:t>conception</w:t>
      </w:r>
      <w:r w:rsidRPr="00673D56">
        <w:rPr>
          <w:spacing w:val="-3"/>
          <w:sz w:val="24"/>
          <w:szCs w:val="24"/>
        </w:rPr>
        <w:t xml:space="preserve"> </w:t>
      </w:r>
      <w:r w:rsidRPr="00673D56">
        <w:rPr>
          <w:sz w:val="24"/>
          <w:szCs w:val="24"/>
        </w:rPr>
        <w:t>;</w:t>
      </w:r>
    </w:p>
    <w:p w14:paraId="40F39B68" w14:textId="77777777" w:rsidR="00B37FC6" w:rsidRPr="00673D56" w:rsidRDefault="00B37FC6" w:rsidP="00B37FC6">
      <w:pPr>
        <w:numPr>
          <w:ilvl w:val="0"/>
          <w:numId w:val="21"/>
        </w:numPr>
        <w:tabs>
          <w:tab w:val="left" w:pos="858"/>
          <w:tab w:val="left" w:pos="859"/>
        </w:tabs>
        <w:spacing w:before="57"/>
        <w:ind w:hanging="361"/>
        <w:rPr>
          <w:sz w:val="24"/>
          <w:szCs w:val="24"/>
        </w:rPr>
      </w:pPr>
      <w:r w:rsidRPr="00673D56">
        <w:rPr>
          <w:sz w:val="24"/>
          <w:szCs w:val="24"/>
        </w:rPr>
        <w:t>Technicité,</w:t>
      </w:r>
      <w:r w:rsidRPr="00673D56">
        <w:rPr>
          <w:spacing w:val="-2"/>
          <w:sz w:val="24"/>
          <w:szCs w:val="24"/>
        </w:rPr>
        <w:t xml:space="preserve"> </w:t>
      </w:r>
      <w:r w:rsidRPr="00673D56">
        <w:rPr>
          <w:sz w:val="24"/>
          <w:szCs w:val="24"/>
        </w:rPr>
        <w:t>expertise,</w:t>
      </w:r>
      <w:r w:rsidRPr="00673D56">
        <w:rPr>
          <w:spacing w:val="-1"/>
          <w:sz w:val="24"/>
          <w:szCs w:val="24"/>
        </w:rPr>
        <w:t xml:space="preserve"> </w:t>
      </w:r>
      <w:r w:rsidRPr="00673D56">
        <w:rPr>
          <w:sz w:val="24"/>
          <w:szCs w:val="24"/>
        </w:rPr>
        <w:t>expérience</w:t>
      </w:r>
      <w:r w:rsidRPr="00673D56">
        <w:rPr>
          <w:spacing w:val="-3"/>
          <w:sz w:val="24"/>
          <w:szCs w:val="24"/>
        </w:rPr>
        <w:t xml:space="preserve"> </w:t>
      </w:r>
      <w:r w:rsidRPr="00673D56">
        <w:rPr>
          <w:sz w:val="24"/>
          <w:szCs w:val="24"/>
        </w:rPr>
        <w:t>ou</w:t>
      </w:r>
      <w:r w:rsidRPr="00673D56">
        <w:rPr>
          <w:spacing w:val="-3"/>
          <w:sz w:val="24"/>
          <w:szCs w:val="24"/>
        </w:rPr>
        <w:t xml:space="preserve"> </w:t>
      </w:r>
      <w:r w:rsidRPr="00673D56">
        <w:rPr>
          <w:sz w:val="24"/>
          <w:szCs w:val="24"/>
        </w:rPr>
        <w:t>qualification</w:t>
      </w:r>
      <w:r w:rsidRPr="00673D56">
        <w:rPr>
          <w:spacing w:val="-2"/>
          <w:sz w:val="24"/>
          <w:szCs w:val="24"/>
        </w:rPr>
        <w:t xml:space="preserve"> </w:t>
      </w:r>
      <w:r w:rsidRPr="00673D56">
        <w:rPr>
          <w:sz w:val="24"/>
          <w:szCs w:val="24"/>
        </w:rPr>
        <w:t>nécessaire</w:t>
      </w:r>
      <w:r w:rsidRPr="00673D56">
        <w:rPr>
          <w:spacing w:val="-3"/>
          <w:sz w:val="24"/>
          <w:szCs w:val="24"/>
        </w:rPr>
        <w:t xml:space="preserve"> </w:t>
      </w:r>
      <w:r w:rsidRPr="00673D56">
        <w:rPr>
          <w:sz w:val="24"/>
          <w:szCs w:val="24"/>
        </w:rPr>
        <w:t>à</w:t>
      </w:r>
      <w:r w:rsidRPr="00673D56">
        <w:rPr>
          <w:spacing w:val="-2"/>
          <w:sz w:val="24"/>
          <w:szCs w:val="24"/>
        </w:rPr>
        <w:t xml:space="preserve"> </w:t>
      </w:r>
      <w:r w:rsidRPr="00673D56">
        <w:rPr>
          <w:sz w:val="24"/>
          <w:szCs w:val="24"/>
        </w:rPr>
        <w:t>l‘exercice des</w:t>
      </w:r>
      <w:r w:rsidRPr="00673D56">
        <w:rPr>
          <w:spacing w:val="-4"/>
          <w:sz w:val="24"/>
          <w:szCs w:val="24"/>
        </w:rPr>
        <w:t xml:space="preserve"> </w:t>
      </w:r>
      <w:r w:rsidRPr="00673D56">
        <w:rPr>
          <w:sz w:val="24"/>
          <w:szCs w:val="24"/>
        </w:rPr>
        <w:t>fonctions</w:t>
      </w:r>
      <w:r w:rsidRPr="00673D56">
        <w:rPr>
          <w:spacing w:val="-2"/>
          <w:sz w:val="24"/>
          <w:szCs w:val="24"/>
        </w:rPr>
        <w:t xml:space="preserve"> </w:t>
      </w:r>
      <w:r w:rsidRPr="00673D56">
        <w:rPr>
          <w:sz w:val="24"/>
          <w:szCs w:val="24"/>
        </w:rPr>
        <w:t>;</w:t>
      </w:r>
    </w:p>
    <w:p w14:paraId="5C9DABBD" w14:textId="77777777" w:rsidR="00B37FC6" w:rsidRPr="00673D56" w:rsidRDefault="00B37FC6" w:rsidP="00B37FC6">
      <w:pPr>
        <w:numPr>
          <w:ilvl w:val="0"/>
          <w:numId w:val="21"/>
        </w:numPr>
        <w:tabs>
          <w:tab w:val="left" w:pos="858"/>
          <w:tab w:val="left" w:pos="859"/>
        </w:tabs>
        <w:spacing w:before="60" w:line="271" w:lineRule="auto"/>
        <w:ind w:right="689"/>
        <w:rPr>
          <w:sz w:val="24"/>
          <w:szCs w:val="24"/>
        </w:rPr>
      </w:pPr>
      <w:r w:rsidRPr="00673D56">
        <w:rPr>
          <w:sz w:val="24"/>
          <w:szCs w:val="24"/>
        </w:rPr>
        <w:t>Sujétions particulières ou degré d’exposition du poste au regard de son environnement</w:t>
      </w:r>
      <w:r w:rsidRPr="00673D56">
        <w:rPr>
          <w:spacing w:val="-47"/>
          <w:sz w:val="24"/>
          <w:szCs w:val="24"/>
        </w:rPr>
        <w:t xml:space="preserve"> </w:t>
      </w:r>
      <w:r w:rsidRPr="00673D56">
        <w:rPr>
          <w:sz w:val="24"/>
          <w:szCs w:val="24"/>
        </w:rPr>
        <w:t>professionnel.</w:t>
      </w:r>
    </w:p>
    <w:p w14:paraId="27D24C07" w14:textId="77777777" w:rsidR="00B37FC6" w:rsidRPr="00673D56" w:rsidRDefault="00B37FC6" w:rsidP="00B37FC6">
      <w:pPr>
        <w:keepNext/>
        <w:keepLines/>
        <w:spacing w:before="40"/>
        <w:ind w:left="138"/>
        <w:outlineLvl w:val="2"/>
        <w:rPr>
          <w:rFonts w:eastAsiaTheme="majorEastAsia"/>
          <w:sz w:val="24"/>
          <w:szCs w:val="24"/>
        </w:rPr>
      </w:pPr>
      <w:r w:rsidRPr="00673D56">
        <w:rPr>
          <w:rFonts w:eastAsiaTheme="majorEastAsia"/>
          <w:sz w:val="24"/>
          <w:szCs w:val="24"/>
        </w:rPr>
        <w:t>Les</w:t>
      </w:r>
      <w:r w:rsidRPr="00673D56">
        <w:rPr>
          <w:rFonts w:eastAsiaTheme="majorEastAsia"/>
          <w:spacing w:val="-2"/>
          <w:sz w:val="24"/>
          <w:szCs w:val="24"/>
        </w:rPr>
        <w:t xml:space="preserve"> </w:t>
      </w:r>
      <w:r w:rsidRPr="00673D56">
        <w:rPr>
          <w:rFonts w:eastAsiaTheme="majorEastAsia"/>
          <w:sz w:val="24"/>
          <w:szCs w:val="24"/>
        </w:rPr>
        <w:t>critères</w:t>
      </w:r>
      <w:r w:rsidRPr="00673D56">
        <w:rPr>
          <w:rFonts w:eastAsiaTheme="majorEastAsia"/>
          <w:spacing w:val="-3"/>
          <w:sz w:val="24"/>
          <w:szCs w:val="24"/>
        </w:rPr>
        <w:t xml:space="preserve"> </w:t>
      </w:r>
      <w:r w:rsidRPr="00673D56">
        <w:rPr>
          <w:rFonts w:eastAsiaTheme="majorEastAsia"/>
          <w:sz w:val="24"/>
          <w:szCs w:val="24"/>
        </w:rPr>
        <w:t>retenus</w:t>
      </w:r>
      <w:r w:rsidRPr="00673D56">
        <w:rPr>
          <w:rFonts w:eastAsiaTheme="majorEastAsia"/>
          <w:spacing w:val="-1"/>
          <w:sz w:val="24"/>
          <w:szCs w:val="24"/>
        </w:rPr>
        <w:t xml:space="preserve"> </w:t>
      </w:r>
      <w:r w:rsidRPr="00673D56">
        <w:rPr>
          <w:rFonts w:eastAsiaTheme="majorEastAsia"/>
          <w:sz w:val="24"/>
          <w:szCs w:val="24"/>
        </w:rPr>
        <w:t>sont</w:t>
      </w:r>
      <w:r w:rsidRPr="00673D56">
        <w:rPr>
          <w:rFonts w:eastAsiaTheme="majorEastAsia"/>
          <w:spacing w:val="-4"/>
          <w:sz w:val="24"/>
          <w:szCs w:val="24"/>
        </w:rPr>
        <w:t xml:space="preserve"> </w:t>
      </w:r>
      <w:r w:rsidRPr="00673D56">
        <w:rPr>
          <w:rFonts w:eastAsiaTheme="majorEastAsia"/>
          <w:sz w:val="24"/>
          <w:szCs w:val="24"/>
        </w:rPr>
        <w:t>les</w:t>
      </w:r>
      <w:r w:rsidRPr="00673D56">
        <w:rPr>
          <w:rFonts w:eastAsiaTheme="majorEastAsia"/>
          <w:spacing w:val="-1"/>
          <w:sz w:val="24"/>
          <w:szCs w:val="24"/>
        </w:rPr>
        <w:t xml:space="preserve"> </w:t>
      </w:r>
      <w:r w:rsidRPr="00673D56">
        <w:rPr>
          <w:rFonts w:eastAsiaTheme="majorEastAsia"/>
          <w:sz w:val="24"/>
          <w:szCs w:val="24"/>
        </w:rPr>
        <w:t>suivants :</w:t>
      </w:r>
    </w:p>
    <w:p w14:paraId="49BB5E44"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Capacité</w:t>
      </w:r>
      <w:r w:rsidRPr="00673D56">
        <w:rPr>
          <w:spacing w:val="-2"/>
          <w:sz w:val="24"/>
          <w:szCs w:val="24"/>
        </w:rPr>
        <w:t xml:space="preserve"> </w:t>
      </w:r>
      <w:r w:rsidRPr="00673D56">
        <w:rPr>
          <w:sz w:val="24"/>
          <w:szCs w:val="24"/>
        </w:rPr>
        <w:t>à</w:t>
      </w:r>
      <w:r w:rsidRPr="00673D56">
        <w:rPr>
          <w:spacing w:val="-4"/>
          <w:sz w:val="24"/>
          <w:szCs w:val="24"/>
        </w:rPr>
        <w:t xml:space="preserve"> </w:t>
      </w:r>
      <w:r w:rsidRPr="00673D56">
        <w:rPr>
          <w:sz w:val="24"/>
          <w:szCs w:val="24"/>
        </w:rPr>
        <w:t>exploiter</w:t>
      </w:r>
      <w:r w:rsidRPr="00673D56">
        <w:rPr>
          <w:spacing w:val="-5"/>
          <w:sz w:val="24"/>
          <w:szCs w:val="24"/>
        </w:rPr>
        <w:t xml:space="preserve"> </w:t>
      </w:r>
      <w:r w:rsidRPr="00673D56">
        <w:rPr>
          <w:sz w:val="24"/>
          <w:szCs w:val="24"/>
        </w:rPr>
        <w:t>l’expérience</w:t>
      </w:r>
      <w:r w:rsidRPr="00673D56">
        <w:rPr>
          <w:spacing w:val="-1"/>
          <w:sz w:val="24"/>
          <w:szCs w:val="24"/>
        </w:rPr>
        <w:t xml:space="preserve"> </w:t>
      </w:r>
      <w:r w:rsidRPr="00673D56">
        <w:rPr>
          <w:sz w:val="24"/>
          <w:szCs w:val="24"/>
        </w:rPr>
        <w:t>professionnelle</w:t>
      </w:r>
      <w:r w:rsidRPr="00673D56">
        <w:rPr>
          <w:spacing w:val="-4"/>
          <w:sz w:val="24"/>
          <w:szCs w:val="24"/>
        </w:rPr>
        <w:t xml:space="preserve"> </w:t>
      </w:r>
      <w:r w:rsidRPr="00673D56">
        <w:rPr>
          <w:sz w:val="24"/>
          <w:szCs w:val="24"/>
        </w:rPr>
        <w:t>acquise</w:t>
      </w:r>
      <w:r w:rsidRPr="00673D56">
        <w:rPr>
          <w:spacing w:val="-1"/>
          <w:sz w:val="24"/>
          <w:szCs w:val="24"/>
        </w:rPr>
        <w:t xml:space="preserve"> </w:t>
      </w:r>
      <w:r w:rsidRPr="00673D56">
        <w:rPr>
          <w:sz w:val="24"/>
          <w:szCs w:val="24"/>
        </w:rPr>
        <w:t>(quelle</w:t>
      </w:r>
      <w:r w:rsidRPr="00673D56">
        <w:rPr>
          <w:spacing w:val="-4"/>
          <w:sz w:val="24"/>
          <w:szCs w:val="24"/>
        </w:rPr>
        <w:t xml:space="preserve"> </w:t>
      </w:r>
      <w:r w:rsidRPr="00673D56">
        <w:rPr>
          <w:sz w:val="24"/>
          <w:szCs w:val="24"/>
        </w:rPr>
        <w:t>que</w:t>
      </w:r>
      <w:r w:rsidRPr="00673D56">
        <w:rPr>
          <w:spacing w:val="-1"/>
          <w:sz w:val="24"/>
          <w:szCs w:val="24"/>
        </w:rPr>
        <w:t xml:space="preserve"> </w:t>
      </w:r>
      <w:r w:rsidRPr="00673D56">
        <w:rPr>
          <w:sz w:val="24"/>
          <w:szCs w:val="24"/>
        </w:rPr>
        <w:t>soit</w:t>
      </w:r>
      <w:r w:rsidRPr="00673D56">
        <w:rPr>
          <w:spacing w:val="-2"/>
          <w:sz w:val="24"/>
          <w:szCs w:val="24"/>
        </w:rPr>
        <w:t xml:space="preserve"> </w:t>
      </w:r>
      <w:r w:rsidRPr="00673D56">
        <w:rPr>
          <w:sz w:val="24"/>
          <w:szCs w:val="24"/>
        </w:rPr>
        <w:t>l’ancienneté)</w:t>
      </w:r>
    </w:p>
    <w:p w14:paraId="341C399C"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Formation</w:t>
      </w:r>
      <w:r w:rsidRPr="00673D56">
        <w:rPr>
          <w:spacing w:val="-4"/>
          <w:sz w:val="24"/>
          <w:szCs w:val="24"/>
        </w:rPr>
        <w:t xml:space="preserve"> </w:t>
      </w:r>
      <w:r w:rsidRPr="00673D56">
        <w:rPr>
          <w:sz w:val="24"/>
          <w:szCs w:val="24"/>
        </w:rPr>
        <w:t>suivie</w:t>
      </w:r>
      <w:r w:rsidRPr="00673D56">
        <w:rPr>
          <w:spacing w:val="-3"/>
          <w:sz w:val="24"/>
          <w:szCs w:val="24"/>
        </w:rPr>
        <w:t xml:space="preserve"> </w:t>
      </w:r>
      <w:r w:rsidRPr="00673D56">
        <w:rPr>
          <w:sz w:val="24"/>
          <w:szCs w:val="24"/>
        </w:rPr>
        <w:t>(en</w:t>
      </w:r>
      <w:r w:rsidRPr="00673D56">
        <w:rPr>
          <w:spacing w:val="1"/>
          <w:sz w:val="24"/>
          <w:szCs w:val="24"/>
        </w:rPr>
        <w:t xml:space="preserve"> </w:t>
      </w:r>
      <w:r w:rsidRPr="00673D56">
        <w:rPr>
          <w:sz w:val="24"/>
          <w:szCs w:val="24"/>
        </w:rPr>
        <w:t>distinguant ou</w:t>
      </w:r>
      <w:r w:rsidRPr="00673D56">
        <w:rPr>
          <w:spacing w:val="-2"/>
          <w:sz w:val="24"/>
          <w:szCs w:val="24"/>
        </w:rPr>
        <w:t xml:space="preserve"> </w:t>
      </w:r>
      <w:r w:rsidRPr="00673D56">
        <w:rPr>
          <w:sz w:val="24"/>
          <w:szCs w:val="24"/>
        </w:rPr>
        <w:t>non</w:t>
      </w:r>
      <w:r w:rsidRPr="00673D56">
        <w:rPr>
          <w:spacing w:val="-4"/>
          <w:sz w:val="24"/>
          <w:szCs w:val="24"/>
        </w:rPr>
        <w:t xml:space="preserve"> </w:t>
      </w:r>
      <w:r w:rsidRPr="00673D56">
        <w:rPr>
          <w:sz w:val="24"/>
          <w:szCs w:val="24"/>
        </w:rPr>
        <w:t>les</w:t>
      </w:r>
      <w:r w:rsidRPr="00673D56">
        <w:rPr>
          <w:spacing w:val="-2"/>
          <w:sz w:val="24"/>
          <w:szCs w:val="24"/>
        </w:rPr>
        <w:t xml:space="preserve"> </w:t>
      </w:r>
      <w:r w:rsidRPr="00673D56">
        <w:rPr>
          <w:sz w:val="24"/>
          <w:szCs w:val="24"/>
        </w:rPr>
        <w:t>types</w:t>
      </w:r>
      <w:r w:rsidRPr="00673D56">
        <w:rPr>
          <w:spacing w:val="-2"/>
          <w:sz w:val="24"/>
          <w:szCs w:val="24"/>
        </w:rPr>
        <w:t xml:space="preserve"> </w:t>
      </w:r>
      <w:r w:rsidRPr="00673D56">
        <w:rPr>
          <w:sz w:val="24"/>
          <w:szCs w:val="24"/>
        </w:rPr>
        <w:t>de formation)</w:t>
      </w:r>
    </w:p>
    <w:p w14:paraId="39DAE685"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Parcours</w:t>
      </w:r>
      <w:r w:rsidRPr="00673D56">
        <w:rPr>
          <w:spacing w:val="-2"/>
          <w:sz w:val="24"/>
          <w:szCs w:val="24"/>
        </w:rPr>
        <w:t xml:space="preserve"> </w:t>
      </w:r>
      <w:r w:rsidRPr="00673D56">
        <w:rPr>
          <w:sz w:val="24"/>
          <w:szCs w:val="24"/>
        </w:rPr>
        <w:t>professionnel</w:t>
      </w:r>
      <w:r w:rsidRPr="00673D56">
        <w:rPr>
          <w:spacing w:val="-2"/>
          <w:sz w:val="24"/>
          <w:szCs w:val="24"/>
        </w:rPr>
        <w:t xml:space="preserve"> </w:t>
      </w:r>
      <w:r w:rsidRPr="00673D56">
        <w:rPr>
          <w:sz w:val="24"/>
          <w:szCs w:val="24"/>
        </w:rPr>
        <w:t>(avant</w:t>
      </w:r>
      <w:r w:rsidRPr="00673D56">
        <w:rPr>
          <w:spacing w:val="-1"/>
          <w:sz w:val="24"/>
          <w:szCs w:val="24"/>
        </w:rPr>
        <w:t xml:space="preserve"> </w:t>
      </w:r>
      <w:r w:rsidRPr="00673D56">
        <w:rPr>
          <w:sz w:val="24"/>
          <w:szCs w:val="24"/>
        </w:rPr>
        <w:t>la</w:t>
      </w:r>
      <w:r w:rsidRPr="00673D56">
        <w:rPr>
          <w:spacing w:val="-3"/>
          <w:sz w:val="24"/>
          <w:szCs w:val="24"/>
        </w:rPr>
        <w:t xml:space="preserve"> </w:t>
      </w:r>
      <w:r w:rsidRPr="00673D56">
        <w:rPr>
          <w:sz w:val="24"/>
          <w:szCs w:val="24"/>
        </w:rPr>
        <w:t>prise</w:t>
      </w:r>
      <w:r w:rsidRPr="00673D56">
        <w:rPr>
          <w:spacing w:val="-3"/>
          <w:sz w:val="24"/>
          <w:szCs w:val="24"/>
        </w:rPr>
        <w:t xml:space="preserve"> </w:t>
      </w:r>
      <w:r w:rsidRPr="00673D56">
        <w:rPr>
          <w:sz w:val="24"/>
          <w:szCs w:val="24"/>
        </w:rPr>
        <w:t>de</w:t>
      </w:r>
      <w:r w:rsidRPr="00673D56">
        <w:rPr>
          <w:spacing w:val="-1"/>
          <w:sz w:val="24"/>
          <w:szCs w:val="24"/>
        </w:rPr>
        <w:t xml:space="preserve"> </w:t>
      </w:r>
      <w:r w:rsidRPr="00673D56">
        <w:rPr>
          <w:sz w:val="24"/>
          <w:szCs w:val="24"/>
        </w:rPr>
        <w:t>poste)</w:t>
      </w:r>
      <w:r w:rsidRPr="00673D56">
        <w:rPr>
          <w:spacing w:val="-3"/>
          <w:sz w:val="24"/>
          <w:szCs w:val="24"/>
        </w:rPr>
        <w:t xml:space="preserve"> </w:t>
      </w:r>
      <w:r w:rsidRPr="00673D56">
        <w:rPr>
          <w:sz w:val="24"/>
          <w:szCs w:val="24"/>
        </w:rPr>
        <w:t>:</w:t>
      </w:r>
      <w:r w:rsidRPr="00673D56">
        <w:rPr>
          <w:spacing w:val="-1"/>
          <w:sz w:val="24"/>
          <w:szCs w:val="24"/>
        </w:rPr>
        <w:t xml:space="preserve"> </w:t>
      </w:r>
      <w:r w:rsidRPr="00673D56">
        <w:rPr>
          <w:sz w:val="24"/>
          <w:szCs w:val="24"/>
        </w:rPr>
        <w:t>diversité,</w:t>
      </w:r>
      <w:r w:rsidRPr="00673D56">
        <w:rPr>
          <w:spacing w:val="-4"/>
          <w:sz w:val="24"/>
          <w:szCs w:val="24"/>
        </w:rPr>
        <w:t xml:space="preserve"> </w:t>
      </w:r>
      <w:r w:rsidRPr="00673D56">
        <w:rPr>
          <w:sz w:val="24"/>
          <w:szCs w:val="24"/>
        </w:rPr>
        <w:t>mobilité</w:t>
      </w:r>
    </w:p>
    <w:p w14:paraId="1DCA55C8" w14:textId="77777777" w:rsidR="00B37FC6" w:rsidRPr="00673D56" w:rsidRDefault="00B37FC6" w:rsidP="00B37FC6">
      <w:pPr>
        <w:numPr>
          <w:ilvl w:val="0"/>
          <w:numId w:val="20"/>
        </w:numPr>
        <w:tabs>
          <w:tab w:val="left" w:pos="498"/>
          <w:tab w:val="left" w:pos="499"/>
        </w:tabs>
        <w:spacing w:before="41"/>
        <w:ind w:hanging="361"/>
        <w:rPr>
          <w:sz w:val="24"/>
          <w:szCs w:val="24"/>
        </w:rPr>
      </w:pPr>
      <w:r w:rsidRPr="00673D56">
        <w:rPr>
          <w:sz w:val="24"/>
          <w:szCs w:val="24"/>
        </w:rPr>
        <w:t>Connaissance</w:t>
      </w:r>
      <w:r w:rsidRPr="00673D56">
        <w:rPr>
          <w:spacing w:val="-4"/>
          <w:sz w:val="24"/>
          <w:szCs w:val="24"/>
        </w:rPr>
        <w:t xml:space="preserve"> </w:t>
      </w:r>
      <w:r w:rsidRPr="00673D56">
        <w:rPr>
          <w:sz w:val="24"/>
          <w:szCs w:val="24"/>
        </w:rPr>
        <w:t>de</w:t>
      </w:r>
      <w:r w:rsidRPr="00673D56">
        <w:rPr>
          <w:spacing w:val="-1"/>
          <w:sz w:val="24"/>
          <w:szCs w:val="24"/>
        </w:rPr>
        <w:t xml:space="preserve"> </w:t>
      </w:r>
      <w:r w:rsidRPr="00673D56">
        <w:rPr>
          <w:sz w:val="24"/>
          <w:szCs w:val="24"/>
        </w:rPr>
        <w:t>l’environnement</w:t>
      </w:r>
      <w:r w:rsidRPr="00673D56">
        <w:rPr>
          <w:spacing w:val="-1"/>
          <w:sz w:val="24"/>
          <w:szCs w:val="24"/>
        </w:rPr>
        <w:t xml:space="preserve"> </w:t>
      </w:r>
      <w:r w:rsidRPr="00673D56">
        <w:rPr>
          <w:sz w:val="24"/>
          <w:szCs w:val="24"/>
        </w:rPr>
        <w:t>de</w:t>
      </w:r>
      <w:r w:rsidRPr="00673D56">
        <w:rPr>
          <w:spacing w:val="-3"/>
          <w:sz w:val="24"/>
          <w:szCs w:val="24"/>
        </w:rPr>
        <w:t xml:space="preserve"> </w:t>
      </w:r>
      <w:r w:rsidRPr="00673D56">
        <w:rPr>
          <w:sz w:val="24"/>
          <w:szCs w:val="24"/>
        </w:rPr>
        <w:t>travail,</w:t>
      </w:r>
      <w:r w:rsidRPr="00673D56">
        <w:rPr>
          <w:spacing w:val="-1"/>
          <w:sz w:val="24"/>
          <w:szCs w:val="24"/>
        </w:rPr>
        <w:t xml:space="preserve"> </w:t>
      </w:r>
      <w:r w:rsidRPr="00673D56">
        <w:rPr>
          <w:sz w:val="24"/>
          <w:szCs w:val="24"/>
        </w:rPr>
        <w:t>du</w:t>
      </w:r>
      <w:r w:rsidRPr="00673D56">
        <w:rPr>
          <w:spacing w:val="-2"/>
          <w:sz w:val="24"/>
          <w:szCs w:val="24"/>
        </w:rPr>
        <w:t xml:space="preserve"> </w:t>
      </w:r>
      <w:r w:rsidRPr="00673D56">
        <w:rPr>
          <w:sz w:val="24"/>
          <w:szCs w:val="24"/>
        </w:rPr>
        <w:t>fonctionnement</w:t>
      </w:r>
      <w:r w:rsidRPr="00673D56">
        <w:rPr>
          <w:spacing w:val="-2"/>
          <w:sz w:val="24"/>
          <w:szCs w:val="24"/>
        </w:rPr>
        <w:t xml:space="preserve"> </w:t>
      </w:r>
      <w:r w:rsidRPr="00673D56">
        <w:rPr>
          <w:sz w:val="24"/>
          <w:szCs w:val="24"/>
        </w:rPr>
        <w:t>de</w:t>
      </w:r>
      <w:r w:rsidRPr="00673D56">
        <w:rPr>
          <w:spacing w:val="-3"/>
          <w:sz w:val="24"/>
          <w:szCs w:val="24"/>
        </w:rPr>
        <w:t xml:space="preserve"> </w:t>
      </w:r>
      <w:r w:rsidRPr="00673D56">
        <w:rPr>
          <w:sz w:val="24"/>
          <w:szCs w:val="24"/>
        </w:rPr>
        <w:t>la</w:t>
      </w:r>
      <w:r w:rsidRPr="00673D56">
        <w:rPr>
          <w:spacing w:val="-1"/>
          <w:sz w:val="24"/>
          <w:szCs w:val="24"/>
        </w:rPr>
        <w:t xml:space="preserve"> </w:t>
      </w:r>
      <w:r w:rsidRPr="00673D56">
        <w:rPr>
          <w:sz w:val="24"/>
          <w:szCs w:val="24"/>
        </w:rPr>
        <w:t>collectivité</w:t>
      </w:r>
    </w:p>
    <w:p w14:paraId="7649AED9" w14:textId="77777777" w:rsidR="00B37FC6" w:rsidRPr="00673D56" w:rsidRDefault="00B37FC6" w:rsidP="00B37FC6">
      <w:pPr>
        <w:numPr>
          <w:ilvl w:val="0"/>
          <w:numId w:val="20"/>
        </w:numPr>
        <w:tabs>
          <w:tab w:val="left" w:pos="498"/>
          <w:tab w:val="left" w:pos="499"/>
        </w:tabs>
        <w:spacing w:before="40"/>
        <w:ind w:hanging="361"/>
        <w:rPr>
          <w:sz w:val="24"/>
          <w:szCs w:val="24"/>
        </w:rPr>
      </w:pPr>
      <w:r w:rsidRPr="00673D56">
        <w:rPr>
          <w:sz w:val="24"/>
          <w:szCs w:val="24"/>
        </w:rPr>
        <w:t>Approfondissement</w:t>
      </w:r>
      <w:r w:rsidRPr="00673D56">
        <w:rPr>
          <w:spacing w:val="3"/>
          <w:sz w:val="24"/>
          <w:szCs w:val="24"/>
        </w:rPr>
        <w:t xml:space="preserve"> </w:t>
      </w:r>
      <w:r w:rsidRPr="00673D56">
        <w:rPr>
          <w:sz w:val="24"/>
          <w:szCs w:val="24"/>
        </w:rPr>
        <w:t>de</w:t>
      </w:r>
      <w:r w:rsidRPr="00673D56">
        <w:rPr>
          <w:spacing w:val="3"/>
          <w:sz w:val="24"/>
          <w:szCs w:val="24"/>
        </w:rPr>
        <w:t xml:space="preserve"> </w:t>
      </w:r>
      <w:r w:rsidRPr="00673D56">
        <w:rPr>
          <w:sz w:val="24"/>
          <w:szCs w:val="24"/>
        </w:rPr>
        <w:t>savoirs</w:t>
      </w:r>
      <w:r w:rsidRPr="00673D56">
        <w:rPr>
          <w:spacing w:val="2"/>
          <w:sz w:val="24"/>
          <w:szCs w:val="24"/>
        </w:rPr>
        <w:t xml:space="preserve"> </w:t>
      </w:r>
      <w:r w:rsidRPr="00673D56">
        <w:rPr>
          <w:sz w:val="24"/>
          <w:szCs w:val="24"/>
        </w:rPr>
        <w:t>techniques,</w:t>
      </w:r>
      <w:r w:rsidRPr="00673D56">
        <w:rPr>
          <w:spacing w:val="4"/>
          <w:sz w:val="24"/>
          <w:szCs w:val="24"/>
        </w:rPr>
        <w:t xml:space="preserve"> </w:t>
      </w:r>
      <w:r w:rsidRPr="00673D56">
        <w:rPr>
          <w:sz w:val="24"/>
          <w:szCs w:val="24"/>
        </w:rPr>
        <w:t>de</w:t>
      </w:r>
      <w:r w:rsidRPr="00673D56">
        <w:rPr>
          <w:spacing w:val="3"/>
          <w:sz w:val="24"/>
          <w:szCs w:val="24"/>
        </w:rPr>
        <w:t xml:space="preserve"> </w:t>
      </w:r>
      <w:r w:rsidRPr="00673D56">
        <w:rPr>
          <w:sz w:val="24"/>
          <w:szCs w:val="24"/>
        </w:rPr>
        <w:t>pratiques,</w:t>
      </w:r>
      <w:r w:rsidRPr="00673D56">
        <w:rPr>
          <w:spacing w:val="3"/>
          <w:sz w:val="24"/>
          <w:szCs w:val="24"/>
        </w:rPr>
        <w:t xml:space="preserve"> </w:t>
      </w:r>
      <w:r w:rsidRPr="00673D56">
        <w:rPr>
          <w:sz w:val="24"/>
          <w:szCs w:val="24"/>
        </w:rPr>
        <w:t>montée</w:t>
      </w:r>
      <w:r w:rsidRPr="00673D56">
        <w:rPr>
          <w:spacing w:val="4"/>
          <w:sz w:val="24"/>
          <w:szCs w:val="24"/>
        </w:rPr>
        <w:t xml:space="preserve"> </w:t>
      </w:r>
      <w:r w:rsidRPr="00673D56">
        <w:rPr>
          <w:sz w:val="24"/>
          <w:szCs w:val="24"/>
        </w:rPr>
        <w:t>en</w:t>
      </w:r>
      <w:r w:rsidRPr="00673D56">
        <w:rPr>
          <w:spacing w:val="3"/>
          <w:sz w:val="24"/>
          <w:szCs w:val="24"/>
        </w:rPr>
        <w:t xml:space="preserve"> </w:t>
      </w:r>
      <w:r w:rsidRPr="00673D56">
        <w:rPr>
          <w:sz w:val="24"/>
          <w:szCs w:val="24"/>
        </w:rPr>
        <w:t>compétences</w:t>
      </w:r>
      <w:r w:rsidRPr="00673D56">
        <w:rPr>
          <w:spacing w:val="2"/>
          <w:sz w:val="24"/>
          <w:szCs w:val="24"/>
        </w:rPr>
        <w:t xml:space="preserve"> </w:t>
      </w:r>
      <w:r w:rsidRPr="00673D56">
        <w:rPr>
          <w:sz w:val="24"/>
          <w:szCs w:val="24"/>
        </w:rPr>
        <w:t>en</w:t>
      </w:r>
      <w:r w:rsidRPr="00673D56">
        <w:rPr>
          <w:spacing w:val="2"/>
          <w:sz w:val="24"/>
          <w:szCs w:val="24"/>
        </w:rPr>
        <w:t xml:space="preserve"> </w:t>
      </w:r>
      <w:r w:rsidRPr="00673D56">
        <w:rPr>
          <w:sz w:val="24"/>
          <w:szCs w:val="24"/>
        </w:rPr>
        <w:t>fonction</w:t>
      </w:r>
      <w:r w:rsidRPr="00673D56">
        <w:rPr>
          <w:spacing w:val="3"/>
          <w:sz w:val="24"/>
          <w:szCs w:val="24"/>
        </w:rPr>
        <w:t xml:space="preserve"> </w:t>
      </w:r>
      <w:r w:rsidRPr="00673D56">
        <w:rPr>
          <w:sz w:val="24"/>
          <w:szCs w:val="24"/>
        </w:rPr>
        <w:t>de l’expérience</w:t>
      </w:r>
    </w:p>
    <w:p w14:paraId="03C5A8D5" w14:textId="77777777" w:rsidR="00B37FC6" w:rsidRDefault="00B37FC6" w:rsidP="00B37FC6">
      <w:pPr>
        <w:rPr>
          <w:sz w:val="24"/>
          <w:szCs w:val="24"/>
        </w:rPr>
      </w:pPr>
    </w:p>
    <w:p w14:paraId="03C18B35" w14:textId="77777777" w:rsidR="00990D0F" w:rsidRDefault="00990D0F" w:rsidP="00B37FC6">
      <w:pPr>
        <w:rPr>
          <w:sz w:val="24"/>
          <w:szCs w:val="24"/>
        </w:rPr>
      </w:pPr>
    </w:p>
    <w:p w14:paraId="0BFD60F9" w14:textId="77777777" w:rsidR="00990D0F" w:rsidRPr="00673D56" w:rsidRDefault="00990D0F" w:rsidP="00B37FC6">
      <w:pPr>
        <w:rPr>
          <w:sz w:val="24"/>
          <w:szCs w:val="24"/>
        </w:rPr>
      </w:pPr>
    </w:p>
    <w:p w14:paraId="50EA995E" w14:textId="77777777" w:rsidR="00B37FC6" w:rsidRPr="00673D56" w:rsidRDefault="00B37FC6" w:rsidP="00B37FC6">
      <w:pPr>
        <w:rPr>
          <w:sz w:val="24"/>
          <w:szCs w:val="24"/>
        </w:rPr>
      </w:pPr>
    </w:p>
    <w:p w14:paraId="530A8882" w14:textId="77777777" w:rsidR="00B37FC6" w:rsidRPr="00673D56" w:rsidRDefault="00B37FC6" w:rsidP="00B37FC6">
      <w:pPr>
        <w:numPr>
          <w:ilvl w:val="0"/>
          <w:numId w:val="24"/>
        </w:numPr>
        <w:spacing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1312" behindDoc="1" locked="0" layoutInCell="1" allowOverlap="1" wp14:anchorId="3BE17575" wp14:editId="5363D974">
                <wp:simplePos x="0" y="0"/>
                <wp:positionH relativeFrom="page">
                  <wp:posOffset>882650</wp:posOffset>
                </wp:positionH>
                <wp:positionV relativeFrom="paragraph">
                  <wp:posOffset>243840</wp:posOffset>
                </wp:positionV>
                <wp:extent cx="5796915" cy="18415"/>
                <wp:effectExtent l="0" t="0" r="0" b="0"/>
                <wp:wrapTopAndBottom/>
                <wp:docPr id="989133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CFAC" id="AutoShape 12" o:spid="_x0000_s1026" style="position:absolute;margin-left:69.5pt;margin-top:19.2pt;width:456.4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Plafonds</w:t>
      </w:r>
    </w:p>
    <w:p w14:paraId="5623C981" w14:textId="77777777" w:rsidR="00B37FC6" w:rsidRPr="00673D56" w:rsidRDefault="00B37FC6" w:rsidP="00B37FC6">
      <w:pPr>
        <w:spacing w:before="92"/>
        <w:ind w:left="138" w:right="135"/>
        <w:jc w:val="both"/>
        <w:rPr>
          <w:rFonts w:eastAsia="Calibri"/>
          <w:sz w:val="24"/>
          <w:szCs w:val="24"/>
        </w:rPr>
      </w:pPr>
      <w:r w:rsidRPr="00673D56">
        <w:rPr>
          <w:rFonts w:eastAsia="Calibri"/>
          <w:sz w:val="24"/>
          <w:szCs w:val="24"/>
        </w:rPr>
        <w:t>Les montants maximaux annuels de l’IFSE et du CIA sont déterminés selon les groupes de fonctions</w:t>
      </w:r>
      <w:r w:rsidRPr="00673D56">
        <w:rPr>
          <w:rFonts w:eastAsia="Calibri"/>
          <w:spacing w:val="1"/>
          <w:sz w:val="24"/>
          <w:szCs w:val="24"/>
        </w:rPr>
        <w:t xml:space="preserve"> </w:t>
      </w:r>
      <w:r w:rsidRPr="00673D56">
        <w:rPr>
          <w:rFonts w:eastAsia="Calibri"/>
          <w:sz w:val="24"/>
          <w:szCs w:val="24"/>
        </w:rPr>
        <w:t>comme indiqué dans le tableau ci-dessous. La somme des deux parts doit respecter le plafond global</w:t>
      </w:r>
      <w:r w:rsidRPr="00673D56">
        <w:rPr>
          <w:rFonts w:eastAsia="Calibri"/>
          <w:spacing w:val="1"/>
          <w:sz w:val="24"/>
          <w:szCs w:val="24"/>
        </w:rPr>
        <w:t xml:space="preserve"> </w:t>
      </w:r>
      <w:r w:rsidRPr="00673D56">
        <w:rPr>
          <w:rFonts w:eastAsia="Calibri"/>
          <w:sz w:val="24"/>
          <w:szCs w:val="24"/>
        </w:rPr>
        <w:t>applicable</w:t>
      </w:r>
      <w:r w:rsidRPr="00673D56">
        <w:rPr>
          <w:rFonts w:eastAsia="Calibri"/>
          <w:spacing w:val="-1"/>
          <w:sz w:val="24"/>
          <w:szCs w:val="24"/>
        </w:rPr>
        <w:t xml:space="preserve"> </w:t>
      </w:r>
      <w:r w:rsidRPr="00673D56">
        <w:rPr>
          <w:rFonts w:eastAsia="Calibri"/>
          <w:sz w:val="24"/>
          <w:szCs w:val="24"/>
        </w:rPr>
        <w:t>aux agents de l’Etat.</w:t>
      </w:r>
    </w:p>
    <w:p w14:paraId="35F63161" w14:textId="77777777" w:rsidR="00B37FC6" w:rsidRPr="00673D56" w:rsidRDefault="00B37FC6" w:rsidP="00B37FC6">
      <w:pPr>
        <w:spacing w:before="11"/>
        <w:rPr>
          <w:rFonts w:eastAsia="Calibri"/>
          <w:sz w:val="24"/>
          <w:szCs w:val="24"/>
        </w:rPr>
      </w:pPr>
    </w:p>
    <w:p w14:paraId="40D13612" w14:textId="77777777" w:rsidR="00B37FC6" w:rsidRPr="00673D56" w:rsidRDefault="00B37FC6" w:rsidP="00B37FC6">
      <w:pPr>
        <w:ind w:left="138" w:right="139"/>
        <w:jc w:val="both"/>
        <w:rPr>
          <w:rFonts w:eastAsia="Calibri"/>
          <w:sz w:val="24"/>
          <w:szCs w:val="24"/>
        </w:rPr>
      </w:pPr>
      <w:r w:rsidRPr="00673D56">
        <w:rPr>
          <w:rFonts w:eastAsia="Calibri"/>
          <w:sz w:val="24"/>
          <w:szCs w:val="24"/>
        </w:rPr>
        <w:t>Les montants maximaux sont proratisés dans les mêmes proportions que le traitement indiciaire</w:t>
      </w:r>
      <w:r w:rsidRPr="00673D56">
        <w:rPr>
          <w:rFonts w:eastAsia="Calibri"/>
          <w:spacing w:val="1"/>
          <w:sz w:val="24"/>
          <w:szCs w:val="24"/>
        </w:rPr>
        <w:t xml:space="preserve"> </w:t>
      </w:r>
      <w:r w:rsidRPr="00673D56">
        <w:rPr>
          <w:rFonts w:eastAsia="Calibri"/>
          <w:sz w:val="24"/>
          <w:szCs w:val="24"/>
        </w:rPr>
        <w:t>(temps</w:t>
      </w:r>
      <w:r w:rsidRPr="00673D56">
        <w:rPr>
          <w:rFonts w:eastAsia="Calibri"/>
          <w:spacing w:val="-1"/>
          <w:sz w:val="24"/>
          <w:szCs w:val="24"/>
        </w:rPr>
        <w:t xml:space="preserve"> </w:t>
      </w:r>
      <w:r w:rsidRPr="00673D56">
        <w:rPr>
          <w:rFonts w:eastAsia="Calibri"/>
          <w:sz w:val="24"/>
          <w:szCs w:val="24"/>
        </w:rPr>
        <w:t>non</w:t>
      </w:r>
      <w:r w:rsidRPr="00673D56">
        <w:rPr>
          <w:rFonts w:eastAsia="Calibri"/>
          <w:spacing w:val="-4"/>
          <w:sz w:val="24"/>
          <w:szCs w:val="24"/>
        </w:rPr>
        <w:t xml:space="preserve"> </w:t>
      </w:r>
      <w:r w:rsidRPr="00673D56">
        <w:rPr>
          <w:rFonts w:eastAsia="Calibri"/>
          <w:sz w:val="24"/>
          <w:szCs w:val="24"/>
        </w:rPr>
        <w:t>complet, temps</w:t>
      </w:r>
      <w:r w:rsidRPr="00673D56">
        <w:rPr>
          <w:rFonts w:eastAsia="Calibri"/>
          <w:spacing w:val="-1"/>
          <w:sz w:val="24"/>
          <w:szCs w:val="24"/>
        </w:rPr>
        <w:t xml:space="preserve"> </w:t>
      </w:r>
      <w:r w:rsidRPr="00673D56">
        <w:rPr>
          <w:rFonts w:eastAsia="Calibri"/>
          <w:sz w:val="24"/>
          <w:szCs w:val="24"/>
        </w:rPr>
        <w:t>partiel).</w:t>
      </w:r>
    </w:p>
    <w:p w14:paraId="35143698" w14:textId="77777777" w:rsidR="00B37FC6" w:rsidRPr="00673D56" w:rsidRDefault="00B37FC6" w:rsidP="00B37FC6">
      <w:pPr>
        <w:rPr>
          <w:rFonts w:eastAsia="Calibri"/>
          <w:sz w:val="24"/>
          <w:szCs w:val="24"/>
        </w:rPr>
      </w:pPr>
    </w:p>
    <w:p w14:paraId="5F825299" w14:textId="77777777" w:rsidR="00B37FC6" w:rsidRPr="00B37FC6" w:rsidRDefault="00B37FC6" w:rsidP="00B37FC6">
      <w:pPr>
        <w:spacing w:before="44" w:line="259" w:lineRule="auto"/>
        <w:ind w:left="360"/>
        <w:jc w:val="both"/>
        <w:rPr>
          <w:rFonts w:eastAsia="Calibri"/>
          <w:b/>
          <w:bCs/>
          <w:sz w:val="24"/>
          <w:szCs w:val="24"/>
        </w:rPr>
      </w:pPr>
    </w:p>
    <w:p w14:paraId="2027DC37" w14:textId="3546283C" w:rsidR="00B37FC6" w:rsidRPr="00673D56" w:rsidRDefault="00B37FC6" w:rsidP="00B37FC6">
      <w:pPr>
        <w:numPr>
          <w:ilvl w:val="0"/>
          <w:numId w:val="24"/>
        </w:numPr>
        <w:spacing w:before="44"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2336" behindDoc="1" locked="0" layoutInCell="1" allowOverlap="1" wp14:anchorId="389A09B6" wp14:editId="08736B67">
                <wp:simplePos x="0" y="0"/>
                <wp:positionH relativeFrom="page">
                  <wp:posOffset>882650</wp:posOffset>
                </wp:positionH>
                <wp:positionV relativeFrom="paragraph">
                  <wp:posOffset>243840</wp:posOffset>
                </wp:positionV>
                <wp:extent cx="5796915" cy="18415"/>
                <wp:effectExtent l="0" t="0" r="0" b="0"/>
                <wp:wrapTopAndBottom/>
                <wp:docPr id="47565194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64D1" id="AutoShape 12" o:spid="_x0000_s1026" style="position:absolute;margin-left:69.5pt;margin-top:19.2pt;width:456.45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Critères d’attribution et modalités de réexamen</w:t>
      </w:r>
    </w:p>
    <w:p w14:paraId="3437E88C" w14:textId="77777777" w:rsidR="00B37FC6" w:rsidRPr="008A2B1C" w:rsidRDefault="00B37FC6" w:rsidP="00B37FC6">
      <w:pPr>
        <w:numPr>
          <w:ilvl w:val="0"/>
          <w:numId w:val="19"/>
        </w:numPr>
        <w:tabs>
          <w:tab w:val="left" w:pos="859"/>
        </w:tabs>
        <w:spacing w:before="57"/>
        <w:ind w:hanging="361"/>
        <w:outlineLvl w:val="2"/>
        <w:rPr>
          <w:rFonts w:eastAsiaTheme="majorEastAsia"/>
          <w:b/>
          <w:bCs/>
          <w:i/>
          <w:iCs/>
          <w:color w:val="1F4D78" w:themeColor="accent1" w:themeShade="7F"/>
          <w:sz w:val="24"/>
          <w:szCs w:val="24"/>
        </w:rPr>
      </w:pPr>
      <w:r w:rsidRPr="008A2B1C">
        <w:rPr>
          <w:rFonts w:eastAsiaTheme="majorEastAsia"/>
          <w:b/>
          <w:bCs/>
          <w:i/>
          <w:iCs/>
          <w:color w:val="1F4D78" w:themeColor="accent1" w:themeShade="7F"/>
          <w:sz w:val="24"/>
          <w:szCs w:val="24"/>
        </w:rPr>
        <w:t>IFSE</w:t>
      </w:r>
    </w:p>
    <w:p w14:paraId="5FE11009" w14:textId="77777777" w:rsidR="00B37FC6" w:rsidRPr="00673D56" w:rsidRDefault="00B37FC6" w:rsidP="00B37FC6">
      <w:pPr>
        <w:spacing w:before="21"/>
        <w:ind w:left="138"/>
        <w:rPr>
          <w:rFonts w:eastAsia="Calibri"/>
          <w:sz w:val="24"/>
          <w:szCs w:val="24"/>
        </w:rPr>
      </w:pPr>
      <w:r w:rsidRPr="00673D56">
        <w:rPr>
          <w:rFonts w:eastAsia="Calibri"/>
          <w:sz w:val="24"/>
          <w:szCs w:val="24"/>
        </w:rPr>
        <w:t>Le</w:t>
      </w:r>
      <w:r w:rsidRPr="00673D56">
        <w:rPr>
          <w:rFonts w:eastAsia="Calibri"/>
          <w:spacing w:val="-11"/>
          <w:sz w:val="24"/>
          <w:szCs w:val="24"/>
        </w:rPr>
        <w:t xml:space="preserve"> </w:t>
      </w:r>
      <w:r w:rsidRPr="00673D56">
        <w:rPr>
          <w:rFonts w:eastAsia="Calibri"/>
          <w:sz w:val="24"/>
          <w:szCs w:val="24"/>
        </w:rPr>
        <w:t>montant</w:t>
      </w:r>
      <w:r w:rsidRPr="00673D56">
        <w:rPr>
          <w:rFonts w:eastAsia="Calibri"/>
          <w:spacing w:val="-8"/>
          <w:sz w:val="24"/>
          <w:szCs w:val="24"/>
        </w:rPr>
        <w:t xml:space="preserve"> </w:t>
      </w:r>
      <w:r w:rsidRPr="00673D56">
        <w:rPr>
          <w:rFonts w:eastAsia="Calibri"/>
          <w:sz w:val="24"/>
          <w:szCs w:val="24"/>
        </w:rPr>
        <w:t>individuel</w:t>
      </w:r>
      <w:r w:rsidRPr="00673D56">
        <w:rPr>
          <w:rFonts w:eastAsia="Calibri"/>
          <w:spacing w:val="-8"/>
          <w:sz w:val="24"/>
          <w:szCs w:val="24"/>
        </w:rPr>
        <w:t xml:space="preserve"> </w:t>
      </w:r>
      <w:r w:rsidRPr="00673D56">
        <w:rPr>
          <w:rFonts w:eastAsia="Calibri"/>
          <w:sz w:val="24"/>
          <w:szCs w:val="24"/>
        </w:rPr>
        <w:t>d’IFSE</w:t>
      </w:r>
      <w:r w:rsidRPr="00673D56">
        <w:rPr>
          <w:rFonts w:eastAsia="Calibri"/>
          <w:spacing w:val="-8"/>
          <w:sz w:val="24"/>
          <w:szCs w:val="24"/>
        </w:rPr>
        <w:t xml:space="preserve"> </w:t>
      </w:r>
      <w:r w:rsidRPr="00673D56">
        <w:rPr>
          <w:rFonts w:eastAsia="Calibri"/>
          <w:sz w:val="24"/>
          <w:szCs w:val="24"/>
        </w:rPr>
        <w:t>sera</w:t>
      </w:r>
      <w:r w:rsidRPr="00673D56">
        <w:rPr>
          <w:rFonts w:eastAsia="Calibri"/>
          <w:spacing w:val="-10"/>
          <w:sz w:val="24"/>
          <w:szCs w:val="24"/>
        </w:rPr>
        <w:t xml:space="preserve"> </w:t>
      </w:r>
      <w:r w:rsidRPr="00673D56">
        <w:rPr>
          <w:rFonts w:eastAsia="Calibri"/>
          <w:sz w:val="24"/>
          <w:szCs w:val="24"/>
        </w:rPr>
        <w:t>modulé</w:t>
      </w:r>
      <w:r w:rsidRPr="00673D56">
        <w:rPr>
          <w:rFonts w:eastAsia="Calibri"/>
          <w:spacing w:val="-8"/>
          <w:sz w:val="24"/>
          <w:szCs w:val="24"/>
        </w:rPr>
        <w:t xml:space="preserve"> </w:t>
      </w:r>
      <w:r w:rsidRPr="00673D56">
        <w:rPr>
          <w:rFonts w:eastAsia="Calibri"/>
          <w:sz w:val="24"/>
          <w:szCs w:val="24"/>
        </w:rPr>
        <w:t>par</w:t>
      </w:r>
      <w:r w:rsidRPr="00673D56">
        <w:rPr>
          <w:rFonts w:eastAsia="Calibri"/>
          <w:spacing w:val="-8"/>
          <w:sz w:val="24"/>
          <w:szCs w:val="24"/>
        </w:rPr>
        <w:t xml:space="preserve"> </w:t>
      </w:r>
      <w:r w:rsidRPr="00673D56">
        <w:rPr>
          <w:rFonts w:eastAsia="Calibri"/>
          <w:sz w:val="24"/>
          <w:szCs w:val="24"/>
        </w:rPr>
        <w:t>la</w:t>
      </w:r>
      <w:r w:rsidRPr="00673D56">
        <w:rPr>
          <w:rFonts w:eastAsia="Calibri"/>
          <w:spacing w:val="-9"/>
          <w:sz w:val="24"/>
          <w:szCs w:val="24"/>
        </w:rPr>
        <w:t xml:space="preserve"> </w:t>
      </w:r>
      <w:r w:rsidRPr="00673D56">
        <w:rPr>
          <w:rFonts w:eastAsia="Calibri"/>
          <w:sz w:val="24"/>
          <w:szCs w:val="24"/>
        </w:rPr>
        <w:t>prise</w:t>
      </w:r>
      <w:r w:rsidRPr="00673D56">
        <w:rPr>
          <w:rFonts w:eastAsia="Calibri"/>
          <w:spacing w:val="-11"/>
          <w:sz w:val="24"/>
          <w:szCs w:val="24"/>
        </w:rPr>
        <w:t xml:space="preserve"> </w:t>
      </w:r>
      <w:r w:rsidRPr="00673D56">
        <w:rPr>
          <w:rFonts w:eastAsia="Calibri"/>
          <w:sz w:val="24"/>
          <w:szCs w:val="24"/>
        </w:rPr>
        <w:t>en</w:t>
      </w:r>
      <w:r w:rsidRPr="00673D56">
        <w:rPr>
          <w:rFonts w:eastAsia="Calibri"/>
          <w:spacing w:val="-9"/>
          <w:sz w:val="24"/>
          <w:szCs w:val="24"/>
        </w:rPr>
        <w:t xml:space="preserve"> </w:t>
      </w:r>
      <w:r w:rsidRPr="00673D56">
        <w:rPr>
          <w:rFonts w:eastAsia="Calibri"/>
          <w:sz w:val="24"/>
          <w:szCs w:val="24"/>
        </w:rPr>
        <w:t>compte</w:t>
      </w:r>
      <w:r w:rsidRPr="00673D56">
        <w:rPr>
          <w:rFonts w:eastAsia="Calibri"/>
          <w:spacing w:val="-8"/>
          <w:sz w:val="24"/>
          <w:szCs w:val="24"/>
        </w:rPr>
        <w:t xml:space="preserve"> </w:t>
      </w:r>
      <w:r w:rsidRPr="00673D56">
        <w:rPr>
          <w:rFonts w:eastAsia="Calibri"/>
          <w:sz w:val="24"/>
          <w:szCs w:val="24"/>
        </w:rPr>
        <w:t>de</w:t>
      </w:r>
      <w:r w:rsidRPr="00673D56">
        <w:rPr>
          <w:rFonts w:eastAsia="Calibri"/>
          <w:spacing w:val="-10"/>
          <w:sz w:val="24"/>
          <w:szCs w:val="24"/>
        </w:rPr>
        <w:t xml:space="preserve"> </w:t>
      </w:r>
      <w:r w:rsidRPr="00673D56">
        <w:rPr>
          <w:rFonts w:eastAsia="Calibri"/>
          <w:sz w:val="24"/>
          <w:szCs w:val="24"/>
        </w:rPr>
        <w:t>l’expérience</w:t>
      </w:r>
      <w:r w:rsidRPr="00673D56">
        <w:rPr>
          <w:rFonts w:eastAsia="Calibri"/>
          <w:spacing w:val="-10"/>
          <w:sz w:val="24"/>
          <w:szCs w:val="24"/>
        </w:rPr>
        <w:t xml:space="preserve"> </w:t>
      </w:r>
      <w:r w:rsidRPr="00673D56">
        <w:rPr>
          <w:rFonts w:eastAsia="Calibri"/>
          <w:sz w:val="24"/>
          <w:szCs w:val="24"/>
        </w:rPr>
        <w:t>professionnelle,</w:t>
      </w:r>
      <w:r w:rsidRPr="00673D56">
        <w:rPr>
          <w:rFonts w:eastAsia="Calibri"/>
          <w:spacing w:val="-8"/>
          <w:sz w:val="24"/>
          <w:szCs w:val="24"/>
        </w:rPr>
        <w:t xml:space="preserve"> </w:t>
      </w:r>
      <w:r w:rsidRPr="00673D56">
        <w:rPr>
          <w:rFonts w:eastAsia="Calibri"/>
          <w:sz w:val="24"/>
          <w:szCs w:val="24"/>
        </w:rPr>
        <w:t>selon</w:t>
      </w:r>
    </w:p>
    <w:p w14:paraId="5831068E" w14:textId="77777777" w:rsidR="00B37FC6" w:rsidRPr="00673D56" w:rsidRDefault="00B37FC6" w:rsidP="00B37FC6">
      <w:pPr>
        <w:spacing w:before="23"/>
        <w:ind w:left="138"/>
        <w:rPr>
          <w:rFonts w:eastAsia="Calibri"/>
          <w:sz w:val="24"/>
          <w:szCs w:val="24"/>
        </w:rPr>
      </w:pPr>
      <w:r w:rsidRPr="00673D56">
        <w:rPr>
          <w:rFonts w:eastAsia="Calibri"/>
          <w:sz w:val="24"/>
          <w:szCs w:val="24"/>
        </w:rPr>
        <w:t>les critères</w:t>
      </w:r>
      <w:r w:rsidRPr="00673D56">
        <w:rPr>
          <w:rFonts w:eastAsia="Calibri"/>
          <w:spacing w:val="-2"/>
          <w:sz w:val="24"/>
          <w:szCs w:val="24"/>
        </w:rPr>
        <w:t xml:space="preserve"> </w:t>
      </w:r>
      <w:r w:rsidRPr="00673D56">
        <w:rPr>
          <w:rFonts w:eastAsia="Calibri"/>
          <w:sz w:val="24"/>
          <w:szCs w:val="24"/>
        </w:rPr>
        <w:t>suivants</w:t>
      </w:r>
      <w:r w:rsidRPr="00673D56">
        <w:rPr>
          <w:rFonts w:eastAsia="Calibri"/>
          <w:spacing w:val="-2"/>
          <w:sz w:val="24"/>
          <w:szCs w:val="24"/>
        </w:rPr>
        <w:t xml:space="preserve"> </w:t>
      </w:r>
      <w:r w:rsidRPr="00673D56">
        <w:rPr>
          <w:rFonts w:eastAsia="Calibri"/>
          <w:sz w:val="24"/>
          <w:szCs w:val="24"/>
        </w:rPr>
        <w:t>:</w:t>
      </w:r>
    </w:p>
    <w:p w14:paraId="6BD554E4" w14:textId="77777777" w:rsidR="00B37FC6" w:rsidRPr="00673D56" w:rsidRDefault="00B37FC6" w:rsidP="00B37FC6">
      <w:pPr>
        <w:numPr>
          <w:ilvl w:val="0"/>
          <w:numId w:val="20"/>
        </w:numPr>
        <w:tabs>
          <w:tab w:val="left" w:pos="498"/>
          <w:tab w:val="left" w:pos="499"/>
        </w:tabs>
        <w:spacing w:before="38"/>
        <w:ind w:hanging="361"/>
        <w:rPr>
          <w:sz w:val="24"/>
          <w:szCs w:val="24"/>
        </w:rPr>
      </w:pPr>
      <w:r w:rsidRPr="00673D56">
        <w:rPr>
          <w:sz w:val="24"/>
          <w:szCs w:val="24"/>
        </w:rPr>
        <w:t>Capacité</w:t>
      </w:r>
      <w:r w:rsidRPr="00673D56">
        <w:rPr>
          <w:spacing w:val="-2"/>
          <w:sz w:val="24"/>
          <w:szCs w:val="24"/>
        </w:rPr>
        <w:t xml:space="preserve"> </w:t>
      </w:r>
      <w:r w:rsidRPr="00673D56">
        <w:rPr>
          <w:sz w:val="24"/>
          <w:szCs w:val="24"/>
        </w:rPr>
        <w:t>à</w:t>
      </w:r>
      <w:r w:rsidRPr="00673D56">
        <w:rPr>
          <w:spacing w:val="-4"/>
          <w:sz w:val="24"/>
          <w:szCs w:val="24"/>
        </w:rPr>
        <w:t xml:space="preserve"> </w:t>
      </w:r>
      <w:r w:rsidRPr="00673D56">
        <w:rPr>
          <w:sz w:val="24"/>
          <w:szCs w:val="24"/>
        </w:rPr>
        <w:t>exploiter</w:t>
      </w:r>
      <w:r w:rsidRPr="00673D56">
        <w:rPr>
          <w:spacing w:val="-5"/>
          <w:sz w:val="24"/>
          <w:szCs w:val="24"/>
        </w:rPr>
        <w:t xml:space="preserve"> </w:t>
      </w:r>
      <w:r w:rsidRPr="00673D56">
        <w:rPr>
          <w:sz w:val="24"/>
          <w:szCs w:val="24"/>
        </w:rPr>
        <w:t>l’expérience</w:t>
      </w:r>
      <w:r w:rsidRPr="00673D56">
        <w:rPr>
          <w:spacing w:val="-1"/>
          <w:sz w:val="24"/>
          <w:szCs w:val="24"/>
        </w:rPr>
        <w:t xml:space="preserve"> </w:t>
      </w:r>
      <w:r w:rsidRPr="00673D56">
        <w:rPr>
          <w:sz w:val="24"/>
          <w:szCs w:val="24"/>
        </w:rPr>
        <w:t>professionnelle</w:t>
      </w:r>
      <w:r w:rsidRPr="00673D56">
        <w:rPr>
          <w:spacing w:val="-4"/>
          <w:sz w:val="24"/>
          <w:szCs w:val="24"/>
        </w:rPr>
        <w:t xml:space="preserve"> </w:t>
      </w:r>
      <w:r w:rsidRPr="00673D56">
        <w:rPr>
          <w:sz w:val="24"/>
          <w:szCs w:val="24"/>
        </w:rPr>
        <w:t>acquise</w:t>
      </w:r>
      <w:r w:rsidRPr="00673D56">
        <w:rPr>
          <w:spacing w:val="-1"/>
          <w:sz w:val="24"/>
          <w:szCs w:val="24"/>
        </w:rPr>
        <w:t xml:space="preserve"> </w:t>
      </w:r>
      <w:r w:rsidRPr="00673D56">
        <w:rPr>
          <w:sz w:val="24"/>
          <w:szCs w:val="24"/>
        </w:rPr>
        <w:t>(quelle</w:t>
      </w:r>
      <w:r w:rsidRPr="00673D56">
        <w:rPr>
          <w:spacing w:val="-4"/>
          <w:sz w:val="24"/>
          <w:szCs w:val="24"/>
        </w:rPr>
        <w:t xml:space="preserve"> </w:t>
      </w:r>
      <w:r w:rsidRPr="00673D56">
        <w:rPr>
          <w:sz w:val="24"/>
          <w:szCs w:val="24"/>
        </w:rPr>
        <w:t>que</w:t>
      </w:r>
      <w:r w:rsidRPr="00673D56">
        <w:rPr>
          <w:spacing w:val="-1"/>
          <w:sz w:val="24"/>
          <w:szCs w:val="24"/>
        </w:rPr>
        <w:t xml:space="preserve"> </w:t>
      </w:r>
      <w:r w:rsidRPr="00673D56">
        <w:rPr>
          <w:sz w:val="24"/>
          <w:szCs w:val="24"/>
        </w:rPr>
        <w:t>soit</w:t>
      </w:r>
      <w:r w:rsidRPr="00673D56">
        <w:rPr>
          <w:spacing w:val="-2"/>
          <w:sz w:val="24"/>
          <w:szCs w:val="24"/>
        </w:rPr>
        <w:t xml:space="preserve"> </w:t>
      </w:r>
      <w:r w:rsidRPr="00673D56">
        <w:rPr>
          <w:sz w:val="24"/>
          <w:szCs w:val="24"/>
        </w:rPr>
        <w:t>l’ancienneté)</w:t>
      </w:r>
    </w:p>
    <w:p w14:paraId="7226B0D3"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Formation</w:t>
      </w:r>
      <w:r w:rsidRPr="00673D56">
        <w:rPr>
          <w:spacing w:val="-4"/>
          <w:sz w:val="24"/>
          <w:szCs w:val="24"/>
        </w:rPr>
        <w:t xml:space="preserve"> </w:t>
      </w:r>
      <w:r w:rsidRPr="00673D56">
        <w:rPr>
          <w:sz w:val="24"/>
          <w:szCs w:val="24"/>
        </w:rPr>
        <w:t>suivie</w:t>
      </w:r>
      <w:r w:rsidRPr="00673D56">
        <w:rPr>
          <w:spacing w:val="-3"/>
          <w:sz w:val="24"/>
          <w:szCs w:val="24"/>
        </w:rPr>
        <w:t xml:space="preserve"> </w:t>
      </w:r>
      <w:r w:rsidRPr="00673D56">
        <w:rPr>
          <w:sz w:val="24"/>
          <w:szCs w:val="24"/>
        </w:rPr>
        <w:t>(en distinguant</w:t>
      </w:r>
      <w:r w:rsidRPr="00673D56">
        <w:rPr>
          <w:spacing w:val="-1"/>
          <w:sz w:val="24"/>
          <w:szCs w:val="24"/>
        </w:rPr>
        <w:t xml:space="preserve"> </w:t>
      </w:r>
      <w:r w:rsidRPr="00673D56">
        <w:rPr>
          <w:sz w:val="24"/>
          <w:szCs w:val="24"/>
        </w:rPr>
        <w:t>ou</w:t>
      </w:r>
      <w:r w:rsidRPr="00673D56">
        <w:rPr>
          <w:spacing w:val="-1"/>
          <w:sz w:val="24"/>
          <w:szCs w:val="24"/>
        </w:rPr>
        <w:t xml:space="preserve"> </w:t>
      </w:r>
      <w:r w:rsidRPr="00673D56">
        <w:rPr>
          <w:sz w:val="24"/>
          <w:szCs w:val="24"/>
        </w:rPr>
        <w:t>non</w:t>
      </w:r>
      <w:r w:rsidRPr="00673D56">
        <w:rPr>
          <w:spacing w:val="-4"/>
          <w:sz w:val="24"/>
          <w:szCs w:val="24"/>
        </w:rPr>
        <w:t xml:space="preserve"> </w:t>
      </w:r>
      <w:r w:rsidRPr="00673D56">
        <w:rPr>
          <w:sz w:val="24"/>
          <w:szCs w:val="24"/>
        </w:rPr>
        <w:t>les</w:t>
      </w:r>
      <w:r w:rsidRPr="00673D56">
        <w:rPr>
          <w:spacing w:val="-3"/>
          <w:sz w:val="24"/>
          <w:szCs w:val="24"/>
        </w:rPr>
        <w:t xml:space="preserve"> </w:t>
      </w:r>
      <w:r w:rsidRPr="00673D56">
        <w:rPr>
          <w:sz w:val="24"/>
          <w:szCs w:val="24"/>
        </w:rPr>
        <w:t>types</w:t>
      </w:r>
      <w:r w:rsidRPr="00673D56">
        <w:rPr>
          <w:spacing w:val="-2"/>
          <w:sz w:val="24"/>
          <w:szCs w:val="24"/>
        </w:rPr>
        <w:t xml:space="preserve"> </w:t>
      </w:r>
      <w:r w:rsidRPr="00673D56">
        <w:rPr>
          <w:sz w:val="24"/>
          <w:szCs w:val="24"/>
        </w:rPr>
        <w:t>de formation)</w:t>
      </w:r>
    </w:p>
    <w:p w14:paraId="515A948C"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Parcours</w:t>
      </w:r>
      <w:r w:rsidRPr="00673D56">
        <w:rPr>
          <w:spacing w:val="-2"/>
          <w:sz w:val="24"/>
          <w:szCs w:val="24"/>
        </w:rPr>
        <w:t xml:space="preserve"> </w:t>
      </w:r>
      <w:r w:rsidRPr="00673D56">
        <w:rPr>
          <w:sz w:val="24"/>
          <w:szCs w:val="24"/>
        </w:rPr>
        <w:t>professionnel</w:t>
      </w:r>
      <w:r w:rsidRPr="00673D56">
        <w:rPr>
          <w:spacing w:val="-2"/>
          <w:sz w:val="24"/>
          <w:szCs w:val="24"/>
        </w:rPr>
        <w:t xml:space="preserve"> </w:t>
      </w:r>
      <w:r w:rsidRPr="00673D56">
        <w:rPr>
          <w:sz w:val="24"/>
          <w:szCs w:val="24"/>
        </w:rPr>
        <w:t>(avant</w:t>
      </w:r>
      <w:r w:rsidRPr="00673D56">
        <w:rPr>
          <w:spacing w:val="-1"/>
          <w:sz w:val="24"/>
          <w:szCs w:val="24"/>
        </w:rPr>
        <w:t xml:space="preserve"> </w:t>
      </w:r>
      <w:r w:rsidRPr="00673D56">
        <w:rPr>
          <w:sz w:val="24"/>
          <w:szCs w:val="24"/>
        </w:rPr>
        <w:t>la</w:t>
      </w:r>
      <w:r w:rsidRPr="00673D56">
        <w:rPr>
          <w:spacing w:val="-3"/>
          <w:sz w:val="24"/>
          <w:szCs w:val="24"/>
        </w:rPr>
        <w:t xml:space="preserve"> </w:t>
      </w:r>
      <w:r w:rsidRPr="00673D56">
        <w:rPr>
          <w:sz w:val="24"/>
          <w:szCs w:val="24"/>
        </w:rPr>
        <w:t>prise</w:t>
      </w:r>
      <w:r w:rsidRPr="00673D56">
        <w:rPr>
          <w:spacing w:val="-2"/>
          <w:sz w:val="24"/>
          <w:szCs w:val="24"/>
        </w:rPr>
        <w:t xml:space="preserve"> </w:t>
      </w:r>
      <w:r w:rsidRPr="00673D56">
        <w:rPr>
          <w:sz w:val="24"/>
          <w:szCs w:val="24"/>
        </w:rPr>
        <w:t>de</w:t>
      </w:r>
      <w:r w:rsidRPr="00673D56">
        <w:rPr>
          <w:spacing w:val="-2"/>
          <w:sz w:val="24"/>
          <w:szCs w:val="24"/>
        </w:rPr>
        <w:t xml:space="preserve"> </w:t>
      </w:r>
      <w:r w:rsidRPr="00673D56">
        <w:rPr>
          <w:sz w:val="24"/>
          <w:szCs w:val="24"/>
        </w:rPr>
        <w:t>poste)</w:t>
      </w:r>
      <w:r w:rsidRPr="00673D56">
        <w:rPr>
          <w:spacing w:val="-2"/>
          <w:sz w:val="24"/>
          <w:szCs w:val="24"/>
        </w:rPr>
        <w:t xml:space="preserve"> </w:t>
      </w:r>
      <w:r w:rsidRPr="00673D56">
        <w:rPr>
          <w:sz w:val="24"/>
          <w:szCs w:val="24"/>
        </w:rPr>
        <w:t>:</w:t>
      </w:r>
      <w:r w:rsidRPr="00673D56">
        <w:rPr>
          <w:spacing w:val="-2"/>
          <w:sz w:val="24"/>
          <w:szCs w:val="24"/>
        </w:rPr>
        <w:t xml:space="preserve"> </w:t>
      </w:r>
      <w:r w:rsidRPr="00673D56">
        <w:rPr>
          <w:sz w:val="24"/>
          <w:szCs w:val="24"/>
        </w:rPr>
        <w:t>diversité,</w:t>
      </w:r>
      <w:r w:rsidRPr="00673D56">
        <w:rPr>
          <w:spacing w:val="-3"/>
          <w:sz w:val="24"/>
          <w:szCs w:val="24"/>
        </w:rPr>
        <w:t xml:space="preserve"> </w:t>
      </w:r>
      <w:r w:rsidRPr="00673D56">
        <w:rPr>
          <w:sz w:val="24"/>
          <w:szCs w:val="24"/>
        </w:rPr>
        <w:t>mobilité</w:t>
      </w:r>
    </w:p>
    <w:p w14:paraId="1B01AF7B" w14:textId="77777777" w:rsidR="00B37FC6" w:rsidRPr="00673D56" w:rsidRDefault="00B37FC6" w:rsidP="00B37FC6">
      <w:pPr>
        <w:numPr>
          <w:ilvl w:val="0"/>
          <w:numId w:val="20"/>
        </w:numPr>
        <w:tabs>
          <w:tab w:val="left" w:pos="498"/>
          <w:tab w:val="left" w:pos="499"/>
        </w:tabs>
        <w:spacing w:before="19"/>
        <w:ind w:hanging="361"/>
        <w:rPr>
          <w:sz w:val="24"/>
          <w:szCs w:val="24"/>
        </w:rPr>
      </w:pPr>
      <w:r w:rsidRPr="00673D56">
        <w:rPr>
          <w:sz w:val="24"/>
          <w:szCs w:val="24"/>
        </w:rPr>
        <w:t>Connaissance</w:t>
      </w:r>
      <w:r w:rsidRPr="00673D56">
        <w:rPr>
          <w:spacing w:val="-4"/>
          <w:sz w:val="24"/>
          <w:szCs w:val="24"/>
        </w:rPr>
        <w:t xml:space="preserve"> </w:t>
      </w:r>
      <w:r w:rsidRPr="00673D56">
        <w:rPr>
          <w:sz w:val="24"/>
          <w:szCs w:val="24"/>
        </w:rPr>
        <w:t>de</w:t>
      </w:r>
      <w:r w:rsidRPr="00673D56">
        <w:rPr>
          <w:spacing w:val="-1"/>
          <w:sz w:val="24"/>
          <w:szCs w:val="24"/>
        </w:rPr>
        <w:t xml:space="preserve"> </w:t>
      </w:r>
      <w:r w:rsidRPr="00673D56">
        <w:rPr>
          <w:sz w:val="24"/>
          <w:szCs w:val="24"/>
        </w:rPr>
        <w:t>l’environnement</w:t>
      </w:r>
      <w:r w:rsidRPr="00673D56">
        <w:rPr>
          <w:spacing w:val="-1"/>
          <w:sz w:val="24"/>
          <w:szCs w:val="24"/>
        </w:rPr>
        <w:t xml:space="preserve"> </w:t>
      </w:r>
      <w:r w:rsidRPr="00673D56">
        <w:rPr>
          <w:sz w:val="24"/>
          <w:szCs w:val="24"/>
        </w:rPr>
        <w:t>de</w:t>
      </w:r>
      <w:r w:rsidRPr="00673D56">
        <w:rPr>
          <w:spacing w:val="-3"/>
          <w:sz w:val="24"/>
          <w:szCs w:val="24"/>
        </w:rPr>
        <w:t xml:space="preserve"> </w:t>
      </w:r>
      <w:r w:rsidRPr="00673D56">
        <w:rPr>
          <w:sz w:val="24"/>
          <w:szCs w:val="24"/>
        </w:rPr>
        <w:t>travail,</w:t>
      </w:r>
      <w:r w:rsidRPr="00673D56">
        <w:rPr>
          <w:spacing w:val="-1"/>
          <w:sz w:val="24"/>
          <w:szCs w:val="24"/>
        </w:rPr>
        <w:t xml:space="preserve"> </w:t>
      </w:r>
      <w:r w:rsidRPr="00673D56">
        <w:rPr>
          <w:sz w:val="24"/>
          <w:szCs w:val="24"/>
        </w:rPr>
        <w:t>du</w:t>
      </w:r>
      <w:r w:rsidRPr="00673D56">
        <w:rPr>
          <w:spacing w:val="-2"/>
          <w:sz w:val="24"/>
          <w:szCs w:val="24"/>
        </w:rPr>
        <w:t xml:space="preserve"> </w:t>
      </w:r>
      <w:r w:rsidRPr="00673D56">
        <w:rPr>
          <w:sz w:val="24"/>
          <w:szCs w:val="24"/>
        </w:rPr>
        <w:t>fonctionnement</w:t>
      </w:r>
      <w:r w:rsidRPr="00673D56">
        <w:rPr>
          <w:spacing w:val="-2"/>
          <w:sz w:val="24"/>
          <w:szCs w:val="24"/>
        </w:rPr>
        <w:t xml:space="preserve"> </w:t>
      </w:r>
      <w:r w:rsidRPr="00673D56">
        <w:rPr>
          <w:sz w:val="24"/>
          <w:szCs w:val="24"/>
        </w:rPr>
        <w:t>de</w:t>
      </w:r>
      <w:r w:rsidRPr="00673D56">
        <w:rPr>
          <w:spacing w:val="-3"/>
          <w:sz w:val="24"/>
          <w:szCs w:val="24"/>
        </w:rPr>
        <w:t xml:space="preserve"> </w:t>
      </w:r>
      <w:r w:rsidRPr="00673D56">
        <w:rPr>
          <w:sz w:val="24"/>
          <w:szCs w:val="24"/>
        </w:rPr>
        <w:t>la</w:t>
      </w:r>
      <w:r w:rsidRPr="00673D56">
        <w:rPr>
          <w:spacing w:val="-1"/>
          <w:sz w:val="24"/>
          <w:szCs w:val="24"/>
        </w:rPr>
        <w:t xml:space="preserve"> </w:t>
      </w:r>
      <w:r w:rsidRPr="00673D56">
        <w:rPr>
          <w:sz w:val="24"/>
          <w:szCs w:val="24"/>
        </w:rPr>
        <w:t>collectivité</w:t>
      </w:r>
    </w:p>
    <w:p w14:paraId="2AB5B563" w14:textId="77777777" w:rsidR="00B37FC6" w:rsidRPr="00D44610" w:rsidRDefault="00B37FC6" w:rsidP="00B37FC6">
      <w:pPr>
        <w:numPr>
          <w:ilvl w:val="0"/>
          <w:numId w:val="20"/>
        </w:numPr>
        <w:tabs>
          <w:tab w:val="left" w:pos="498"/>
          <w:tab w:val="left" w:pos="499"/>
        </w:tabs>
        <w:spacing w:before="18"/>
        <w:ind w:hanging="361"/>
        <w:rPr>
          <w:sz w:val="24"/>
          <w:szCs w:val="24"/>
        </w:rPr>
      </w:pPr>
      <w:r w:rsidRPr="00673D56">
        <w:rPr>
          <w:sz w:val="24"/>
          <w:szCs w:val="24"/>
        </w:rPr>
        <w:t>Approfondissement</w:t>
      </w:r>
      <w:r w:rsidRPr="00673D56">
        <w:rPr>
          <w:spacing w:val="3"/>
          <w:sz w:val="24"/>
          <w:szCs w:val="24"/>
        </w:rPr>
        <w:t xml:space="preserve"> </w:t>
      </w:r>
      <w:r w:rsidRPr="00673D56">
        <w:rPr>
          <w:sz w:val="24"/>
          <w:szCs w:val="24"/>
        </w:rPr>
        <w:t>de</w:t>
      </w:r>
      <w:r w:rsidRPr="00673D56">
        <w:rPr>
          <w:spacing w:val="3"/>
          <w:sz w:val="24"/>
          <w:szCs w:val="24"/>
        </w:rPr>
        <w:t xml:space="preserve"> </w:t>
      </w:r>
      <w:r w:rsidRPr="00673D56">
        <w:rPr>
          <w:sz w:val="24"/>
          <w:szCs w:val="24"/>
        </w:rPr>
        <w:t>savoirs</w:t>
      </w:r>
      <w:r w:rsidRPr="00673D56">
        <w:rPr>
          <w:spacing w:val="2"/>
          <w:sz w:val="24"/>
          <w:szCs w:val="24"/>
        </w:rPr>
        <w:t xml:space="preserve"> </w:t>
      </w:r>
      <w:r w:rsidRPr="00673D56">
        <w:rPr>
          <w:sz w:val="24"/>
          <w:szCs w:val="24"/>
        </w:rPr>
        <w:t>techniques,</w:t>
      </w:r>
      <w:r w:rsidRPr="00673D56">
        <w:rPr>
          <w:spacing w:val="4"/>
          <w:sz w:val="24"/>
          <w:szCs w:val="24"/>
        </w:rPr>
        <w:t xml:space="preserve"> </w:t>
      </w:r>
      <w:r w:rsidRPr="00673D56">
        <w:rPr>
          <w:sz w:val="24"/>
          <w:szCs w:val="24"/>
        </w:rPr>
        <w:t>de</w:t>
      </w:r>
      <w:r w:rsidRPr="00673D56">
        <w:rPr>
          <w:spacing w:val="3"/>
          <w:sz w:val="24"/>
          <w:szCs w:val="24"/>
        </w:rPr>
        <w:t xml:space="preserve"> </w:t>
      </w:r>
      <w:r w:rsidRPr="00673D56">
        <w:rPr>
          <w:sz w:val="24"/>
          <w:szCs w:val="24"/>
        </w:rPr>
        <w:t>pratiques,</w:t>
      </w:r>
      <w:r w:rsidRPr="00673D56">
        <w:rPr>
          <w:spacing w:val="3"/>
          <w:sz w:val="24"/>
          <w:szCs w:val="24"/>
        </w:rPr>
        <w:t xml:space="preserve"> </w:t>
      </w:r>
      <w:r w:rsidRPr="00673D56">
        <w:rPr>
          <w:sz w:val="24"/>
          <w:szCs w:val="24"/>
        </w:rPr>
        <w:t>montée</w:t>
      </w:r>
      <w:r w:rsidRPr="00673D56">
        <w:rPr>
          <w:spacing w:val="1"/>
          <w:sz w:val="24"/>
          <w:szCs w:val="24"/>
        </w:rPr>
        <w:t xml:space="preserve"> </w:t>
      </w:r>
      <w:r w:rsidRPr="00673D56">
        <w:rPr>
          <w:sz w:val="24"/>
          <w:szCs w:val="24"/>
        </w:rPr>
        <w:t>en</w:t>
      </w:r>
      <w:r>
        <w:rPr>
          <w:spacing w:val="3"/>
          <w:sz w:val="24"/>
          <w:szCs w:val="24"/>
        </w:rPr>
        <w:t xml:space="preserve"> </w:t>
      </w:r>
      <w:r w:rsidRPr="00673D56">
        <w:rPr>
          <w:sz w:val="24"/>
          <w:szCs w:val="24"/>
        </w:rPr>
        <w:t>compétences</w:t>
      </w:r>
      <w:r w:rsidRPr="00673D56">
        <w:rPr>
          <w:spacing w:val="2"/>
          <w:sz w:val="24"/>
          <w:szCs w:val="24"/>
        </w:rPr>
        <w:t xml:space="preserve"> </w:t>
      </w:r>
      <w:r w:rsidRPr="00673D56">
        <w:rPr>
          <w:sz w:val="24"/>
          <w:szCs w:val="24"/>
        </w:rPr>
        <w:t>en</w:t>
      </w:r>
      <w:r w:rsidRPr="00673D56">
        <w:rPr>
          <w:spacing w:val="2"/>
          <w:sz w:val="24"/>
          <w:szCs w:val="24"/>
        </w:rPr>
        <w:t xml:space="preserve"> </w:t>
      </w:r>
      <w:r w:rsidRPr="00673D56">
        <w:rPr>
          <w:sz w:val="24"/>
          <w:szCs w:val="24"/>
        </w:rPr>
        <w:t>fonction</w:t>
      </w:r>
      <w:r w:rsidRPr="00673D56">
        <w:rPr>
          <w:spacing w:val="3"/>
          <w:sz w:val="24"/>
          <w:szCs w:val="24"/>
        </w:rPr>
        <w:t xml:space="preserve"> </w:t>
      </w:r>
    </w:p>
    <w:p w14:paraId="364E49B7" w14:textId="77777777" w:rsidR="00B37FC6" w:rsidRDefault="00B37FC6" w:rsidP="00B37FC6">
      <w:pPr>
        <w:rPr>
          <w:spacing w:val="3"/>
          <w:sz w:val="24"/>
          <w:szCs w:val="24"/>
        </w:rPr>
      </w:pPr>
    </w:p>
    <w:p w14:paraId="746EB789" w14:textId="77777777" w:rsidR="00B37FC6" w:rsidRPr="00673D56" w:rsidRDefault="00B37FC6" w:rsidP="00B37FC6">
      <w:pPr>
        <w:keepNext/>
        <w:keepLines/>
        <w:spacing w:before="41"/>
        <w:ind w:left="138"/>
        <w:jc w:val="both"/>
        <w:outlineLvl w:val="2"/>
        <w:rPr>
          <w:rFonts w:eastAsiaTheme="majorEastAsia"/>
          <w:b/>
          <w:bCs/>
          <w:sz w:val="24"/>
          <w:szCs w:val="24"/>
        </w:rPr>
      </w:pPr>
      <w:r w:rsidRPr="00673D56">
        <w:rPr>
          <w:rFonts w:eastAsiaTheme="majorEastAsia"/>
          <w:sz w:val="24"/>
          <w:szCs w:val="24"/>
        </w:rPr>
        <w:t>Les agents en charge de la tenue d’une régie de recettes bénéficieront d’une indemnité de responsabilité forfaitaire de 150 € venant s’ajouter au montant de l’IFSE.</w:t>
      </w:r>
    </w:p>
    <w:p w14:paraId="26902559" w14:textId="77777777" w:rsidR="00AF2ABC" w:rsidRPr="00673D56" w:rsidRDefault="00AF2ABC" w:rsidP="00B37FC6">
      <w:pPr>
        <w:keepNext/>
        <w:keepLines/>
        <w:spacing w:before="41"/>
        <w:jc w:val="both"/>
        <w:outlineLvl w:val="2"/>
        <w:rPr>
          <w:rFonts w:asciiTheme="majorHAnsi" w:eastAsiaTheme="majorEastAsia" w:hAnsiTheme="majorHAnsi" w:cstheme="majorBidi"/>
          <w:color w:val="1F4D78" w:themeColor="accent1" w:themeShade="7F"/>
          <w:sz w:val="24"/>
          <w:szCs w:val="24"/>
        </w:rPr>
      </w:pPr>
    </w:p>
    <w:p w14:paraId="207E8746" w14:textId="77777777" w:rsidR="00B37FC6" w:rsidRPr="00673D56" w:rsidRDefault="00B37FC6" w:rsidP="00B37FC6">
      <w:pPr>
        <w:keepNext/>
        <w:keepLines/>
        <w:spacing w:before="41"/>
        <w:ind w:left="138"/>
        <w:jc w:val="both"/>
        <w:outlineLvl w:val="2"/>
        <w:rPr>
          <w:rFonts w:eastAsiaTheme="majorEastAsia"/>
          <w:sz w:val="24"/>
          <w:szCs w:val="24"/>
        </w:rPr>
      </w:pPr>
      <w:r w:rsidRPr="00673D56">
        <w:rPr>
          <w:rFonts w:eastAsiaTheme="majorEastAsia"/>
          <w:sz w:val="24"/>
          <w:szCs w:val="24"/>
        </w:rPr>
        <w:t>Le</w:t>
      </w:r>
      <w:r w:rsidRPr="00673D56">
        <w:rPr>
          <w:rFonts w:eastAsiaTheme="majorEastAsia"/>
          <w:spacing w:val="-2"/>
          <w:sz w:val="24"/>
          <w:szCs w:val="24"/>
        </w:rPr>
        <w:t xml:space="preserve"> </w:t>
      </w:r>
      <w:r w:rsidRPr="00673D56">
        <w:rPr>
          <w:rFonts w:eastAsiaTheme="majorEastAsia"/>
          <w:sz w:val="24"/>
          <w:szCs w:val="24"/>
        </w:rPr>
        <w:t>montant</w:t>
      </w:r>
      <w:r w:rsidRPr="00673D56">
        <w:rPr>
          <w:rFonts w:eastAsiaTheme="majorEastAsia"/>
          <w:spacing w:val="-1"/>
          <w:sz w:val="24"/>
          <w:szCs w:val="24"/>
        </w:rPr>
        <w:t xml:space="preserve"> </w:t>
      </w:r>
      <w:r w:rsidRPr="00673D56">
        <w:rPr>
          <w:rFonts w:eastAsiaTheme="majorEastAsia"/>
          <w:sz w:val="24"/>
          <w:szCs w:val="24"/>
        </w:rPr>
        <w:t>d’IFSE</w:t>
      </w:r>
      <w:r w:rsidRPr="00673D56">
        <w:rPr>
          <w:rFonts w:eastAsiaTheme="majorEastAsia"/>
          <w:spacing w:val="-1"/>
          <w:sz w:val="24"/>
          <w:szCs w:val="24"/>
        </w:rPr>
        <w:t xml:space="preserve"> </w:t>
      </w:r>
      <w:r w:rsidRPr="00673D56">
        <w:rPr>
          <w:rFonts w:eastAsiaTheme="majorEastAsia"/>
          <w:sz w:val="24"/>
          <w:szCs w:val="24"/>
        </w:rPr>
        <w:t>fera</w:t>
      </w:r>
      <w:r w:rsidRPr="00673D56">
        <w:rPr>
          <w:rFonts w:eastAsiaTheme="majorEastAsia"/>
          <w:spacing w:val="-3"/>
          <w:sz w:val="24"/>
          <w:szCs w:val="24"/>
        </w:rPr>
        <w:t xml:space="preserve"> </w:t>
      </w:r>
      <w:r w:rsidRPr="00673D56">
        <w:rPr>
          <w:rFonts w:eastAsiaTheme="majorEastAsia"/>
          <w:sz w:val="24"/>
          <w:szCs w:val="24"/>
        </w:rPr>
        <w:t>l’objet</w:t>
      </w:r>
      <w:r w:rsidRPr="00673D56">
        <w:rPr>
          <w:rFonts w:eastAsiaTheme="majorEastAsia"/>
          <w:spacing w:val="-1"/>
          <w:sz w:val="24"/>
          <w:szCs w:val="24"/>
        </w:rPr>
        <w:t xml:space="preserve"> </w:t>
      </w:r>
      <w:r w:rsidRPr="00673D56">
        <w:rPr>
          <w:rFonts w:eastAsiaTheme="majorEastAsia"/>
          <w:sz w:val="24"/>
          <w:szCs w:val="24"/>
        </w:rPr>
        <w:t>d’un</w:t>
      </w:r>
      <w:r w:rsidRPr="00673D56">
        <w:rPr>
          <w:rFonts w:eastAsiaTheme="majorEastAsia"/>
          <w:spacing w:val="-3"/>
          <w:sz w:val="24"/>
          <w:szCs w:val="24"/>
        </w:rPr>
        <w:t xml:space="preserve"> </w:t>
      </w:r>
      <w:r w:rsidRPr="00673D56">
        <w:rPr>
          <w:rFonts w:eastAsiaTheme="majorEastAsia"/>
          <w:sz w:val="24"/>
          <w:szCs w:val="24"/>
        </w:rPr>
        <w:t>réexamen</w:t>
      </w:r>
      <w:r w:rsidRPr="00673D56">
        <w:rPr>
          <w:rFonts w:eastAsiaTheme="majorEastAsia"/>
          <w:spacing w:val="1"/>
          <w:sz w:val="24"/>
          <w:szCs w:val="24"/>
        </w:rPr>
        <w:t xml:space="preserve"> </w:t>
      </w:r>
      <w:r w:rsidRPr="00673D56">
        <w:rPr>
          <w:rFonts w:eastAsiaTheme="majorEastAsia"/>
          <w:sz w:val="24"/>
          <w:szCs w:val="24"/>
        </w:rPr>
        <w:t>:</w:t>
      </w:r>
    </w:p>
    <w:p w14:paraId="31184E6A" w14:textId="77777777" w:rsidR="00B37FC6" w:rsidRPr="00673D56" w:rsidRDefault="00B37FC6" w:rsidP="00B37FC6">
      <w:pPr>
        <w:numPr>
          <w:ilvl w:val="1"/>
          <w:numId w:val="20"/>
        </w:numPr>
        <w:tabs>
          <w:tab w:val="left" w:pos="851"/>
          <w:tab w:val="left" w:pos="852"/>
        </w:tabs>
        <w:spacing w:before="41"/>
        <w:rPr>
          <w:sz w:val="24"/>
          <w:szCs w:val="24"/>
        </w:rPr>
      </w:pPr>
      <w:r w:rsidRPr="00673D56">
        <w:rPr>
          <w:sz w:val="24"/>
          <w:szCs w:val="24"/>
        </w:rPr>
        <w:t>Tous</w:t>
      </w:r>
      <w:r w:rsidRPr="00673D56">
        <w:rPr>
          <w:spacing w:val="-2"/>
          <w:sz w:val="24"/>
          <w:szCs w:val="24"/>
        </w:rPr>
        <w:t xml:space="preserve"> </w:t>
      </w:r>
      <w:r w:rsidRPr="00673D56">
        <w:rPr>
          <w:sz w:val="24"/>
          <w:szCs w:val="24"/>
        </w:rPr>
        <w:t>les</w:t>
      </w:r>
      <w:r w:rsidRPr="00673D56">
        <w:rPr>
          <w:spacing w:val="-2"/>
          <w:sz w:val="24"/>
          <w:szCs w:val="24"/>
        </w:rPr>
        <w:t xml:space="preserve"> </w:t>
      </w:r>
      <w:r w:rsidRPr="00673D56">
        <w:rPr>
          <w:sz w:val="24"/>
          <w:szCs w:val="24"/>
        </w:rPr>
        <w:t>2</w:t>
      </w:r>
      <w:r w:rsidRPr="00673D56">
        <w:rPr>
          <w:spacing w:val="-1"/>
          <w:sz w:val="24"/>
          <w:szCs w:val="24"/>
        </w:rPr>
        <w:t xml:space="preserve"> </w:t>
      </w:r>
      <w:r w:rsidRPr="00673D56">
        <w:rPr>
          <w:sz w:val="24"/>
          <w:szCs w:val="24"/>
        </w:rPr>
        <w:t>ans</w:t>
      </w:r>
      <w:r w:rsidRPr="00673D56">
        <w:rPr>
          <w:spacing w:val="-3"/>
          <w:sz w:val="24"/>
          <w:szCs w:val="24"/>
        </w:rPr>
        <w:t xml:space="preserve"> </w:t>
      </w:r>
      <w:r w:rsidRPr="00673D56">
        <w:rPr>
          <w:sz w:val="24"/>
          <w:szCs w:val="24"/>
        </w:rPr>
        <w:t>en</w:t>
      </w:r>
      <w:r w:rsidRPr="00673D56">
        <w:rPr>
          <w:spacing w:val="-1"/>
          <w:sz w:val="24"/>
          <w:szCs w:val="24"/>
        </w:rPr>
        <w:t xml:space="preserve"> </w:t>
      </w:r>
      <w:r w:rsidRPr="00673D56">
        <w:rPr>
          <w:sz w:val="24"/>
          <w:szCs w:val="24"/>
        </w:rPr>
        <w:t>l’absence</w:t>
      </w:r>
      <w:r w:rsidRPr="00673D56">
        <w:rPr>
          <w:spacing w:val="-2"/>
          <w:sz w:val="24"/>
          <w:szCs w:val="24"/>
        </w:rPr>
        <w:t xml:space="preserve"> </w:t>
      </w:r>
      <w:r w:rsidRPr="00673D56">
        <w:rPr>
          <w:sz w:val="24"/>
          <w:szCs w:val="24"/>
        </w:rPr>
        <w:t>de changement de</w:t>
      </w:r>
      <w:r w:rsidRPr="00673D56">
        <w:rPr>
          <w:spacing w:val="-1"/>
          <w:sz w:val="24"/>
          <w:szCs w:val="24"/>
        </w:rPr>
        <w:t xml:space="preserve"> </w:t>
      </w:r>
      <w:r w:rsidRPr="00673D56">
        <w:rPr>
          <w:sz w:val="24"/>
          <w:szCs w:val="24"/>
        </w:rPr>
        <w:t>poste</w:t>
      </w:r>
    </w:p>
    <w:p w14:paraId="0C850503" w14:textId="77777777" w:rsidR="00B37FC6" w:rsidRPr="00673D56" w:rsidRDefault="00B37FC6" w:rsidP="00B37FC6">
      <w:pPr>
        <w:numPr>
          <w:ilvl w:val="1"/>
          <w:numId w:val="20"/>
        </w:numPr>
        <w:tabs>
          <w:tab w:val="left" w:pos="858"/>
          <w:tab w:val="left" w:pos="859"/>
        </w:tabs>
        <w:spacing w:before="60"/>
        <w:ind w:left="858" w:hanging="361"/>
        <w:rPr>
          <w:sz w:val="24"/>
          <w:szCs w:val="24"/>
        </w:rPr>
      </w:pPr>
      <w:r w:rsidRPr="00673D56">
        <w:rPr>
          <w:sz w:val="24"/>
          <w:szCs w:val="24"/>
        </w:rPr>
        <w:t>En</w:t>
      </w:r>
      <w:r w:rsidRPr="00673D56">
        <w:rPr>
          <w:spacing w:val="-2"/>
          <w:sz w:val="24"/>
          <w:szCs w:val="24"/>
        </w:rPr>
        <w:t xml:space="preserve"> </w:t>
      </w:r>
      <w:r w:rsidRPr="00673D56">
        <w:rPr>
          <w:sz w:val="24"/>
          <w:szCs w:val="24"/>
        </w:rPr>
        <w:t>cas de</w:t>
      </w:r>
      <w:r w:rsidRPr="00673D56">
        <w:rPr>
          <w:spacing w:val="-3"/>
          <w:sz w:val="24"/>
          <w:szCs w:val="24"/>
        </w:rPr>
        <w:t xml:space="preserve"> </w:t>
      </w:r>
      <w:r w:rsidRPr="00673D56">
        <w:rPr>
          <w:sz w:val="24"/>
          <w:szCs w:val="24"/>
        </w:rPr>
        <w:t>mobilité</w:t>
      </w:r>
      <w:r w:rsidRPr="00673D56">
        <w:rPr>
          <w:spacing w:val="-2"/>
          <w:sz w:val="24"/>
          <w:szCs w:val="24"/>
        </w:rPr>
        <w:t xml:space="preserve"> </w:t>
      </w:r>
      <w:r w:rsidRPr="00673D56">
        <w:rPr>
          <w:sz w:val="24"/>
          <w:szCs w:val="24"/>
        </w:rPr>
        <w:t>vers</w:t>
      </w:r>
      <w:r w:rsidRPr="00673D56">
        <w:rPr>
          <w:spacing w:val="-1"/>
          <w:sz w:val="24"/>
          <w:szCs w:val="24"/>
        </w:rPr>
        <w:t xml:space="preserve"> </w:t>
      </w:r>
      <w:r w:rsidRPr="00673D56">
        <w:rPr>
          <w:sz w:val="24"/>
          <w:szCs w:val="24"/>
        </w:rPr>
        <w:t>un</w:t>
      </w:r>
      <w:r w:rsidRPr="00673D56">
        <w:rPr>
          <w:spacing w:val="-3"/>
          <w:sz w:val="24"/>
          <w:szCs w:val="24"/>
        </w:rPr>
        <w:t xml:space="preserve"> </w:t>
      </w:r>
      <w:r w:rsidRPr="00673D56">
        <w:rPr>
          <w:sz w:val="24"/>
          <w:szCs w:val="24"/>
        </w:rPr>
        <w:t>poste</w:t>
      </w:r>
      <w:r w:rsidRPr="00673D56">
        <w:rPr>
          <w:spacing w:val="-2"/>
          <w:sz w:val="24"/>
          <w:szCs w:val="24"/>
        </w:rPr>
        <w:t xml:space="preserve"> </w:t>
      </w:r>
      <w:r w:rsidRPr="00673D56">
        <w:rPr>
          <w:sz w:val="24"/>
          <w:szCs w:val="24"/>
        </w:rPr>
        <w:t>relevant d’un</w:t>
      </w:r>
      <w:r w:rsidRPr="00673D56">
        <w:rPr>
          <w:spacing w:val="-4"/>
          <w:sz w:val="24"/>
          <w:szCs w:val="24"/>
        </w:rPr>
        <w:t xml:space="preserve"> </w:t>
      </w:r>
      <w:r w:rsidRPr="00673D56">
        <w:rPr>
          <w:sz w:val="24"/>
          <w:szCs w:val="24"/>
        </w:rPr>
        <w:t>même</w:t>
      </w:r>
      <w:r w:rsidRPr="00673D56">
        <w:rPr>
          <w:spacing w:val="-2"/>
          <w:sz w:val="24"/>
          <w:szCs w:val="24"/>
        </w:rPr>
        <w:t xml:space="preserve"> </w:t>
      </w:r>
      <w:r w:rsidRPr="00673D56">
        <w:rPr>
          <w:sz w:val="24"/>
          <w:szCs w:val="24"/>
        </w:rPr>
        <w:t>groupe</w:t>
      </w:r>
      <w:r w:rsidRPr="00673D56">
        <w:rPr>
          <w:spacing w:val="1"/>
          <w:sz w:val="24"/>
          <w:szCs w:val="24"/>
        </w:rPr>
        <w:t xml:space="preserve"> </w:t>
      </w:r>
      <w:r w:rsidRPr="00673D56">
        <w:rPr>
          <w:sz w:val="24"/>
          <w:szCs w:val="24"/>
        </w:rPr>
        <w:t>de</w:t>
      </w:r>
      <w:r w:rsidRPr="00673D56">
        <w:rPr>
          <w:spacing w:val="1"/>
          <w:sz w:val="24"/>
          <w:szCs w:val="24"/>
        </w:rPr>
        <w:t xml:space="preserve"> </w:t>
      </w:r>
      <w:r w:rsidRPr="00673D56">
        <w:rPr>
          <w:sz w:val="24"/>
          <w:szCs w:val="24"/>
        </w:rPr>
        <w:t>fonctions</w:t>
      </w:r>
    </w:p>
    <w:p w14:paraId="661E0906" w14:textId="77777777" w:rsidR="00B37FC6" w:rsidRPr="00673D56" w:rsidRDefault="00B37FC6" w:rsidP="00B37FC6">
      <w:pPr>
        <w:numPr>
          <w:ilvl w:val="1"/>
          <w:numId w:val="20"/>
        </w:numPr>
        <w:tabs>
          <w:tab w:val="left" w:pos="858"/>
          <w:tab w:val="left" w:pos="859"/>
        </w:tabs>
        <w:spacing w:before="57"/>
        <w:ind w:left="858" w:hanging="361"/>
        <w:rPr>
          <w:sz w:val="24"/>
          <w:szCs w:val="24"/>
        </w:rPr>
      </w:pPr>
      <w:r w:rsidRPr="00673D56">
        <w:rPr>
          <w:sz w:val="24"/>
          <w:szCs w:val="24"/>
        </w:rPr>
        <w:t>En</w:t>
      </w:r>
      <w:r w:rsidRPr="00673D56">
        <w:rPr>
          <w:spacing w:val="-2"/>
          <w:sz w:val="24"/>
          <w:szCs w:val="24"/>
        </w:rPr>
        <w:t xml:space="preserve"> </w:t>
      </w:r>
      <w:r w:rsidRPr="00673D56">
        <w:rPr>
          <w:sz w:val="24"/>
          <w:szCs w:val="24"/>
        </w:rPr>
        <w:t>cas</w:t>
      </w:r>
      <w:r w:rsidRPr="00673D56">
        <w:rPr>
          <w:spacing w:val="-2"/>
          <w:sz w:val="24"/>
          <w:szCs w:val="24"/>
        </w:rPr>
        <w:t xml:space="preserve"> </w:t>
      </w:r>
      <w:r w:rsidRPr="00673D56">
        <w:rPr>
          <w:sz w:val="24"/>
          <w:szCs w:val="24"/>
        </w:rPr>
        <w:t>de</w:t>
      </w:r>
      <w:r w:rsidRPr="00673D56">
        <w:rPr>
          <w:spacing w:val="-4"/>
          <w:sz w:val="24"/>
          <w:szCs w:val="24"/>
        </w:rPr>
        <w:t xml:space="preserve"> </w:t>
      </w:r>
      <w:r w:rsidRPr="00673D56">
        <w:rPr>
          <w:sz w:val="24"/>
          <w:szCs w:val="24"/>
        </w:rPr>
        <w:t>changement</w:t>
      </w:r>
      <w:r w:rsidRPr="00673D56">
        <w:rPr>
          <w:spacing w:val="-1"/>
          <w:sz w:val="24"/>
          <w:szCs w:val="24"/>
        </w:rPr>
        <w:t xml:space="preserve"> </w:t>
      </w:r>
      <w:r w:rsidRPr="00673D56">
        <w:rPr>
          <w:sz w:val="24"/>
          <w:szCs w:val="24"/>
        </w:rPr>
        <w:t>de grade</w:t>
      </w:r>
      <w:r w:rsidRPr="00673D56">
        <w:rPr>
          <w:spacing w:val="-1"/>
          <w:sz w:val="24"/>
          <w:szCs w:val="24"/>
        </w:rPr>
        <w:t xml:space="preserve"> </w:t>
      </w:r>
      <w:r w:rsidRPr="00673D56">
        <w:rPr>
          <w:sz w:val="24"/>
          <w:szCs w:val="24"/>
        </w:rPr>
        <w:t>suite</w:t>
      </w:r>
      <w:r w:rsidRPr="00673D56">
        <w:rPr>
          <w:spacing w:val="-3"/>
          <w:sz w:val="24"/>
          <w:szCs w:val="24"/>
        </w:rPr>
        <w:t xml:space="preserve"> </w:t>
      </w:r>
      <w:r w:rsidRPr="00673D56">
        <w:rPr>
          <w:sz w:val="24"/>
          <w:szCs w:val="24"/>
        </w:rPr>
        <w:t>à</w:t>
      </w:r>
      <w:r w:rsidRPr="00673D56">
        <w:rPr>
          <w:spacing w:val="-1"/>
          <w:sz w:val="24"/>
          <w:szCs w:val="24"/>
        </w:rPr>
        <w:t xml:space="preserve"> </w:t>
      </w:r>
      <w:r w:rsidRPr="00673D56">
        <w:rPr>
          <w:sz w:val="24"/>
          <w:szCs w:val="24"/>
        </w:rPr>
        <w:t>une promotion</w:t>
      </w:r>
    </w:p>
    <w:p w14:paraId="294D0937" w14:textId="77777777" w:rsidR="00B37FC6" w:rsidRPr="00673D56" w:rsidRDefault="00B37FC6" w:rsidP="00B37FC6">
      <w:pPr>
        <w:spacing w:before="5"/>
        <w:rPr>
          <w:rFonts w:ascii="Calibri" w:eastAsia="Calibri" w:hAnsi="Calibri" w:cs="Calibri"/>
          <w:sz w:val="25"/>
        </w:rPr>
      </w:pPr>
    </w:p>
    <w:p w14:paraId="0B675B40" w14:textId="032EEAC9" w:rsidR="00B37FC6" w:rsidRPr="00AF2ABC" w:rsidRDefault="00B37FC6" w:rsidP="00AF2ABC">
      <w:pPr>
        <w:numPr>
          <w:ilvl w:val="0"/>
          <w:numId w:val="19"/>
        </w:numPr>
        <w:tabs>
          <w:tab w:val="left" w:pos="859"/>
        </w:tabs>
        <w:ind w:hanging="361"/>
        <w:outlineLvl w:val="2"/>
        <w:rPr>
          <w:rFonts w:eastAsiaTheme="majorEastAsia"/>
          <w:b/>
          <w:bCs/>
          <w:i/>
          <w:iCs/>
          <w:sz w:val="24"/>
          <w:szCs w:val="24"/>
        </w:rPr>
      </w:pPr>
      <w:r w:rsidRPr="00AF2ABC">
        <w:rPr>
          <w:rFonts w:eastAsiaTheme="majorEastAsia"/>
          <w:b/>
          <w:bCs/>
          <w:i/>
          <w:iCs/>
          <w:sz w:val="24"/>
          <w:szCs w:val="24"/>
        </w:rPr>
        <w:t>CIA</w:t>
      </w:r>
    </w:p>
    <w:p w14:paraId="172458AE" w14:textId="77777777" w:rsidR="00B37FC6" w:rsidRPr="00673D56" w:rsidRDefault="00B37FC6" w:rsidP="00B37FC6">
      <w:pPr>
        <w:spacing w:before="22" w:line="276" w:lineRule="auto"/>
        <w:ind w:left="138" w:right="134"/>
        <w:jc w:val="both"/>
        <w:rPr>
          <w:rFonts w:eastAsia="Calibri"/>
          <w:i/>
          <w:sz w:val="24"/>
          <w:szCs w:val="24"/>
        </w:rPr>
      </w:pPr>
      <w:r w:rsidRPr="00673D56">
        <w:rPr>
          <w:rFonts w:eastAsia="Calibri"/>
          <w:sz w:val="24"/>
          <w:szCs w:val="24"/>
        </w:rPr>
        <w:lastRenderedPageBreak/>
        <w:t>Le</w:t>
      </w:r>
      <w:r w:rsidRPr="00673D56">
        <w:rPr>
          <w:rFonts w:eastAsia="Calibri"/>
          <w:spacing w:val="1"/>
          <w:sz w:val="24"/>
          <w:szCs w:val="24"/>
        </w:rPr>
        <w:t xml:space="preserve"> </w:t>
      </w:r>
      <w:r w:rsidRPr="00673D56">
        <w:rPr>
          <w:rFonts w:eastAsia="Calibri"/>
          <w:sz w:val="24"/>
          <w:szCs w:val="24"/>
        </w:rPr>
        <w:t>montant</w:t>
      </w:r>
      <w:r w:rsidRPr="00673D56">
        <w:rPr>
          <w:rFonts w:eastAsia="Calibri"/>
          <w:spacing w:val="1"/>
          <w:sz w:val="24"/>
          <w:szCs w:val="24"/>
        </w:rPr>
        <w:t xml:space="preserve"> </w:t>
      </w:r>
      <w:r w:rsidRPr="00673D56">
        <w:rPr>
          <w:rFonts w:eastAsia="Calibri"/>
          <w:sz w:val="24"/>
          <w:szCs w:val="24"/>
        </w:rPr>
        <w:t>individuel</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CIA</w:t>
      </w:r>
      <w:r w:rsidRPr="00673D56">
        <w:rPr>
          <w:rFonts w:eastAsia="Calibri"/>
          <w:spacing w:val="1"/>
          <w:sz w:val="24"/>
          <w:szCs w:val="24"/>
        </w:rPr>
        <w:t xml:space="preserve"> </w:t>
      </w:r>
      <w:r w:rsidRPr="00673D56">
        <w:rPr>
          <w:rFonts w:eastAsia="Calibri"/>
          <w:sz w:val="24"/>
          <w:szCs w:val="24"/>
        </w:rPr>
        <w:t>sera</w:t>
      </w:r>
      <w:r w:rsidRPr="00673D56">
        <w:rPr>
          <w:rFonts w:eastAsia="Calibri"/>
          <w:spacing w:val="1"/>
          <w:sz w:val="24"/>
          <w:szCs w:val="24"/>
        </w:rPr>
        <w:t xml:space="preserve"> </w:t>
      </w:r>
      <w:r w:rsidRPr="00673D56">
        <w:rPr>
          <w:rFonts w:eastAsia="Calibri"/>
          <w:sz w:val="24"/>
          <w:szCs w:val="24"/>
        </w:rPr>
        <w:t>modulé</w:t>
      </w:r>
      <w:r w:rsidRPr="00673D56">
        <w:rPr>
          <w:rFonts w:eastAsia="Calibri"/>
          <w:spacing w:val="1"/>
          <w:sz w:val="24"/>
          <w:szCs w:val="24"/>
        </w:rPr>
        <w:t xml:space="preserve"> </w:t>
      </w:r>
      <w:r w:rsidRPr="00673D56">
        <w:rPr>
          <w:rFonts w:eastAsia="Calibri"/>
          <w:sz w:val="24"/>
          <w:szCs w:val="24"/>
        </w:rPr>
        <w:t>en</w:t>
      </w:r>
      <w:r w:rsidRPr="00673D56">
        <w:rPr>
          <w:rFonts w:eastAsia="Calibri"/>
          <w:spacing w:val="1"/>
          <w:sz w:val="24"/>
          <w:szCs w:val="24"/>
        </w:rPr>
        <w:t xml:space="preserve"> </w:t>
      </w:r>
      <w:r w:rsidRPr="00673D56">
        <w:rPr>
          <w:rFonts w:eastAsia="Calibri"/>
          <w:sz w:val="24"/>
          <w:szCs w:val="24"/>
        </w:rPr>
        <w:t>fonction</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la</w:t>
      </w:r>
      <w:r w:rsidRPr="00673D56">
        <w:rPr>
          <w:rFonts w:eastAsia="Calibri"/>
          <w:spacing w:val="1"/>
          <w:sz w:val="24"/>
          <w:szCs w:val="24"/>
        </w:rPr>
        <w:t xml:space="preserve"> </w:t>
      </w:r>
      <w:r w:rsidRPr="00673D56">
        <w:rPr>
          <w:rFonts w:eastAsia="Calibri"/>
          <w:sz w:val="24"/>
          <w:szCs w:val="24"/>
        </w:rPr>
        <w:t>valeur</w:t>
      </w:r>
      <w:r w:rsidRPr="00673D56">
        <w:rPr>
          <w:rFonts w:eastAsia="Calibri"/>
          <w:spacing w:val="1"/>
          <w:sz w:val="24"/>
          <w:szCs w:val="24"/>
        </w:rPr>
        <w:t xml:space="preserve"> </w:t>
      </w:r>
      <w:r w:rsidRPr="00673D56">
        <w:rPr>
          <w:rFonts w:eastAsia="Calibri"/>
          <w:sz w:val="24"/>
          <w:szCs w:val="24"/>
        </w:rPr>
        <w:t>professionnelle</w:t>
      </w:r>
      <w:r w:rsidRPr="00673D56">
        <w:rPr>
          <w:rFonts w:eastAsia="Calibri"/>
          <w:spacing w:val="1"/>
          <w:sz w:val="24"/>
          <w:szCs w:val="24"/>
        </w:rPr>
        <w:t xml:space="preserve"> </w:t>
      </w:r>
      <w:r w:rsidRPr="00673D56">
        <w:rPr>
          <w:rFonts w:eastAsia="Calibri"/>
          <w:sz w:val="24"/>
          <w:szCs w:val="24"/>
        </w:rPr>
        <w:t>et</w:t>
      </w:r>
      <w:r w:rsidRPr="00673D56">
        <w:rPr>
          <w:rFonts w:eastAsia="Calibri"/>
          <w:spacing w:val="1"/>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l’investissement de l’agent, appréciés lors de l’entretien professionnel. Il sera déterminé en tenant</w:t>
      </w:r>
      <w:r w:rsidRPr="00673D56">
        <w:rPr>
          <w:rFonts w:eastAsia="Calibri"/>
          <w:spacing w:val="1"/>
          <w:sz w:val="24"/>
          <w:szCs w:val="24"/>
        </w:rPr>
        <w:t xml:space="preserve"> </w:t>
      </w:r>
      <w:r w:rsidRPr="00673D56">
        <w:rPr>
          <w:rFonts w:eastAsia="Calibri"/>
          <w:sz w:val="24"/>
          <w:szCs w:val="24"/>
        </w:rPr>
        <w:t>compte</w:t>
      </w:r>
      <w:r w:rsidRPr="00673D56">
        <w:rPr>
          <w:rFonts w:eastAsia="Calibri"/>
          <w:spacing w:val="1"/>
          <w:sz w:val="24"/>
          <w:szCs w:val="24"/>
        </w:rPr>
        <w:t xml:space="preserve"> </w:t>
      </w:r>
      <w:r w:rsidRPr="00673D56">
        <w:rPr>
          <w:rFonts w:eastAsia="Calibri"/>
          <w:sz w:val="24"/>
          <w:szCs w:val="24"/>
        </w:rPr>
        <w:t xml:space="preserve">des </w:t>
      </w:r>
      <w:r w:rsidRPr="00673D56">
        <w:rPr>
          <w:rFonts w:eastAsia="Calibri"/>
          <w:i/>
          <w:sz w:val="24"/>
          <w:szCs w:val="24"/>
        </w:rPr>
        <w:t>critères</w:t>
      </w:r>
      <w:r w:rsidRPr="00673D56">
        <w:rPr>
          <w:rFonts w:eastAsia="Calibri"/>
          <w:i/>
          <w:spacing w:val="-2"/>
          <w:sz w:val="24"/>
          <w:szCs w:val="24"/>
        </w:rPr>
        <w:t xml:space="preserve"> </w:t>
      </w:r>
      <w:r w:rsidRPr="00673D56">
        <w:rPr>
          <w:rFonts w:eastAsia="Calibri"/>
          <w:i/>
          <w:sz w:val="24"/>
          <w:szCs w:val="24"/>
        </w:rPr>
        <w:t>suivants</w:t>
      </w:r>
      <w:r w:rsidRPr="00673D56">
        <w:rPr>
          <w:rFonts w:eastAsia="Calibri"/>
          <w:i/>
          <w:spacing w:val="1"/>
          <w:sz w:val="24"/>
          <w:szCs w:val="24"/>
        </w:rPr>
        <w:t xml:space="preserve"> </w:t>
      </w:r>
      <w:r w:rsidRPr="00673D56">
        <w:rPr>
          <w:rFonts w:eastAsia="Calibri"/>
          <w:i/>
          <w:sz w:val="24"/>
          <w:szCs w:val="24"/>
        </w:rPr>
        <w:t>:</w:t>
      </w:r>
    </w:p>
    <w:p w14:paraId="686AC80D" w14:textId="77777777" w:rsidR="00B37FC6" w:rsidRPr="00673D56" w:rsidRDefault="00B37FC6" w:rsidP="00B37FC6">
      <w:pPr>
        <w:numPr>
          <w:ilvl w:val="1"/>
          <w:numId w:val="20"/>
        </w:numPr>
        <w:tabs>
          <w:tab w:val="left" w:pos="851"/>
          <w:tab w:val="left" w:pos="852"/>
        </w:tabs>
        <w:spacing w:before="18"/>
        <w:rPr>
          <w:i/>
          <w:sz w:val="24"/>
          <w:szCs w:val="24"/>
        </w:rPr>
      </w:pPr>
      <w:r w:rsidRPr="00673D56">
        <w:rPr>
          <w:i/>
          <w:sz w:val="24"/>
          <w:szCs w:val="24"/>
        </w:rPr>
        <w:t>Critè</w:t>
      </w:r>
      <w:r>
        <w:rPr>
          <w:i/>
          <w:sz w:val="24"/>
          <w:szCs w:val="24"/>
        </w:rPr>
        <w:t>r</w:t>
      </w:r>
      <w:r w:rsidRPr="00673D56">
        <w:rPr>
          <w:i/>
          <w:sz w:val="24"/>
          <w:szCs w:val="24"/>
        </w:rPr>
        <w:t>es</w:t>
      </w:r>
      <w:r w:rsidRPr="00673D56">
        <w:rPr>
          <w:i/>
          <w:spacing w:val="-4"/>
          <w:sz w:val="24"/>
          <w:szCs w:val="24"/>
        </w:rPr>
        <w:t xml:space="preserve"> </w:t>
      </w:r>
      <w:r w:rsidRPr="00673D56">
        <w:rPr>
          <w:i/>
          <w:sz w:val="24"/>
          <w:szCs w:val="24"/>
        </w:rPr>
        <w:t>de</w:t>
      </w:r>
      <w:r w:rsidRPr="00673D56">
        <w:rPr>
          <w:i/>
          <w:spacing w:val="-2"/>
          <w:sz w:val="24"/>
          <w:szCs w:val="24"/>
        </w:rPr>
        <w:t xml:space="preserve"> </w:t>
      </w:r>
      <w:r w:rsidRPr="00673D56">
        <w:rPr>
          <w:i/>
          <w:sz w:val="24"/>
          <w:szCs w:val="24"/>
        </w:rPr>
        <w:t>l’entretien</w:t>
      </w:r>
      <w:r w:rsidRPr="00673D56">
        <w:rPr>
          <w:i/>
          <w:spacing w:val="-3"/>
          <w:sz w:val="24"/>
          <w:szCs w:val="24"/>
        </w:rPr>
        <w:t xml:space="preserve"> </w:t>
      </w:r>
      <w:r w:rsidRPr="00673D56">
        <w:rPr>
          <w:i/>
          <w:sz w:val="24"/>
          <w:szCs w:val="24"/>
        </w:rPr>
        <w:t>professionnel</w:t>
      </w:r>
    </w:p>
    <w:p w14:paraId="63898771" w14:textId="77777777" w:rsidR="00B37FC6" w:rsidRPr="00D44610" w:rsidRDefault="00B37FC6" w:rsidP="00B37FC6">
      <w:pPr>
        <w:rPr>
          <w:sz w:val="24"/>
          <w:szCs w:val="24"/>
        </w:rPr>
        <w:sectPr w:rsidR="00B37FC6" w:rsidRPr="00D44610" w:rsidSect="003E0E21">
          <w:footerReference w:type="default" r:id="rId7"/>
          <w:pgSz w:w="11910" w:h="16840"/>
          <w:pgMar w:top="284" w:right="851" w:bottom="284" w:left="851" w:header="720" w:footer="720" w:gutter="0"/>
          <w:cols w:space="720"/>
        </w:sectPr>
      </w:pPr>
    </w:p>
    <w:tbl>
      <w:tblPr>
        <w:tblW w:w="15303" w:type="dxa"/>
        <w:tblCellMar>
          <w:left w:w="70" w:type="dxa"/>
          <w:right w:w="70" w:type="dxa"/>
        </w:tblCellMar>
        <w:tblLook w:val="04A0" w:firstRow="1" w:lastRow="0" w:firstColumn="1" w:lastColumn="0" w:noHBand="0" w:noVBand="1"/>
      </w:tblPr>
      <w:tblGrid>
        <w:gridCol w:w="993"/>
        <w:gridCol w:w="1676"/>
        <w:gridCol w:w="3356"/>
        <w:gridCol w:w="1857"/>
        <w:gridCol w:w="1359"/>
        <w:gridCol w:w="1363"/>
        <w:gridCol w:w="1359"/>
        <w:gridCol w:w="3340"/>
      </w:tblGrid>
      <w:tr w:rsidR="00B37FC6" w:rsidRPr="00BD240F" w14:paraId="2A9D65D8" w14:textId="77777777" w:rsidTr="0000727C">
        <w:trPr>
          <w:trHeight w:val="303"/>
        </w:trPr>
        <w:tc>
          <w:tcPr>
            <w:tcW w:w="993" w:type="dxa"/>
            <w:vMerge w:val="restart"/>
            <w:tcBorders>
              <w:top w:val="single" w:sz="8" w:space="0" w:color="auto"/>
              <w:left w:val="single" w:sz="8" w:space="0" w:color="auto"/>
              <w:bottom w:val="double" w:sz="6" w:space="0" w:color="000000"/>
              <w:right w:val="nil"/>
            </w:tcBorders>
            <w:shd w:val="clear" w:color="auto" w:fill="auto"/>
            <w:vAlign w:val="center"/>
            <w:hideMark/>
          </w:tcPr>
          <w:p w14:paraId="2E1DE965"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lastRenderedPageBreak/>
              <w:t>Cat.</w:t>
            </w:r>
          </w:p>
        </w:tc>
        <w:tc>
          <w:tcPr>
            <w:tcW w:w="1676" w:type="dxa"/>
            <w:vMerge w:val="restart"/>
            <w:tcBorders>
              <w:top w:val="single" w:sz="8" w:space="0" w:color="auto"/>
              <w:left w:val="single" w:sz="4" w:space="0" w:color="auto"/>
              <w:bottom w:val="double" w:sz="6" w:space="0" w:color="000000"/>
              <w:right w:val="double" w:sz="6" w:space="0" w:color="auto"/>
            </w:tcBorders>
            <w:shd w:val="clear" w:color="auto" w:fill="auto"/>
            <w:vAlign w:val="center"/>
            <w:hideMark/>
          </w:tcPr>
          <w:p w14:paraId="4C8F9E62"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Groupe</w:t>
            </w:r>
          </w:p>
        </w:tc>
        <w:tc>
          <w:tcPr>
            <w:tcW w:w="3356" w:type="dxa"/>
            <w:vMerge w:val="restart"/>
            <w:tcBorders>
              <w:top w:val="single" w:sz="8" w:space="0" w:color="auto"/>
              <w:left w:val="double" w:sz="6" w:space="0" w:color="auto"/>
              <w:bottom w:val="double" w:sz="6" w:space="0" w:color="000000"/>
              <w:right w:val="nil"/>
            </w:tcBorders>
            <w:shd w:val="clear" w:color="auto" w:fill="auto"/>
            <w:vAlign w:val="center"/>
            <w:hideMark/>
          </w:tcPr>
          <w:p w14:paraId="3CBBF583"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Fonctions recensées dans la collectivité</w:t>
            </w:r>
          </w:p>
        </w:tc>
        <w:tc>
          <w:tcPr>
            <w:tcW w:w="1857" w:type="dxa"/>
            <w:vMerge w:val="restart"/>
            <w:tcBorders>
              <w:top w:val="single" w:sz="8" w:space="0" w:color="auto"/>
              <w:left w:val="single" w:sz="4" w:space="0" w:color="auto"/>
              <w:bottom w:val="double" w:sz="6" w:space="0" w:color="000000"/>
              <w:right w:val="double" w:sz="6" w:space="0" w:color="auto"/>
            </w:tcBorders>
            <w:shd w:val="clear" w:color="auto" w:fill="auto"/>
            <w:vAlign w:val="center"/>
            <w:hideMark/>
          </w:tcPr>
          <w:p w14:paraId="11C66940"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Cadre d’emplois</w:t>
            </w:r>
          </w:p>
        </w:tc>
        <w:tc>
          <w:tcPr>
            <w:tcW w:w="2722" w:type="dxa"/>
            <w:gridSpan w:val="2"/>
            <w:tcBorders>
              <w:top w:val="single" w:sz="8" w:space="0" w:color="auto"/>
              <w:left w:val="nil"/>
              <w:bottom w:val="double" w:sz="6" w:space="0" w:color="auto"/>
              <w:right w:val="double" w:sz="6" w:space="0" w:color="000000"/>
            </w:tcBorders>
            <w:shd w:val="clear" w:color="auto" w:fill="auto"/>
            <w:vAlign w:val="center"/>
            <w:hideMark/>
          </w:tcPr>
          <w:p w14:paraId="03C07ABF" w14:textId="77777777" w:rsidR="00B37FC6" w:rsidRPr="00BD240F" w:rsidRDefault="00B37FC6" w:rsidP="0000727C">
            <w:pPr>
              <w:jc w:val="center"/>
              <w:rPr>
                <w:rFonts w:ascii="Calibri" w:hAnsi="Calibri" w:cs="Calibri"/>
                <w:b/>
                <w:bCs/>
                <w:color w:val="000000"/>
              </w:rPr>
            </w:pPr>
            <w:r w:rsidRPr="00BD240F">
              <w:rPr>
                <w:rFonts w:ascii="Calibri" w:hAnsi="Calibri" w:cs="Calibri"/>
                <w:b/>
                <w:bCs/>
                <w:color w:val="000000"/>
              </w:rPr>
              <w:t>IFSE</w:t>
            </w:r>
          </w:p>
        </w:tc>
        <w:tc>
          <w:tcPr>
            <w:tcW w:w="4699" w:type="dxa"/>
            <w:gridSpan w:val="2"/>
            <w:tcBorders>
              <w:top w:val="single" w:sz="8" w:space="0" w:color="auto"/>
              <w:left w:val="nil"/>
              <w:bottom w:val="double" w:sz="6" w:space="0" w:color="auto"/>
              <w:right w:val="double" w:sz="6" w:space="0" w:color="000000"/>
            </w:tcBorders>
            <w:shd w:val="clear" w:color="auto" w:fill="auto"/>
            <w:vAlign w:val="center"/>
            <w:hideMark/>
          </w:tcPr>
          <w:p w14:paraId="0A31913C" w14:textId="77777777" w:rsidR="00B37FC6" w:rsidRPr="00BD240F" w:rsidRDefault="00B37FC6" w:rsidP="0000727C">
            <w:pPr>
              <w:jc w:val="center"/>
              <w:rPr>
                <w:rFonts w:ascii="Calibri" w:hAnsi="Calibri" w:cs="Calibri"/>
                <w:b/>
                <w:bCs/>
                <w:color w:val="000000"/>
              </w:rPr>
            </w:pPr>
            <w:r w:rsidRPr="00BD240F">
              <w:rPr>
                <w:rFonts w:ascii="Calibri" w:hAnsi="Calibri" w:cs="Calibri"/>
                <w:b/>
                <w:bCs/>
                <w:color w:val="000000"/>
              </w:rPr>
              <w:t>CIA</w:t>
            </w:r>
          </w:p>
        </w:tc>
      </w:tr>
      <w:tr w:rsidR="00B37FC6" w:rsidRPr="00BD240F" w14:paraId="60521954" w14:textId="77777777" w:rsidTr="0000727C">
        <w:trPr>
          <w:trHeight w:val="885"/>
        </w:trPr>
        <w:tc>
          <w:tcPr>
            <w:tcW w:w="993" w:type="dxa"/>
            <w:vMerge/>
            <w:tcBorders>
              <w:top w:val="single" w:sz="8" w:space="0" w:color="auto"/>
              <w:left w:val="single" w:sz="8" w:space="0" w:color="auto"/>
              <w:bottom w:val="double" w:sz="6" w:space="0" w:color="000000"/>
              <w:right w:val="nil"/>
            </w:tcBorders>
            <w:vAlign w:val="center"/>
            <w:hideMark/>
          </w:tcPr>
          <w:p w14:paraId="7358C809" w14:textId="77777777" w:rsidR="00B37FC6" w:rsidRPr="00BD240F" w:rsidRDefault="00B37FC6" w:rsidP="0000727C">
            <w:pPr>
              <w:rPr>
                <w:rFonts w:ascii="Calibri" w:hAnsi="Calibri" w:cs="Calibri"/>
                <w:color w:val="000000"/>
              </w:rPr>
            </w:pPr>
          </w:p>
        </w:tc>
        <w:tc>
          <w:tcPr>
            <w:tcW w:w="1676" w:type="dxa"/>
            <w:vMerge/>
            <w:tcBorders>
              <w:top w:val="single" w:sz="8" w:space="0" w:color="auto"/>
              <w:left w:val="single" w:sz="4" w:space="0" w:color="auto"/>
              <w:bottom w:val="double" w:sz="6" w:space="0" w:color="000000"/>
              <w:right w:val="double" w:sz="6" w:space="0" w:color="auto"/>
            </w:tcBorders>
            <w:vAlign w:val="center"/>
            <w:hideMark/>
          </w:tcPr>
          <w:p w14:paraId="2FFF06CB" w14:textId="77777777" w:rsidR="00B37FC6" w:rsidRPr="00BD240F" w:rsidRDefault="00B37FC6" w:rsidP="0000727C">
            <w:pPr>
              <w:rPr>
                <w:rFonts w:ascii="Calibri" w:hAnsi="Calibri" w:cs="Calibri"/>
                <w:color w:val="000000"/>
              </w:rPr>
            </w:pPr>
          </w:p>
        </w:tc>
        <w:tc>
          <w:tcPr>
            <w:tcW w:w="3356" w:type="dxa"/>
            <w:vMerge/>
            <w:tcBorders>
              <w:top w:val="single" w:sz="8" w:space="0" w:color="auto"/>
              <w:left w:val="double" w:sz="6" w:space="0" w:color="auto"/>
              <w:bottom w:val="double" w:sz="6" w:space="0" w:color="000000"/>
              <w:right w:val="nil"/>
            </w:tcBorders>
            <w:vAlign w:val="center"/>
            <w:hideMark/>
          </w:tcPr>
          <w:p w14:paraId="65B46798" w14:textId="77777777" w:rsidR="00B37FC6" w:rsidRPr="00BD240F" w:rsidRDefault="00B37FC6" w:rsidP="0000727C">
            <w:pPr>
              <w:rPr>
                <w:rFonts w:ascii="Calibri" w:hAnsi="Calibri" w:cs="Calibri"/>
                <w:color w:val="000000"/>
              </w:rPr>
            </w:pPr>
          </w:p>
        </w:tc>
        <w:tc>
          <w:tcPr>
            <w:tcW w:w="1857" w:type="dxa"/>
            <w:vMerge/>
            <w:tcBorders>
              <w:top w:val="single" w:sz="8" w:space="0" w:color="auto"/>
              <w:left w:val="single" w:sz="4" w:space="0" w:color="auto"/>
              <w:bottom w:val="double" w:sz="6" w:space="0" w:color="000000"/>
              <w:right w:val="double" w:sz="6" w:space="0" w:color="auto"/>
            </w:tcBorders>
            <w:vAlign w:val="center"/>
            <w:hideMark/>
          </w:tcPr>
          <w:p w14:paraId="54F727DB" w14:textId="77777777" w:rsidR="00B37FC6" w:rsidRPr="00BD240F" w:rsidRDefault="00B37FC6" w:rsidP="0000727C">
            <w:pPr>
              <w:rPr>
                <w:rFonts w:ascii="Calibri" w:hAnsi="Calibri" w:cs="Calibri"/>
                <w:color w:val="000000"/>
              </w:rPr>
            </w:pPr>
          </w:p>
        </w:tc>
        <w:tc>
          <w:tcPr>
            <w:tcW w:w="1359" w:type="dxa"/>
            <w:vMerge w:val="restart"/>
            <w:tcBorders>
              <w:top w:val="nil"/>
              <w:left w:val="double" w:sz="6" w:space="0" w:color="auto"/>
              <w:bottom w:val="double" w:sz="6" w:space="0" w:color="000000"/>
              <w:right w:val="single" w:sz="4" w:space="0" w:color="auto"/>
            </w:tcBorders>
            <w:shd w:val="clear" w:color="auto" w:fill="auto"/>
            <w:vAlign w:val="center"/>
            <w:hideMark/>
          </w:tcPr>
          <w:p w14:paraId="28C0DD25"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xml:space="preserve">Montant annuel </w:t>
            </w:r>
            <w:r w:rsidRPr="00BD240F">
              <w:rPr>
                <w:rFonts w:ascii="Calibri" w:hAnsi="Calibri" w:cs="Calibri"/>
                <w:b/>
                <w:bCs/>
                <w:color w:val="000000"/>
              </w:rPr>
              <w:t>MINIMAL (facultatif)</w:t>
            </w:r>
          </w:p>
        </w:tc>
        <w:tc>
          <w:tcPr>
            <w:tcW w:w="1362" w:type="dxa"/>
            <w:tcBorders>
              <w:top w:val="nil"/>
              <w:left w:val="nil"/>
              <w:bottom w:val="single" w:sz="4" w:space="0" w:color="auto"/>
              <w:right w:val="double" w:sz="6" w:space="0" w:color="auto"/>
            </w:tcBorders>
            <w:shd w:val="clear" w:color="auto" w:fill="auto"/>
            <w:vAlign w:val="center"/>
            <w:hideMark/>
          </w:tcPr>
          <w:p w14:paraId="09F08D17" w14:textId="77777777" w:rsidR="00B37FC6" w:rsidRPr="00BD240F" w:rsidRDefault="00B37FC6" w:rsidP="0000727C">
            <w:pPr>
              <w:jc w:val="center"/>
              <w:rPr>
                <w:rFonts w:ascii="Calibri" w:hAnsi="Calibri" w:cs="Calibri"/>
                <w:b/>
                <w:bCs/>
                <w:color w:val="000000"/>
              </w:rPr>
            </w:pPr>
            <w:r w:rsidRPr="00BD240F">
              <w:rPr>
                <w:rFonts w:ascii="Calibri" w:hAnsi="Calibri" w:cs="Calibri"/>
                <w:b/>
                <w:bCs/>
                <w:color w:val="000000"/>
              </w:rPr>
              <w:t>Montant annuel MAXIMAL</w:t>
            </w:r>
          </w:p>
        </w:tc>
        <w:tc>
          <w:tcPr>
            <w:tcW w:w="1359" w:type="dxa"/>
            <w:tcBorders>
              <w:top w:val="nil"/>
              <w:left w:val="nil"/>
              <w:bottom w:val="single" w:sz="4" w:space="0" w:color="auto"/>
              <w:right w:val="nil"/>
            </w:tcBorders>
            <w:shd w:val="clear" w:color="auto" w:fill="auto"/>
            <w:vAlign w:val="center"/>
            <w:hideMark/>
          </w:tcPr>
          <w:p w14:paraId="6C616B1E" w14:textId="77777777" w:rsidR="00B37FC6" w:rsidRPr="00BD240F" w:rsidRDefault="00B37FC6" w:rsidP="0000727C">
            <w:pPr>
              <w:jc w:val="center"/>
              <w:rPr>
                <w:rFonts w:ascii="Calibri" w:hAnsi="Calibri" w:cs="Calibri"/>
                <w:b/>
                <w:bCs/>
                <w:color w:val="000000"/>
              </w:rPr>
            </w:pPr>
            <w:r w:rsidRPr="00BD240F">
              <w:rPr>
                <w:rFonts w:ascii="Calibri" w:hAnsi="Calibri" w:cs="Calibri"/>
                <w:b/>
                <w:bCs/>
                <w:color w:val="000000"/>
              </w:rPr>
              <w:t>Montant annuel MAXIMAL</w:t>
            </w:r>
          </w:p>
        </w:tc>
        <w:tc>
          <w:tcPr>
            <w:tcW w:w="3339" w:type="dxa"/>
            <w:tcBorders>
              <w:top w:val="nil"/>
              <w:left w:val="single" w:sz="4" w:space="0" w:color="auto"/>
              <w:bottom w:val="single" w:sz="4" w:space="0" w:color="auto"/>
              <w:right w:val="double" w:sz="6" w:space="0" w:color="auto"/>
            </w:tcBorders>
            <w:shd w:val="clear" w:color="auto" w:fill="auto"/>
            <w:vAlign w:val="center"/>
            <w:hideMark/>
          </w:tcPr>
          <w:p w14:paraId="70574DD7"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Part du CIA</w:t>
            </w:r>
          </w:p>
        </w:tc>
      </w:tr>
      <w:tr w:rsidR="00B37FC6" w:rsidRPr="00BD240F" w14:paraId="13E232CD" w14:textId="77777777" w:rsidTr="0000727C">
        <w:trPr>
          <w:trHeight w:val="536"/>
        </w:trPr>
        <w:tc>
          <w:tcPr>
            <w:tcW w:w="993" w:type="dxa"/>
            <w:vMerge/>
            <w:tcBorders>
              <w:top w:val="single" w:sz="8" w:space="0" w:color="auto"/>
              <w:left w:val="single" w:sz="8" w:space="0" w:color="auto"/>
              <w:bottom w:val="double" w:sz="6" w:space="0" w:color="000000"/>
              <w:right w:val="nil"/>
            </w:tcBorders>
            <w:vAlign w:val="center"/>
            <w:hideMark/>
          </w:tcPr>
          <w:p w14:paraId="48A29ED4" w14:textId="77777777" w:rsidR="00B37FC6" w:rsidRPr="00BD240F" w:rsidRDefault="00B37FC6" w:rsidP="0000727C">
            <w:pPr>
              <w:rPr>
                <w:rFonts w:ascii="Calibri" w:hAnsi="Calibri" w:cs="Calibri"/>
                <w:color w:val="000000"/>
              </w:rPr>
            </w:pPr>
          </w:p>
        </w:tc>
        <w:tc>
          <w:tcPr>
            <w:tcW w:w="1676" w:type="dxa"/>
            <w:vMerge/>
            <w:tcBorders>
              <w:top w:val="single" w:sz="8" w:space="0" w:color="auto"/>
              <w:left w:val="single" w:sz="4" w:space="0" w:color="auto"/>
              <w:bottom w:val="double" w:sz="6" w:space="0" w:color="000000"/>
              <w:right w:val="double" w:sz="6" w:space="0" w:color="auto"/>
            </w:tcBorders>
            <w:vAlign w:val="center"/>
            <w:hideMark/>
          </w:tcPr>
          <w:p w14:paraId="21B419C3" w14:textId="77777777" w:rsidR="00B37FC6" w:rsidRPr="00BD240F" w:rsidRDefault="00B37FC6" w:rsidP="0000727C">
            <w:pPr>
              <w:rPr>
                <w:rFonts w:ascii="Calibri" w:hAnsi="Calibri" w:cs="Calibri"/>
                <w:color w:val="000000"/>
              </w:rPr>
            </w:pPr>
          </w:p>
        </w:tc>
        <w:tc>
          <w:tcPr>
            <w:tcW w:w="3356" w:type="dxa"/>
            <w:vMerge/>
            <w:tcBorders>
              <w:top w:val="single" w:sz="8" w:space="0" w:color="auto"/>
              <w:left w:val="double" w:sz="6" w:space="0" w:color="auto"/>
              <w:bottom w:val="double" w:sz="6" w:space="0" w:color="000000"/>
              <w:right w:val="nil"/>
            </w:tcBorders>
            <w:vAlign w:val="center"/>
            <w:hideMark/>
          </w:tcPr>
          <w:p w14:paraId="154D1327" w14:textId="77777777" w:rsidR="00B37FC6" w:rsidRPr="00BD240F" w:rsidRDefault="00B37FC6" w:rsidP="0000727C">
            <w:pPr>
              <w:rPr>
                <w:rFonts w:ascii="Calibri" w:hAnsi="Calibri" w:cs="Calibri"/>
                <w:color w:val="000000"/>
              </w:rPr>
            </w:pPr>
          </w:p>
        </w:tc>
        <w:tc>
          <w:tcPr>
            <w:tcW w:w="1857" w:type="dxa"/>
            <w:vMerge/>
            <w:tcBorders>
              <w:top w:val="single" w:sz="8" w:space="0" w:color="auto"/>
              <w:left w:val="single" w:sz="4" w:space="0" w:color="auto"/>
              <w:bottom w:val="double" w:sz="6" w:space="0" w:color="000000"/>
              <w:right w:val="double" w:sz="6" w:space="0" w:color="auto"/>
            </w:tcBorders>
            <w:vAlign w:val="center"/>
            <w:hideMark/>
          </w:tcPr>
          <w:p w14:paraId="48E47351" w14:textId="77777777" w:rsidR="00B37FC6" w:rsidRPr="00BD240F" w:rsidRDefault="00B37FC6" w:rsidP="0000727C">
            <w:pPr>
              <w:rPr>
                <w:rFonts w:ascii="Calibri" w:hAnsi="Calibri" w:cs="Calibri"/>
                <w:color w:val="000000"/>
              </w:rPr>
            </w:pPr>
          </w:p>
        </w:tc>
        <w:tc>
          <w:tcPr>
            <w:tcW w:w="1359" w:type="dxa"/>
            <w:vMerge/>
            <w:tcBorders>
              <w:top w:val="nil"/>
              <w:left w:val="double" w:sz="6" w:space="0" w:color="auto"/>
              <w:bottom w:val="double" w:sz="6" w:space="0" w:color="000000"/>
              <w:right w:val="single" w:sz="4" w:space="0" w:color="auto"/>
            </w:tcBorders>
            <w:vAlign w:val="center"/>
            <w:hideMark/>
          </w:tcPr>
          <w:p w14:paraId="7F28D472" w14:textId="77777777" w:rsidR="00B37FC6" w:rsidRPr="00BD240F" w:rsidRDefault="00B37FC6" w:rsidP="0000727C">
            <w:pPr>
              <w:rPr>
                <w:rFonts w:ascii="Calibri" w:hAnsi="Calibri" w:cs="Calibri"/>
                <w:color w:val="000000"/>
              </w:rPr>
            </w:pPr>
          </w:p>
        </w:tc>
        <w:tc>
          <w:tcPr>
            <w:tcW w:w="6061" w:type="dxa"/>
            <w:gridSpan w:val="3"/>
            <w:tcBorders>
              <w:top w:val="nil"/>
              <w:left w:val="nil"/>
              <w:bottom w:val="double" w:sz="6" w:space="0" w:color="auto"/>
              <w:right w:val="double" w:sz="6" w:space="0" w:color="000000"/>
            </w:tcBorders>
            <w:shd w:val="clear" w:color="auto" w:fill="auto"/>
            <w:vAlign w:val="center"/>
            <w:hideMark/>
          </w:tcPr>
          <w:p w14:paraId="5C6B1A70" w14:textId="77777777" w:rsidR="00B37FC6" w:rsidRPr="00BD240F" w:rsidRDefault="00B37FC6" w:rsidP="0000727C">
            <w:pPr>
              <w:jc w:val="center"/>
              <w:rPr>
                <w:rFonts w:ascii="Calibri" w:hAnsi="Calibri" w:cs="Calibri"/>
                <w:i/>
                <w:iCs/>
                <w:color w:val="000000"/>
                <w:sz w:val="16"/>
                <w:szCs w:val="16"/>
              </w:rPr>
            </w:pPr>
            <w:r w:rsidRPr="00BD240F">
              <w:rPr>
                <w:rFonts w:ascii="Calibri" w:hAnsi="Calibri" w:cs="Calibri"/>
                <w:i/>
                <w:iCs/>
                <w:color w:val="000000"/>
                <w:sz w:val="16"/>
                <w:szCs w:val="16"/>
              </w:rPr>
              <w:t>déterminés par la collectivité dans la limite du plafond applicable à l'Etat (cf. annexe)</w:t>
            </w:r>
          </w:p>
        </w:tc>
      </w:tr>
      <w:tr w:rsidR="00B37FC6" w:rsidRPr="00BD240F" w14:paraId="0C9E32AA" w14:textId="77777777" w:rsidTr="0000727C">
        <w:trPr>
          <w:trHeight w:val="609"/>
        </w:trPr>
        <w:tc>
          <w:tcPr>
            <w:tcW w:w="993" w:type="dxa"/>
            <w:tcBorders>
              <w:top w:val="nil"/>
              <w:left w:val="single" w:sz="8" w:space="0" w:color="auto"/>
              <w:bottom w:val="double" w:sz="6" w:space="0" w:color="auto"/>
              <w:right w:val="nil"/>
            </w:tcBorders>
            <w:shd w:val="clear" w:color="auto" w:fill="auto"/>
            <w:vAlign w:val="center"/>
            <w:hideMark/>
          </w:tcPr>
          <w:p w14:paraId="67C39C77"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A</w:t>
            </w:r>
          </w:p>
        </w:tc>
        <w:tc>
          <w:tcPr>
            <w:tcW w:w="1676" w:type="dxa"/>
            <w:tcBorders>
              <w:top w:val="nil"/>
              <w:left w:val="single" w:sz="4" w:space="0" w:color="auto"/>
              <w:bottom w:val="double" w:sz="6" w:space="0" w:color="auto"/>
              <w:right w:val="double" w:sz="6" w:space="0" w:color="auto"/>
            </w:tcBorders>
            <w:shd w:val="clear" w:color="auto" w:fill="auto"/>
            <w:vAlign w:val="center"/>
            <w:hideMark/>
          </w:tcPr>
          <w:p w14:paraId="565671B2"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A</w:t>
            </w:r>
            <w:r w:rsidRPr="00BD240F">
              <w:rPr>
                <w:rFonts w:ascii="Calibri" w:hAnsi="Calibri" w:cs="Calibri"/>
                <w:color w:val="000000"/>
              </w:rPr>
              <w:br/>
              <w:t>groupe 1</w:t>
            </w:r>
          </w:p>
        </w:tc>
        <w:tc>
          <w:tcPr>
            <w:tcW w:w="3356" w:type="dxa"/>
            <w:tcBorders>
              <w:top w:val="nil"/>
              <w:left w:val="nil"/>
              <w:bottom w:val="double" w:sz="6" w:space="0" w:color="auto"/>
              <w:right w:val="nil"/>
            </w:tcBorders>
            <w:shd w:val="clear" w:color="auto" w:fill="auto"/>
            <w:vAlign w:val="center"/>
            <w:hideMark/>
          </w:tcPr>
          <w:p w14:paraId="4D54AC27" w14:textId="77777777" w:rsidR="00B37FC6" w:rsidRPr="00BD240F" w:rsidRDefault="00B37FC6" w:rsidP="0000727C">
            <w:pPr>
              <w:rPr>
                <w:rFonts w:ascii="Calibri" w:hAnsi="Calibri" w:cs="Calibri"/>
                <w:color w:val="000000"/>
              </w:rPr>
            </w:pPr>
            <w:r w:rsidRPr="00BD240F">
              <w:rPr>
                <w:rFonts w:ascii="Calibri" w:hAnsi="Calibri" w:cs="Calibri"/>
                <w:color w:val="000000"/>
              </w:rPr>
              <w:t>Secrétaire générale Mairie</w:t>
            </w:r>
          </w:p>
        </w:tc>
        <w:tc>
          <w:tcPr>
            <w:tcW w:w="1857" w:type="dxa"/>
            <w:tcBorders>
              <w:top w:val="nil"/>
              <w:left w:val="single" w:sz="4" w:space="0" w:color="auto"/>
              <w:bottom w:val="double" w:sz="6" w:space="0" w:color="auto"/>
              <w:right w:val="double" w:sz="6" w:space="0" w:color="auto"/>
            </w:tcBorders>
            <w:shd w:val="clear" w:color="auto" w:fill="auto"/>
            <w:vAlign w:val="center"/>
            <w:hideMark/>
          </w:tcPr>
          <w:p w14:paraId="445D42FD" w14:textId="77777777" w:rsidR="00B37FC6" w:rsidRPr="00BD240F" w:rsidRDefault="00B37FC6" w:rsidP="0000727C">
            <w:pPr>
              <w:rPr>
                <w:rFonts w:ascii="Calibri" w:hAnsi="Calibri" w:cs="Calibri"/>
                <w:color w:val="000000"/>
              </w:rPr>
            </w:pPr>
            <w:r w:rsidRPr="00BD240F">
              <w:rPr>
                <w:rFonts w:ascii="Calibri" w:hAnsi="Calibri" w:cs="Calibri"/>
                <w:color w:val="000000"/>
              </w:rPr>
              <w:t>Attachés</w:t>
            </w:r>
          </w:p>
        </w:tc>
        <w:tc>
          <w:tcPr>
            <w:tcW w:w="1359" w:type="dxa"/>
            <w:tcBorders>
              <w:top w:val="nil"/>
              <w:left w:val="nil"/>
              <w:bottom w:val="double" w:sz="6" w:space="0" w:color="auto"/>
              <w:right w:val="single" w:sz="4" w:space="0" w:color="auto"/>
            </w:tcBorders>
            <w:shd w:val="clear" w:color="auto" w:fill="auto"/>
            <w:vAlign w:val="center"/>
            <w:hideMark/>
          </w:tcPr>
          <w:p w14:paraId="48DFB030"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3 000 €</w:t>
            </w:r>
          </w:p>
        </w:tc>
        <w:tc>
          <w:tcPr>
            <w:tcW w:w="1362" w:type="dxa"/>
            <w:tcBorders>
              <w:top w:val="nil"/>
              <w:left w:val="nil"/>
              <w:bottom w:val="double" w:sz="6" w:space="0" w:color="auto"/>
              <w:right w:val="single" w:sz="4" w:space="0" w:color="auto"/>
            </w:tcBorders>
            <w:shd w:val="clear" w:color="auto" w:fill="auto"/>
            <w:vAlign w:val="center"/>
            <w:hideMark/>
          </w:tcPr>
          <w:p w14:paraId="4876F7D4"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double" w:sz="6" w:space="0" w:color="auto"/>
              <w:bottom w:val="double" w:sz="6" w:space="0" w:color="auto"/>
              <w:right w:val="single" w:sz="4" w:space="0" w:color="auto"/>
            </w:tcBorders>
            <w:shd w:val="clear" w:color="auto" w:fill="auto"/>
            <w:vAlign w:val="center"/>
            <w:hideMark/>
          </w:tcPr>
          <w:p w14:paraId="170E6A6B"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1 000 € </w:t>
            </w:r>
          </w:p>
        </w:tc>
        <w:tc>
          <w:tcPr>
            <w:tcW w:w="3339" w:type="dxa"/>
            <w:tcBorders>
              <w:top w:val="nil"/>
              <w:left w:val="nil"/>
              <w:bottom w:val="double" w:sz="6" w:space="0" w:color="auto"/>
              <w:right w:val="double" w:sz="6" w:space="0" w:color="auto"/>
            </w:tcBorders>
            <w:shd w:val="clear" w:color="auto" w:fill="auto"/>
            <w:vAlign w:val="center"/>
            <w:hideMark/>
          </w:tcPr>
          <w:p w14:paraId="1F153BA7"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14%</w:t>
            </w:r>
          </w:p>
        </w:tc>
      </w:tr>
      <w:tr w:rsidR="00B37FC6" w:rsidRPr="00BD240F" w14:paraId="50F656A3" w14:textId="77777777" w:rsidTr="0000727C">
        <w:trPr>
          <w:trHeight w:val="885"/>
        </w:trPr>
        <w:tc>
          <w:tcPr>
            <w:tcW w:w="993" w:type="dxa"/>
            <w:vMerge w:val="restart"/>
            <w:tcBorders>
              <w:top w:val="nil"/>
              <w:left w:val="single" w:sz="8" w:space="0" w:color="auto"/>
              <w:bottom w:val="double" w:sz="6" w:space="0" w:color="000000"/>
              <w:right w:val="nil"/>
            </w:tcBorders>
            <w:shd w:val="clear" w:color="auto" w:fill="auto"/>
            <w:vAlign w:val="center"/>
            <w:hideMark/>
          </w:tcPr>
          <w:p w14:paraId="2C0A51B1"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B</w:t>
            </w:r>
          </w:p>
        </w:tc>
        <w:tc>
          <w:tcPr>
            <w:tcW w:w="1676" w:type="dxa"/>
            <w:tcBorders>
              <w:top w:val="nil"/>
              <w:left w:val="single" w:sz="4" w:space="0" w:color="auto"/>
              <w:bottom w:val="single" w:sz="4" w:space="0" w:color="auto"/>
              <w:right w:val="double" w:sz="6" w:space="0" w:color="auto"/>
            </w:tcBorders>
            <w:shd w:val="clear" w:color="auto" w:fill="auto"/>
            <w:vAlign w:val="center"/>
            <w:hideMark/>
          </w:tcPr>
          <w:p w14:paraId="22ECB40A"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B</w:t>
            </w:r>
            <w:r w:rsidRPr="00BD240F">
              <w:rPr>
                <w:rFonts w:ascii="Calibri" w:hAnsi="Calibri" w:cs="Calibri"/>
                <w:color w:val="000000"/>
              </w:rPr>
              <w:br/>
              <w:t>groupe 2</w:t>
            </w:r>
          </w:p>
        </w:tc>
        <w:tc>
          <w:tcPr>
            <w:tcW w:w="3356" w:type="dxa"/>
            <w:tcBorders>
              <w:top w:val="nil"/>
              <w:left w:val="nil"/>
              <w:bottom w:val="single" w:sz="4" w:space="0" w:color="auto"/>
              <w:right w:val="nil"/>
            </w:tcBorders>
            <w:shd w:val="clear" w:color="auto" w:fill="auto"/>
            <w:vAlign w:val="center"/>
            <w:hideMark/>
          </w:tcPr>
          <w:p w14:paraId="6DC3BB12" w14:textId="77777777" w:rsidR="00B37FC6" w:rsidRPr="00BD240F" w:rsidRDefault="00B37FC6" w:rsidP="0000727C">
            <w:pPr>
              <w:rPr>
                <w:rFonts w:ascii="Calibri" w:hAnsi="Calibri" w:cs="Calibri"/>
                <w:color w:val="000000"/>
              </w:rPr>
            </w:pPr>
            <w:r w:rsidRPr="00BD240F">
              <w:rPr>
                <w:rFonts w:ascii="Calibri" w:hAnsi="Calibri" w:cs="Calibri"/>
                <w:color w:val="000000"/>
              </w:rPr>
              <w:t>Agent coord</w:t>
            </w:r>
            <w:r>
              <w:rPr>
                <w:rFonts w:ascii="Calibri" w:hAnsi="Calibri" w:cs="Calibri"/>
                <w:color w:val="000000"/>
              </w:rPr>
              <w:t>o</w:t>
            </w:r>
            <w:r w:rsidRPr="00BD240F">
              <w:rPr>
                <w:rFonts w:ascii="Calibri" w:hAnsi="Calibri" w:cs="Calibri"/>
                <w:color w:val="000000"/>
              </w:rPr>
              <w:t xml:space="preserve">nnateur d'un service                                  Encadrement d'une équipe                                                          </w:t>
            </w:r>
          </w:p>
        </w:tc>
        <w:tc>
          <w:tcPr>
            <w:tcW w:w="1857" w:type="dxa"/>
            <w:tcBorders>
              <w:top w:val="nil"/>
              <w:left w:val="single" w:sz="4" w:space="0" w:color="auto"/>
              <w:bottom w:val="single" w:sz="4" w:space="0" w:color="auto"/>
              <w:right w:val="double" w:sz="6" w:space="0" w:color="auto"/>
            </w:tcBorders>
            <w:shd w:val="clear" w:color="auto" w:fill="auto"/>
            <w:vAlign w:val="center"/>
            <w:hideMark/>
          </w:tcPr>
          <w:p w14:paraId="08ECA0C5" w14:textId="77777777" w:rsidR="00B37FC6" w:rsidRPr="00BD240F" w:rsidRDefault="00B37FC6" w:rsidP="0000727C">
            <w:pPr>
              <w:rPr>
                <w:rFonts w:ascii="Calibri" w:hAnsi="Calibri" w:cs="Calibri"/>
                <w:color w:val="000000"/>
              </w:rPr>
            </w:pPr>
            <w:r w:rsidRPr="00BD240F">
              <w:rPr>
                <w:rFonts w:ascii="Calibri" w:hAnsi="Calibri" w:cs="Calibri"/>
                <w:color w:val="000000"/>
              </w:rPr>
              <w:t>Rédacteurs</w:t>
            </w:r>
          </w:p>
        </w:tc>
        <w:tc>
          <w:tcPr>
            <w:tcW w:w="1359" w:type="dxa"/>
            <w:tcBorders>
              <w:top w:val="nil"/>
              <w:left w:val="nil"/>
              <w:bottom w:val="single" w:sz="4" w:space="0" w:color="auto"/>
              <w:right w:val="single" w:sz="4" w:space="0" w:color="auto"/>
            </w:tcBorders>
            <w:shd w:val="clear" w:color="auto" w:fill="auto"/>
            <w:vAlign w:val="center"/>
            <w:hideMark/>
          </w:tcPr>
          <w:p w14:paraId="78E06986"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1 000 €</w:t>
            </w:r>
          </w:p>
        </w:tc>
        <w:tc>
          <w:tcPr>
            <w:tcW w:w="1362" w:type="dxa"/>
            <w:tcBorders>
              <w:top w:val="nil"/>
              <w:left w:val="nil"/>
              <w:bottom w:val="single" w:sz="4" w:space="0" w:color="auto"/>
              <w:right w:val="single" w:sz="4" w:space="0" w:color="auto"/>
            </w:tcBorders>
            <w:shd w:val="clear" w:color="auto" w:fill="auto"/>
            <w:vAlign w:val="center"/>
            <w:hideMark/>
          </w:tcPr>
          <w:p w14:paraId="543D3037"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double" w:sz="6" w:space="0" w:color="auto"/>
              <w:bottom w:val="single" w:sz="4" w:space="0" w:color="auto"/>
              <w:right w:val="single" w:sz="4" w:space="0" w:color="auto"/>
            </w:tcBorders>
            <w:shd w:val="clear" w:color="auto" w:fill="auto"/>
            <w:vAlign w:val="center"/>
            <w:hideMark/>
          </w:tcPr>
          <w:p w14:paraId="4A6F959B"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600 € </w:t>
            </w:r>
          </w:p>
        </w:tc>
        <w:tc>
          <w:tcPr>
            <w:tcW w:w="3339" w:type="dxa"/>
            <w:tcBorders>
              <w:top w:val="nil"/>
              <w:left w:val="nil"/>
              <w:bottom w:val="single" w:sz="4" w:space="0" w:color="auto"/>
              <w:right w:val="double" w:sz="6" w:space="0" w:color="auto"/>
            </w:tcBorders>
            <w:shd w:val="clear" w:color="auto" w:fill="auto"/>
            <w:vAlign w:val="center"/>
            <w:hideMark/>
          </w:tcPr>
          <w:p w14:paraId="35CB3D2A"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8%</w:t>
            </w:r>
          </w:p>
        </w:tc>
      </w:tr>
      <w:tr w:rsidR="00B37FC6" w:rsidRPr="00BD240F" w14:paraId="6B7568B1" w14:textId="77777777" w:rsidTr="0000727C">
        <w:trPr>
          <w:trHeight w:val="885"/>
        </w:trPr>
        <w:tc>
          <w:tcPr>
            <w:tcW w:w="993" w:type="dxa"/>
            <w:vMerge/>
            <w:tcBorders>
              <w:top w:val="nil"/>
              <w:left w:val="single" w:sz="8" w:space="0" w:color="auto"/>
              <w:bottom w:val="double" w:sz="6" w:space="0" w:color="000000"/>
              <w:right w:val="nil"/>
            </w:tcBorders>
            <w:vAlign w:val="center"/>
            <w:hideMark/>
          </w:tcPr>
          <w:p w14:paraId="15669803" w14:textId="77777777" w:rsidR="00B37FC6" w:rsidRPr="00BD240F" w:rsidRDefault="00B37FC6" w:rsidP="0000727C">
            <w:pPr>
              <w:rPr>
                <w:rFonts w:ascii="Calibri" w:hAnsi="Calibri" w:cs="Calibri"/>
                <w:color w:val="000000"/>
              </w:rPr>
            </w:pPr>
          </w:p>
        </w:tc>
        <w:tc>
          <w:tcPr>
            <w:tcW w:w="1676" w:type="dxa"/>
            <w:tcBorders>
              <w:top w:val="nil"/>
              <w:left w:val="single" w:sz="4" w:space="0" w:color="auto"/>
              <w:bottom w:val="double" w:sz="6" w:space="0" w:color="auto"/>
              <w:right w:val="double" w:sz="6" w:space="0" w:color="auto"/>
            </w:tcBorders>
            <w:shd w:val="clear" w:color="auto" w:fill="auto"/>
            <w:vAlign w:val="center"/>
            <w:hideMark/>
          </w:tcPr>
          <w:p w14:paraId="1BE27B0A"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B</w:t>
            </w:r>
            <w:r w:rsidRPr="00BD240F">
              <w:rPr>
                <w:rFonts w:ascii="Calibri" w:hAnsi="Calibri" w:cs="Calibri"/>
                <w:color w:val="000000"/>
              </w:rPr>
              <w:br/>
              <w:t>groupe 3</w:t>
            </w:r>
          </w:p>
        </w:tc>
        <w:tc>
          <w:tcPr>
            <w:tcW w:w="3356" w:type="dxa"/>
            <w:tcBorders>
              <w:top w:val="nil"/>
              <w:left w:val="nil"/>
              <w:bottom w:val="double" w:sz="6" w:space="0" w:color="auto"/>
              <w:right w:val="nil"/>
            </w:tcBorders>
            <w:shd w:val="clear" w:color="auto" w:fill="auto"/>
            <w:vAlign w:val="center"/>
            <w:hideMark/>
          </w:tcPr>
          <w:p w14:paraId="5A970134" w14:textId="77777777" w:rsidR="00B37FC6" w:rsidRPr="00BD240F" w:rsidRDefault="00B37FC6" w:rsidP="0000727C">
            <w:pPr>
              <w:rPr>
                <w:rFonts w:ascii="Calibri" w:hAnsi="Calibri" w:cs="Calibri"/>
                <w:color w:val="000000"/>
              </w:rPr>
            </w:pPr>
            <w:r w:rsidRPr="00BD240F">
              <w:rPr>
                <w:rFonts w:ascii="Calibri" w:hAnsi="Calibri" w:cs="Calibri"/>
                <w:color w:val="000000"/>
              </w:rPr>
              <w:t>Agent exerçant une compétence (comptable, gestion financière…)</w:t>
            </w:r>
          </w:p>
        </w:tc>
        <w:tc>
          <w:tcPr>
            <w:tcW w:w="1857" w:type="dxa"/>
            <w:tcBorders>
              <w:top w:val="nil"/>
              <w:left w:val="single" w:sz="4" w:space="0" w:color="auto"/>
              <w:bottom w:val="double" w:sz="6" w:space="0" w:color="auto"/>
              <w:right w:val="double" w:sz="6" w:space="0" w:color="auto"/>
            </w:tcBorders>
            <w:shd w:val="clear" w:color="auto" w:fill="auto"/>
            <w:vAlign w:val="center"/>
            <w:hideMark/>
          </w:tcPr>
          <w:p w14:paraId="6E16082C" w14:textId="77777777" w:rsidR="00B37FC6" w:rsidRPr="00BD240F" w:rsidRDefault="00B37FC6" w:rsidP="0000727C">
            <w:pPr>
              <w:rPr>
                <w:rFonts w:ascii="Calibri" w:hAnsi="Calibri" w:cs="Calibri"/>
                <w:color w:val="000000"/>
              </w:rPr>
            </w:pPr>
            <w:r w:rsidRPr="00BD240F">
              <w:rPr>
                <w:rFonts w:ascii="Calibri" w:hAnsi="Calibri" w:cs="Calibri"/>
                <w:color w:val="000000"/>
              </w:rPr>
              <w:t>Rédacteurs</w:t>
            </w:r>
          </w:p>
        </w:tc>
        <w:tc>
          <w:tcPr>
            <w:tcW w:w="1359" w:type="dxa"/>
            <w:tcBorders>
              <w:top w:val="nil"/>
              <w:left w:val="nil"/>
              <w:bottom w:val="single" w:sz="8" w:space="0" w:color="auto"/>
              <w:right w:val="single" w:sz="4" w:space="0" w:color="auto"/>
            </w:tcBorders>
            <w:shd w:val="clear" w:color="auto" w:fill="auto"/>
            <w:vAlign w:val="center"/>
            <w:hideMark/>
          </w:tcPr>
          <w:p w14:paraId="5E44697B"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650 €</w:t>
            </w:r>
          </w:p>
        </w:tc>
        <w:tc>
          <w:tcPr>
            <w:tcW w:w="1362" w:type="dxa"/>
            <w:tcBorders>
              <w:top w:val="nil"/>
              <w:left w:val="nil"/>
              <w:bottom w:val="double" w:sz="6" w:space="0" w:color="auto"/>
              <w:right w:val="single" w:sz="4" w:space="0" w:color="auto"/>
            </w:tcBorders>
            <w:shd w:val="clear" w:color="auto" w:fill="auto"/>
            <w:vAlign w:val="center"/>
            <w:hideMark/>
          </w:tcPr>
          <w:p w14:paraId="018F8A4D"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double" w:sz="6" w:space="0" w:color="auto"/>
              <w:bottom w:val="double" w:sz="6" w:space="0" w:color="auto"/>
              <w:right w:val="single" w:sz="4" w:space="0" w:color="auto"/>
            </w:tcBorders>
            <w:shd w:val="clear" w:color="auto" w:fill="auto"/>
            <w:vAlign w:val="center"/>
            <w:hideMark/>
          </w:tcPr>
          <w:p w14:paraId="7AB94DB0"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500 € </w:t>
            </w:r>
          </w:p>
        </w:tc>
        <w:tc>
          <w:tcPr>
            <w:tcW w:w="3339" w:type="dxa"/>
            <w:tcBorders>
              <w:top w:val="nil"/>
              <w:left w:val="nil"/>
              <w:bottom w:val="nil"/>
              <w:right w:val="double" w:sz="6" w:space="0" w:color="auto"/>
            </w:tcBorders>
            <w:shd w:val="clear" w:color="auto" w:fill="auto"/>
            <w:vAlign w:val="center"/>
            <w:hideMark/>
          </w:tcPr>
          <w:p w14:paraId="31E64F1A"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w:t>
            </w:r>
          </w:p>
        </w:tc>
      </w:tr>
      <w:tr w:rsidR="00B37FC6" w:rsidRPr="00BD240F" w14:paraId="02D3D48A" w14:textId="77777777" w:rsidTr="0000727C">
        <w:trPr>
          <w:trHeight w:val="1912"/>
        </w:trPr>
        <w:tc>
          <w:tcPr>
            <w:tcW w:w="993" w:type="dxa"/>
            <w:vMerge w:val="restart"/>
            <w:tcBorders>
              <w:top w:val="nil"/>
              <w:left w:val="single" w:sz="8" w:space="0" w:color="auto"/>
              <w:bottom w:val="nil"/>
              <w:right w:val="nil"/>
            </w:tcBorders>
            <w:shd w:val="clear" w:color="auto" w:fill="auto"/>
            <w:vAlign w:val="bottom"/>
            <w:hideMark/>
          </w:tcPr>
          <w:p w14:paraId="123E3CC0"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C</w:t>
            </w:r>
          </w:p>
        </w:tc>
        <w:tc>
          <w:tcPr>
            <w:tcW w:w="1676" w:type="dxa"/>
            <w:tcBorders>
              <w:top w:val="nil"/>
              <w:left w:val="single" w:sz="4" w:space="0" w:color="auto"/>
              <w:bottom w:val="single" w:sz="4" w:space="0" w:color="auto"/>
              <w:right w:val="double" w:sz="6" w:space="0" w:color="auto"/>
            </w:tcBorders>
            <w:shd w:val="clear" w:color="auto" w:fill="auto"/>
            <w:vAlign w:val="center"/>
            <w:hideMark/>
          </w:tcPr>
          <w:p w14:paraId="78AD3B55"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xml:space="preserve">C </w:t>
            </w:r>
            <w:r w:rsidRPr="00BD240F">
              <w:rPr>
                <w:rFonts w:ascii="Calibri" w:hAnsi="Calibri" w:cs="Calibri"/>
                <w:color w:val="000000"/>
              </w:rPr>
              <w:br/>
              <w:t>groupe 1</w:t>
            </w:r>
          </w:p>
        </w:tc>
        <w:tc>
          <w:tcPr>
            <w:tcW w:w="3356" w:type="dxa"/>
            <w:tcBorders>
              <w:top w:val="nil"/>
              <w:left w:val="nil"/>
              <w:bottom w:val="single" w:sz="4" w:space="0" w:color="auto"/>
              <w:right w:val="nil"/>
            </w:tcBorders>
            <w:shd w:val="clear" w:color="auto" w:fill="auto"/>
            <w:vAlign w:val="center"/>
            <w:hideMark/>
          </w:tcPr>
          <w:p w14:paraId="28CA24D1" w14:textId="77777777" w:rsidR="00B37FC6" w:rsidRPr="00BD240F" w:rsidRDefault="00B37FC6" w:rsidP="0000727C">
            <w:pPr>
              <w:rPr>
                <w:rFonts w:ascii="Calibri" w:hAnsi="Calibri" w:cs="Calibri"/>
                <w:color w:val="000000"/>
              </w:rPr>
            </w:pPr>
            <w:r w:rsidRPr="00BD240F">
              <w:rPr>
                <w:rFonts w:ascii="Calibri" w:hAnsi="Calibri" w:cs="Calibri"/>
                <w:color w:val="000000"/>
              </w:rPr>
              <w:t>Agent coordonnateur en charge du pilotage de projets dans le domaine culturel, Recherche financements projets, Missions spécifiques (travail en horaires décalés, déplacements nombreux…)</w:t>
            </w:r>
          </w:p>
        </w:tc>
        <w:tc>
          <w:tcPr>
            <w:tcW w:w="1857" w:type="dxa"/>
            <w:tcBorders>
              <w:top w:val="nil"/>
              <w:left w:val="single" w:sz="4" w:space="0" w:color="auto"/>
              <w:bottom w:val="single" w:sz="4" w:space="0" w:color="auto"/>
              <w:right w:val="double" w:sz="6" w:space="0" w:color="auto"/>
            </w:tcBorders>
            <w:shd w:val="clear" w:color="auto" w:fill="auto"/>
            <w:vAlign w:val="center"/>
            <w:hideMark/>
          </w:tcPr>
          <w:p w14:paraId="6DF31FFE" w14:textId="77777777" w:rsidR="00B37FC6" w:rsidRPr="00BD240F" w:rsidRDefault="00B37FC6" w:rsidP="0000727C">
            <w:pPr>
              <w:rPr>
                <w:rFonts w:ascii="Calibri" w:hAnsi="Calibri" w:cs="Calibri"/>
                <w:color w:val="000000"/>
              </w:rPr>
            </w:pPr>
            <w:r w:rsidRPr="00BD240F">
              <w:rPr>
                <w:rFonts w:ascii="Calibri" w:hAnsi="Calibri" w:cs="Calibri"/>
                <w:color w:val="000000"/>
              </w:rPr>
              <w:t>Adjoints d'animation</w:t>
            </w:r>
          </w:p>
        </w:tc>
        <w:tc>
          <w:tcPr>
            <w:tcW w:w="1359" w:type="dxa"/>
            <w:tcBorders>
              <w:top w:val="double" w:sz="6" w:space="0" w:color="auto"/>
              <w:left w:val="nil"/>
              <w:bottom w:val="single" w:sz="4" w:space="0" w:color="auto"/>
              <w:right w:val="single" w:sz="4" w:space="0" w:color="auto"/>
            </w:tcBorders>
            <w:shd w:val="clear" w:color="auto" w:fill="auto"/>
            <w:vAlign w:val="center"/>
            <w:hideMark/>
          </w:tcPr>
          <w:p w14:paraId="231F4AB6"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2 000 €</w:t>
            </w:r>
          </w:p>
        </w:tc>
        <w:tc>
          <w:tcPr>
            <w:tcW w:w="1362" w:type="dxa"/>
            <w:tcBorders>
              <w:top w:val="nil"/>
              <w:left w:val="nil"/>
              <w:bottom w:val="single" w:sz="4" w:space="0" w:color="auto"/>
              <w:right w:val="single" w:sz="4" w:space="0" w:color="auto"/>
            </w:tcBorders>
            <w:shd w:val="clear" w:color="auto" w:fill="auto"/>
            <w:vAlign w:val="center"/>
            <w:hideMark/>
          </w:tcPr>
          <w:p w14:paraId="0281F047"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7 000 € </w:t>
            </w:r>
          </w:p>
        </w:tc>
        <w:tc>
          <w:tcPr>
            <w:tcW w:w="1359" w:type="dxa"/>
            <w:tcBorders>
              <w:top w:val="nil"/>
              <w:left w:val="double" w:sz="6" w:space="0" w:color="auto"/>
              <w:bottom w:val="single" w:sz="4" w:space="0" w:color="auto"/>
              <w:right w:val="single" w:sz="4" w:space="0" w:color="auto"/>
            </w:tcBorders>
            <w:shd w:val="clear" w:color="auto" w:fill="auto"/>
            <w:vAlign w:val="center"/>
            <w:hideMark/>
          </w:tcPr>
          <w:p w14:paraId="4DEB8432"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600 € </w:t>
            </w:r>
          </w:p>
        </w:tc>
        <w:tc>
          <w:tcPr>
            <w:tcW w:w="3339" w:type="dxa"/>
            <w:tcBorders>
              <w:top w:val="double" w:sz="6" w:space="0" w:color="auto"/>
              <w:left w:val="nil"/>
              <w:bottom w:val="single" w:sz="4" w:space="0" w:color="auto"/>
              <w:right w:val="double" w:sz="6" w:space="0" w:color="auto"/>
            </w:tcBorders>
            <w:shd w:val="clear" w:color="auto" w:fill="auto"/>
            <w:vAlign w:val="center"/>
            <w:hideMark/>
          </w:tcPr>
          <w:p w14:paraId="5F3B590B"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8%</w:t>
            </w:r>
          </w:p>
        </w:tc>
      </w:tr>
      <w:tr w:rsidR="00B37FC6" w:rsidRPr="00BD240F" w14:paraId="4C118ED6" w14:textId="77777777" w:rsidTr="0000727C">
        <w:trPr>
          <w:trHeight w:val="1163"/>
        </w:trPr>
        <w:tc>
          <w:tcPr>
            <w:tcW w:w="993" w:type="dxa"/>
            <w:vMerge/>
            <w:tcBorders>
              <w:top w:val="nil"/>
              <w:left w:val="single" w:sz="8" w:space="0" w:color="auto"/>
              <w:bottom w:val="nil"/>
              <w:right w:val="nil"/>
            </w:tcBorders>
            <w:vAlign w:val="center"/>
            <w:hideMark/>
          </w:tcPr>
          <w:p w14:paraId="138D67EF" w14:textId="77777777" w:rsidR="00B37FC6" w:rsidRPr="00BD240F" w:rsidRDefault="00B37FC6" w:rsidP="0000727C">
            <w:pPr>
              <w:rPr>
                <w:rFonts w:ascii="Calibri" w:hAnsi="Calibri" w:cs="Calibri"/>
                <w:color w:val="000000"/>
              </w:rPr>
            </w:pPr>
          </w:p>
        </w:tc>
        <w:tc>
          <w:tcPr>
            <w:tcW w:w="1676" w:type="dxa"/>
            <w:tcBorders>
              <w:top w:val="nil"/>
              <w:left w:val="single" w:sz="4" w:space="0" w:color="auto"/>
              <w:bottom w:val="nil"/>
              <w:right w:val="nil"/>
            </w:tcBorders>
            <w:shd w:val="clear" w:color="auto" w:fill="auto"/>
            <w:vAlign w:val="center"/>
            <w:hideMark/>
          </w:tcPr>
          <w:p w14:paraId="32D8FF57"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w:t>
            </w:r>
          </w:p>
        </w:tc>
        <w:tc>
          <w:tcPr>
            <w:tcW w:w="3356" w:type="dxa"/>
            <w:tcBorders>
              <w:top w:val="nil"/>
              <w:left w:val="single" w:sz="4" w:space="0" w:color="auto"/>
              <w:bottom w:val="single" w:sz="4" w:space="0" w:color="auto"/>
              <w:right w:val="single" w:sz="4" w:space="0" w:color="auto"/>
            </w:tcBorders>
            <w:shd w:val="clear" w:color="auto" w:fill="auto"/>
            <w:vAlign w:val="center"/>
            <w:hideMark/>
          </w:tcPr>
          <w:p w14:paraId="49C869F9" w14:textId="77777777" w:rsidR="00B37FC6" w:rsidRPr="00BD240F" w:rsidRDefault="00B37FC6" w:rsidP="0000727C">
            <w:pPr>
              <w:rPr>
                <w:rFonts w:ascii="Calibri" w:hAnsi="Calibri" w:cs="Calibri"/>
                <w:color w:val="000000"/>
              </w:rPr>
            </w:pPr>
            <w:r w:rsidRPr="00BD240F">
              <w:rPr>
                <w:rFonts w:ascii="Calibri" w:hAnsi="Calibri" w:cs="Calibri"/>
                <w:color w:val="000000"/>
              </w:rPr>
              <w:t>Agent comptable, Agents état-civil/urbanisme, Agent en charge camping municipal, Régisseurs régies de recettes</w:t>
            </w:r>
          </w:p>
        </w:tc>
        <w:tc>
          <w:tcPr>
            <w:tcW w:w="1857" w:type="dxa"/>
            <w:tcBorders>
              <w:top w:val="nil"/>
              <w:left w:val="nil"/>
              <w:bottom w:val="single" w:sz="4" w:space="0" w:color="auto"/>
              <w:right w:val="double" w:sz="6" w:space="0" w:color="auto"/>
            </w:tcBorders>
            <w:shd w:val="clear" w:color="auto" w:fill="auto"/>
            <w:vAlign w:val="center"/>
            <w:hideMark/>
          </w:tcPr>
          <w:p w14:paraId="2896463B" w14:textId="77777777" w:rsidR="00B37FC6" w:rsidRPr="00BD240F" w:rsidRDefault="00B37FC6" w:rsidP="0000727C">
            <w:pPr>
              <w:rPr>
                <w:rFonts w:ascii="Calibri" w:hAnsi="Calibri" w:cs="Calibri"/>
                <w:color w:val="000000"/>
              </w:rPr>
            </w:pPr>
            <w:r w:rsidRPr="00BD240F">
              <w:rPr>
                <w:rFonts w:ascii="Calibri" w:hAnsi="Calibri" w:cs="Calibri"/>
                <w:color w:val="000000"/>
              </w:rPr>
              <w:t>Adjoints administratifs</w:t>
            </w:r>
          </w:p>
        </w:tc>
        <w:tc>
          <w:tcPr>
            <w:tcW w:w="1359" w:type="dxa"/>
            <w:tcBorders>
              <w:top w:val="nil"/>
              <w:left w:val="nil"/>
              <w:bottom w:val="single" w:sz="4" w:space="0" w:color="auto"/>
              <w:right w:val="single" w:sz="4" w:space="0" w:color="auto"/>
            </w:tcBorders>
            <w:shd w:val="clear" w:color="auto" w:fill="auto"/>
            <w:vAlign w:val="center"/>
            <w:hideMark/>
          </w:tcPr>
          <w:p w14:paraId="281117EE"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650 €</w:t>
            </w:r>
          </w:p>
        </w:tc>
        <w:tc>
          <w:tcPr>
            <w:tcW w:w="1362" w:type="dxa"/>
            <w:tcBorders>
              <w:top w:val="nil"/>
              <w:left w:val="nil"/>
              <w:bottom w:val="single" w:sz="4" w:space="0" w:color="auto"/>
              <w:right w:val="single" w:sz="4" w:space="0" w:color="auto"/>
            </w:tcBorders>
            <w:shd w:val="clear" w:color="auto" w:fill="auto"/>
            <w:vAlign w:val="center"/>
            <w:hideMark/>
          </w:tcPr>
          <w:p w14:paraId="32CFDEC7"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double" w:sz="6" w:space="0" w:color="auto"/>
              <w:bottom w:val="single" w:sz="4" w:space="0" w:color="auto"/>
              <w:right w:val="single" w:sz="4" w:space="0" w:color="auto"/>
            </w:tcBorders>
            <w:shd w:val="clear" w:color="auto" w:fill="auto"/>
            <w:vAlign w:val="center"/>
            <w:hideMark/>
          </w:tcPr>
          <w:p w14:paraId="6BA23F8C"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 xml:space="preserve">             500 € </w:t>
            </w:r>
          </w:p>
        </w:tc>
        <w:tc>
          <w:tcPr>
            <w:tcW w:w="3339" w:type="dxa"/>
            <w:tcBorders>
              <w:top w:val="nil"/>
              <w:left w:val="nil"/>
              <w:bottom w:val="single" w:sz="4" w:space="0" w:color="auto"/>
              <w:right w:val="double" w:sz="6" w:space="0" w:color="auto"/>
            </w:tcBorders>
            <w:shd w:val="clear" w:color="auto" w:fill="auto"/>
            <w:vAlign w:val="center"/>
            <w:hideMark/>
          </w:tcPr>
          <w:p w14:paraId="4A6CD419"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w:t>
            </w:r>
          </w:p>
        </w:tc>
      </w:tr>
      <w:tr w:rsidR="00B37FC6" w:rsidRPr="00BD240F" w14:paraId="6D9DEA88" w14:textId="77777777" w:rsidTr="0000727C">
        <w:trPr>
          <w:trHeight w:val="1454"/>
        </w:trPr>
        <w:tc>
          <w:tcPr>
            <w:tcW w:w="993" w:type="dxa"/>
            <w:tcBorders>
              <w:top w:val="nil"/>
              <w:left w:val="single" w:sz="8" w:space="0" w:color="auto"/>
              <w:bottom w:val="nil"/>
              <w:right w:val="nil"/>
            </w:tcBorders>
            <w:shd w:val="clear" w:color="auto" w:fill="auto"/>
            <w:noWrap/>
            <w:hideMark/>
          </w:tcPr>
          <w:p w14:paraId="58A173B8"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w:t>
            </w:r>
          </w:p>
        </w:tc>
        <w:tc>
          <w:tcPr>
            <w:tcW w:w="1676" w:type="dxa"/>
            <w:tcBorders>
              <w:top w:val="nil"/>
              <w:left w:val="single" w:sz="4" w:space="0" w:color="auto"/>
              <w:bottom w:val="nil"/>
              <w:right w:val="nil"/>
            </w:tcBorders>
            <w:shd w:val="clear" w:color="auto" w:fill="auto"/>
            <w:vAlign w:val="center"/>
            <w:hideMark/>
          </w:tcPr>
          <w:p w14:paraId="44E13ABA"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xml:space="preserve">C </w:t>
            </w:r>
            <w:r w:rsidRPr="00BD240F">
              <w:rPr>
                <w:rFonts w:ascii="Calibri" w:hAnsi="Calibri" w:cs="Calibri"/>
                <w:color w:val="000000"/>
              </w:rPr>
              <w:br/>
              <w:t>groupe 2</w:t>
            </w:r>
          </w:p>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0F96C618" w14:textId="77777777" w:rsidR="00B37FC6" w:rsidRPr="00BD240F" w:rsidRDefault="00B37FC6" w:rsidP="0000727C">
            <w:pPr>
              <w:rPr>
                <w:rFonts w:ascii="Calibri" w:hAnsi="Calibri" w:cs="Calibri"/>
                <w:color w:val="000000"/>
              </w:rPr>
            </w:pPr>
            <w:r w:rsidRPr="00BD240F">
              <w:rPr>
                <w:rFonts w:ascii="Calibri" w:hAnsi="Calibri" w:cs="Calibri"/>
                <w:color w:val="000000"/>
              </w:rPr>
              <w:t>Agents techniques spécialisés (gestion station d'épuration, responsable parc aux daims…), Agent en charge du restaurant scolaire</w:t>
            </w:r>
          </w:p>
        </w:tc>
        <w:tc>
          <w:tcPr>
            <w:tcW w:w="1857" w:type="dxa"/>
            <w:tcBorders>
              <w:top w:val="nil"/>
              <w:left w:val="nil"/>
              <w:bottom w:val="single" w:sz="4" w:space="0" w:color="auto"/>
              <w:right w:val="single" w:sz="4" w:space="0" w:color="auto"/>
            </w:tcBorders>
            <w:shd w:val="clear" w:color="auto" w:fill="auto"/>
            <w:vAlign w:val="center"/>
            <w:hideMark/>
          </w:tcPr>
          <w:p w14:paraId="263A3600" w14:textId="77777777" w:rsidR="00B37FC6" w:rsidRPr="00BD240F" w:rsidRDefault="00B37FC6" w:rsidP="0000727C">
            <w:pPr>
              <w:rPr>
                <w:rFonts w:ascii="Calibri" w:hAnsi="Calibri" w:cs="Calibri"/>
                <w:color w:val="000000"/>
              </w:rPr>
            </w:pPr>
            <w:r w:rsidRPr="00BD240F">
              <w:rPr>
                <w:rFonts w:ascii="Calibri" w:hAnsi="Calibri" w:cs="Calibri"/>
                <w:color w:val="000000"/>
              </w:rPr>
              <w:t>Adjoints techniques</w:t>
            </w:r>
          </w:p>
        </w:tc>
        <w:tc>
          <w:tcPr>
            <w:tcW w:w="1359" w:type="dxa"/>
            <w:tcBorders>
              <w:top w:val="nil"/>
              <w:left w:val="nil"/>
              <w:bottom w:val="single" w:sz="4" w:space="0" w:color="auto"/>
              <w:right w:val="single" w:sz="4" w:space="0" w:color="auto"/>
            </w:tcBorders>
            <w:shd w:val="clear" w:color="auto" w:fill="auto"/>
            <w:noWrap/>
            <w:vAlign w:val="center"/>
            <w:hideMark/>
          </w:tcPr>
          <w:p w14:paraId="22366915"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650 €</w:t>
            </w:r>
          </w:p>
        </w:tc>
        <w:tc>
          <w:tcPr>
            <w:tcW w:w="1362" w:type="dxa"/>
            <w:tcBorders>
              <w:top w:val="nil"/>
              <w:left w:val="nil"/>
              <w:bottom w:val="single" w:sz="4" w:space="0" w:color="auto"/>
              <w:right w:val="single" w:sz="4" w:space="0" w:color="auto"/>
            </w:tcBorders>
            <w:shd w:val="clear" w:color="auto" w:fill="auto"/>
            <w:noWrap/>
            <w:vAlign w:val="center"/>
            <w:hideMark/>
          </w:tcPr>
          <w:p w14:paraId="1C69FE42"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nil"/>
              <w:bottom w:val="single" w:sz="4" w:space="0" w:color="auto"/>
              <w:right w:val="single" w:sz="4" w:space="0" w:color="auto"/>
            </w:tcBorders>
            <w:shd w:val="clear" w:color="auto" w:fill="auto"/>
            <w:noWrap/>
            <w:vAlign w:val="center"/>
            <w:hideMark/>
          </w:tcPr>
          <w:p w14:paraId="294BE339"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500 €</w:t>
            </w:r>
          </w:p>
        </w:tc>
        <w:tc>
          <w:tcPr>
            <w:tcW w:w="3339" w:type="dxa"/>
            <w:tcBorders>
              <w:top w:val="nil"/>
              <w:left w:val="nil"/>
              <w:bottom w:val="single" w:sz="4" w:space="0" w:color="auto"/>
              <w:right w:val="single" w:sz="4" w:space="0" w:color="auto"/>
            </w:tcBorders>
            <w:shd w:val="clear" w:color="auto" w:fill="auto"/>
            <w:noWrap/>
            <w:vAlign w:val="bottom"/>
            <w:hideMark/>
          </w:tcPr>
          <w:p w14:paraId="5F58D2DA"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w:t>
            </w:r>
          </w:p>
        </w:tc>
      </w:tr>
      <w:tr w:rsidR="00B37FC6" w:rsidRPr="00BD240F" w14:paraId="47669378" w14:textId="77777777" w:rsidTr="0000727C">
        <w:trPr>
          <w:trHeight w:val="871"/>
        </w:trPr>
        <w:tc>
          <w:tcPr>
            <w:tcW w:w="993" w:type="dxa"/>
            <w:tcBorders>
              <w:top w:val="nil"/>
              <w:left w:val="single" w:sz="4" w:space="0" w:color="auto"/>
              <w:bottom w:val="nil"/>
              <w:right w:val="single" w:sz="4" w:space="0" w:color="auto"/>
            </w:tcBorders>
            <w:shd w:val="clear" w:color="auto" w:fill="auto"/>
            <w:noWrap/>
            <w:vAlign w:val="bottom"/>
            <w:hideMark/>
          </w:tcPr>
          <w:p w14:paraId="5E3B4E7A" w14:textId="349DE554" w:rsidR="00B37FC6" w:rsidRPr="00BD240F" w:rsidRDefault="00B37FC6" w:rsidP="0000727C">
            <w:pPr>
              <w:rPr>
                <w:rFonts w:ascii="Calibri" w:hAnsi="Calibri" w:cs="Calibri"/>
                <w:color w:val="000000"/>
              </w:rPr>
            </w:pPr>
          </w:p>
        </w:tc>
        <w:tc>
          <w:tcPr>
            <w:tcW w:w="1676" w:type="dxa"/>
            <w:tcBorders>
              <w:top w:val="nil"/>
              <w:left w:val="nil"/>
              <w:bottom w:val="single" w:sz="4" w:space="0" w:color="auto"/>
              <w:right w:val="single" w:sz="4" w:space="0" w:color="auto"/>
            </w:tcBorders>
            <w:shd w:val="clear" w:color="auto" w:fill="auto"/>
            <w:vAlign w:val="center"/>
            <w:hideMark/>
          </w:tcPr>
          <w:p w14:paraId="243E8DE4" w14:textId="77777777" w:rsidR="00B37FC6" w:rsidRPr="00BD240F" w:rsidRDefault="00B37FC6" w:rsidP="00213EB1">
            <w:pPr>
              <w:rPr>
                <w:rFonts w:ascii="Calibri" w:hAnsi="Calibri" w:cs="Calibri"/>
                <w:color w:val="000000"/>
              </w:rPr>
            </w:pPr>
            <w:r w:rsidRPr="00BD240F">
              <w:rPr>
                <w:rFonts w:ascii="Calibri" w:hAnsi="Calibri" w:cs="Calibri"/>
                <w:color w:val="000000"/>
              </w:rPr>
              <w:t> </w:t>
            </w:r>
          </w:p>
        </w:tc>
        <w:tc>
          <w:tcPr>
            <w:tcW w:w="3356" w:type="dxa"/>
            <w:tcBorders>
              <w:top w:val="nil"/>
              <w:left w:val="nil"/>
              <w:bottom w:val="nil"/>
              <w:right w:val="single" w:sz="4" w:space="0" w:color="auto"/>
            </w:tcBorders>
            <w:shd w:val="clear" w:color="auto" w:fill="auto"/>
            <w:vAlign w:val="bottom"/>
            <w:hideMark/>
          </w:tcPr>
          <w:p w14:paraId="0ED62911" w14:textId="77777777" w:rsidR="00B37FC6" w:rsidRPr="00213EB1" w:rsidRDefault="00B37FC6" w:rsidP="0000727C">
            <w:pPr>
              <w:rPr>
                <w:rFonts w:ascii="Calibri" w:hAnsi="Calibri" w:cs="Calibri"/>
                <w:i/>
                <w:iCs/>
                <w:color w:val="000000"/>
              </w:rPr>
            </w:pPr>
            <w:r w:rsidRPr="00213EB1">
              <w:rPr>
                <w:rFonts w:ascii="Calibri" w:hAnsi="Calibri" w:cs="Calibri"/>
                <w:i/>
                <w:iCs/>
                <w:color w:val="000000"/>
              </w:rPr>
              <w:t>Agents techniques en charge de coordination au sein d'un service (restaurant scolaire)</w:t>
            </w:r>
          </w:p>
        </w:tc>
        <w:tc>
          <w:tcPr>
            <w:tcW w:w="1857" w:type="dxa"/>
            <w:tcBorders>
              <w:top w:val="nil"/>
              <w:left w:val="nil"/>
              <w:bottom w:val="nil"/>
              <w:right w:val="single" w:sz="4" w:space="0" w:color="auto"/>
            </w:tcBorders>
            <w:shd w:val="clear" w:color="auto" w:fill="auto"/>
            <w:vAlign w:val="center"/>
            <w:hideMark/>
          </w:tcPr>
          <w:p w14:paraId="48F21E5B" w14:textId="77777777" w:rsidR="00B37FC6" w:rsidRPr="00BD240F" w:rsidRDefault="00B37FC6" w:rsidP="0000727C">
            <w:pPr>
              <w:rPr>
                <w:rFonts w:ascii="Calibri" w:hAnsi="Calibri" w:cs="Calibri"/>
                <w:color w:val="000000"/>
              </w:rPr>
            </w:pPr>
            <w:r w:rsidRPr="00BD240F">
              <w:rPr>
                <w:rFonts w:ascii="Calibri" w:hAnsi="Calibri" w:cs="Calibri"/>
                <w:color w:val="000000"/>
              </w:rPr>
              <w:t>Agents de maîtrise</w:t>
            </w:r>
          </w:p>
        </w:tc>
        <w:tc>
          <w:tcPr>
            <w:tcW w:w="1359" w:type="dxa"/>
            <w:tcBorders>
              <w:top w:val="nil"/>
              <w:left w:val="nil"/>
              <w:bottom w:val="nil"/>
              <w:right w:val="single" w:sz="4" w:space="0" w:color="auto"/>
            </w:tcBorders>
            <w:shd w:val="clear" w:color="auto" w:fill="auto"/>
            <w:noWrap/>
            <w:vAlign w:val="center"/>
            <w:hideMark/>
          </w:tcPr>
          <w:p w14:paraId="0B837735"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650 €</w:t>
            </w:r>
          </w:p>
        </w:tc>
        <w:tc>
          <w:tcPr>
            <w:tcW w:w="1362" w:type="dxa"/>
            <w:tcBorders>
              <w:top w:val="nil"/>
              <w:left w:val="nil"/>
              <w:bottom w:val="nil"/>
              <w:right w:val="single" w:sz="4" w:space="0" w:color="auto"/>
            </w:tcBorders>
            <w:shd w:val="clear" w:color="auto" w:fill="auto"/>
            <w:noWrap/>
            <w:vAlign w:val="center"/>
            <w:hideMark/>
          </w:tcPr>
          <w:p w14:paraId="4D80E02E"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7 000 €</w:t>
            </w:r>
          </w:p>
        </w:tc>
        <w:tc>
          <w:tcPr>
            <w:tcW w:w="1359" w:type="dxa"/>
            <w:tcBorders>
              <w:top w:val="nil"/>
              <w:left w:val="nil"/>
              <w:bottom w:val="nil"/>
              <w:right w:val="single" w:sz="4" w:space="0" w:color="auto"/>
            </w:tcBorders>
            <w:shd w:val="clear" w:color="auto" w:fill="auto"/>
            <w:noWrap/>
            <w:vAlign w:val="center"/>
            <w:hideMark/>
          </w:tcPr>
          <w:p w14:paraId="642519D4"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500 €</w:t>
            </w:r>
          </w:p>
        </w:tc>
        <w:tc>
          <w:tcPr>
            <w:tcW w:w="3339" w:type="dxa"/>
            <w:tcBorders>
              <w:top w:val="nil"/>
              <w:left w:val="nil"/>
              <w:bottom w:val="nil"/>
              <w:right w:val="single" w:sz="4" w:space="0" w:color="auto"/>
            </w:tcBorders>
            <w:shd w:val="clear" w:color="auto" w:fill="auto"/>
            <w:noWrap/>
            <w:vAlign w:val="bottom"/>
            <w:hideMark/>
          </w:tcPr>
          <w:p w14:paraId="7E5CC10A"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7%</w:t>
            </w:r>
          </w:p>
        </w:tc>
      </w:tr>
      <w:tr w:rsidR="00B37FC6" w:rsidRPr="00BD240F" w14:paraId="273287A1" w14:textId="77777777" w:rsidTr="0000727C">
        <w:trPr>
          <w:trHeight w:val="7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343FBB" w14:textId="77777777" w:rsidR="00B37FC6" w:rsidRPr="00BD240F" w:rsidRDefault="00B37FC6" w:rsidP="0000727C">
            <w:pPr>
              <w:rPr>
                <w:rFonts w:ascii="Calibri" w:hAnsi="Calibri" w:cs="Calibri"/>
                <w:color w:val="000000"/>
              </w:rPr>
            </w:pPr>
            <w:r w:rsidRPr="00BD240F">
              <w:rPr>
                <w:rFonts w:ascii="Calibri" w:hAnsi="Calibri" w:cs="Calibri"/>
                <w:color w:val="000000"/>
              </w:rPr>
              <w:t> </w:t>
            </w:r>
          </w:p>
        </w:tc>
        <w:tc>
          <w:tcPr>
            <w:tcW w:w="1676" w:type="dxa"/>
            <w:tcBorders>
              <w:top w:val="nil"/>
              <w:left w:val="nil"/>
              <w:bottom w:val="single" w:sz="4" w:space="0" w:color="auto"/>
              <w:right w:val="single" w:sz="4" w:space="0" w:color="auto"/>
            </w:tcBorders>
            <w:shd w:val="clear" w:color="auto" w:fill="auto"/>
            <w:vAlign w:val="center"/>
            <w:hideMark/>
          </w:tcPr>
          <w:p w14:paraId="007DBA4F" w14:textId="77777777" w:rsidR="00B37FC6" w:rsidRPr="00BD240F" w:rsidRDefault="00B37FC6" w:rsidP="0000727C">
            <w:pPr>
              <w:jc w:val="center"/>
              <w:rPr>
                <w:rFonts w:ascii="Calibri" w:hAnsi="Calibri" w:cs="Calibri"/>
                <w:color w:val="000000"/>
              </w:rPr>
            </w:pPr>
            <w:r w:rsidRPr="00BD240F">
              <w:rPr>
                <w:rFonts w:ascii="Calibri" w:hAnsi="Calibri" w:cs="Calibri"/>
                <w:color w:val="000000"/>
              </w:rPr>
              <w:t xml:space="preserve">C </w:t>
            </w:r>
            <w:r w:rsidRPr="00BD240F">
              <w:rPr>
                <w:rFonts w:ascii="Calibri" w:hAnsi="Calibri" w:cs="Calibri"/>
                <w:color w:val="000000"/>
              </w:rPr>
              <w:br/>
              <w:t>groupe 3</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72612636" w14:textId="77777777" w:rsidR="00B37FC6" w:rsidRPr="00BD240F" w:rsidRDefault="00B37FC6" w:rsidP="0000727C">
            <w:pPr>
              <w:rPr>
                <w:rFonts w:ascii="Calibri" w:hAnsi="Calibri" w:cs="Calibri"/>
                <w:color w:val="000000"/>
              </w:rPr>
            </w:pPr>
            <w:r w:rsidRPr="00BD240F">
              <w:rPr>
                <w:rFonts w:ascii="Calibri" w:hAnsi="Calibri" w:cs="Calibri"/>
                <w:color w:val="000000"/>
              </w:rPr>
              <w:t>Agent d'exécution, nettoyage locaux</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1403EAB2" w14:textId="77777777" w:rsidR="00B37FC6" w:rsidRPr="00BD240F" w:rsidRDefault="00B37FC6" w:rsidP="0000727C">
            <w:pPr>
              <w:rPr>
                <w:rFonts w:ascii="Calibri" w:hAnsi="Calibri" w:cs="Calibri"/>
                <w:color w:val="000000"/>
              </w:rPr>
            </w:pPr>
            <w:r w:rsidRPr="00BD240F">
              <w:rPr>
                <w:rFonts w:ascii="Calibri" w:hAnsi="Calibri" w:cs="Calibri"/>
                <w:color w:val="000000"/>
              </w:rPr>
              <w:t>Adjoints techniques</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754F5E17"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500 €</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14:paraId="00D997BD"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6 000 €</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369ED90B"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300 €</w:t>
            </w:r>
          </w:p>
        </w:tc>
        <w:tc>
          <w:tcPr>
            <w:tcW w:w="3339" w:type="dxa"/>
            <w:tcBorders>
              <w:top w:val="single" w:sz="4" w:space="0" w:color="auto"/>
              <w:left w:val="nil"/>
              <w:bottom w:val="single" w:sz="4" w:space="0" w:color="auto"/>
              <w:right w:val="single" w:sz="4" w:space="0" w:color="auto"/>
            </w:tcBorders>
            <w:shd w:val="clear" w:color="auto" w:fill="auto"/>
            <w:noWrap/>
            <w:vAlign w:val="bottom"/>
            <w:hideMark/>
          </w:tcPr>
          <w:p w14:paraId="06F95B5C" w14:textId="77777777" w:rsidR="00B37FC6" w:rsidRPr="00BD240F" w:rsidRDefault="00B37FC6" w:rsidP="0000727C">
            <w:pPr>
              <w:jc w:val="right"/>
              <w:rPr>
                <w:rFonts w:ascii="Calibri" w:hAnsi="Calibri" w:cs="Calibri"/>
                <w:color w:val="000000"/>
              </w:rPr>
            </w:pPr>
            <w:r w:rsidRPr="00BD240F">
              <w:rPr>
                <w:rFonts w:ascii="Calibri" w:hAnsi="Calibri" w:cs="Calibri"/>
                <w:color w:val="000000"/>
              </w:rPr>
              <w:t>5%</w:t>
            </w:r>
          </w:p>
        </w:tc>
      </w:tr>
    </w:tbl>
    <w:p w14:paraId="5889EF99" w14:textId="77777777" w:rsidR="00B37FC6" w:rsidRPr="00D44610" w:rsidRDefault="00B37FC6" w:rsidP="00B37FC6">
      <w:pPr>
        <w:jc w:val="center"/>
        <w:sectPr w:rsidR="00B37FC6" w:rsidRPr="00D44610" w:rsidSect="00213EB1">
          <w:pgSz w:w="16840" w:h="11910" w:orient="landscape"/>
          <w:pgMar w:top="238" w:right="1418" w:bottom="249" w:left="1418" w:header="720" w:footer="720" w:gutter="0"/>
          <w:cols w:space="720"/>
          <w:docGrid w:linePitch="299"/>
        </w:sectPr>
      </w:pPr>
    </w:p>
    <w:p w14:paraId="3EB99EB1" w14:textId="77777777" w:rsidR="00B37FC6" w:rsidRDefault="00B37FC6" w:rsidP="00B37FC6">
      <w:pPr>
        <w:rPr>
          <w:sz w:val="24"/>
          <w:szCs w:val="24"/>
        </w:rPr>
      </w:pPr>
    </w:p>
    <w:p w14:paraId="7209CB88" w14:textId="77777777" w:rsidR="00B37FC6" w:rsidRPr="00673D56" w:rsidRDefault="00B37FC6" w:rsidP="00B37FC6">
      <w:pPr>
        <w:rPr>
          <w:i/>
          <w:sz w:val="24"/>
          <w:szCs w:val="24"/>
        </w:rPr>
      </w:pPr>
    </w:p>
    <w:p w14:paraId="7CD21B6F" w14:textId="77777777" w:rsidR="00B37FC6" w:rsidRPr="00673D56" w:rsidRDefault="00B37FC6" w:rsidP="00B37FC6">
      <w:pPr>
        <w:numPr>
          <w:ilvl w:val="0"/>
          <w:numId w:val="24"/>
        </w:numPr>
        <w:spacing w:before="44"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3360" behindDoc="1" locked="0" layoutInCell="1" allowOverlap="1" wp14:anchorId="4EEC118E" wp14:editId="516A44D5">
                <wp:simplePos x="0" y="0"/>
                <wp:positionH relativeFrom="page">
                  <wp:posOffset>882650</wp:posOffset>
                </wp:positionH>
                <wp:positionV relativeFrom="paragraph">
                  <wp:posOffset>243840</wp:posOffset>
                </wp:positionV>
                <wp:extent cx="5796915" cy="18415"/>
                <wp:effectExtent l="0" t="0" r="0" b="0"/>
                <wp:wrapTopAndBottom/>
                <wp:docPr id="88566489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C3347" id="AutoShape 12" o:spid="_x0000_s1026" style="position:absolute;margin-left:69.5pt;margin-top:19.2pt;width:456.4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Périodicité de versement</w:t>
      </w:r>
    </w:p>
    <w:p w14:paraId="23737B6B" w14:textId="77777777" w:rsidR="00B37FC6" w:rsidRPr="00673D56" w:rsidRDefault="00B37FC6" w:rsidP="00B37FC6">
      <w:pPr>
        <w:spacing w:before="92"/>
        <w:ind w:left="216"/>
        <w:rPr>
          <w:rFonts w:eastAsia="Calibri"/>
          <w:i/>
          <w:sz w:val="24"/>
          <w:szCs w:val="24"/>
        </w:rPr>
      </w:pPr>
      <w:r w:rsidRPr="00673D56">
        <w:rPr>
          <w:rFonts w:eastAsia="Calibri"/>
          <w:sz w:val="24"/>
          <w:szCs w:val="24"/>
        </w:rPr>
        <w:t>L’indemnité</w:t>
      </w:r>
      <w:r w:rsidRPr="00673D56">
        <w:rPr>
          <w:rFonts w:eastAsia="Calibri"/>
          <w:spacing w:val="-2"/>
          <w:sz w:val="24"/>
          <w:szCs w:val="24"/>
        </w:rPr>
        <w:t xml:space="preserve"> </w:t>
      </w:r>
      <w:r w:rsidRPr="00673D56">
        <w:rPr>
          <w:rFonts w:eastAsia="Calibri"/>
          <w:sz w:val="24"/>
          <w:szCs w:val="24"/>
        </w:rPr>
        <w:t>de</w:t>
      </w:r>
      <w:r w:rsidRPr="00673D56">
        <w:rPr>
          <w:rFonts w:eastAsia="Calibri"/>
          <w:spacing w:val="-4"/>
          <w:sz w:val="24"/>
          <w:szCs w:val="24"/>
        </w:rPr>
        <w:t xml:space="preserve"> </w:t>
      </w:r>
      <w:r w:rsidRPr="00673D56">
        <w:rPr>
          <w:rFonts w:eastAsia="Calibri"/>
          <w:sz w:val="24"/>
          <w:szCs w:val="24"/>
        </w:rPr>
        <w:t>fonctions,</w:t>
      </w:r>
      <w:r w:rsidRPr="00673D56">
        <w:rPr>
          <w:rFonts w:eastAsia="Calibri"/>
          <w:spacing w:val="-5"/>
          <w:sz w:val="24"/>
          <w:szCs w:val="24"/>
        </w:rPr>
        <w:t xml:space="preserve"> </w:t>
      </w:r>
      <w:r w:rsidRPr="00673D56">
        <w:rPr>
          <w:rFonts w:eastAsia="Calibri"/>
          <w:sz w:val="24"/>
          <w:szCs w:val="24"/>
        </w:rPr>
        <w:t>de</w:t>
      </w:r>
      <w:r w:rsidRPr="00673D56">
        <w:rPr>
          <w:rFonts w:eastAsia="Calibri"/>
          <w:spacing w:val="-1"/>
          <w:sz w:val="24"/>
          <w:szCs w:val="24"/>
        </w:rPr>
        <w:t xml:space="preserve"> </w:t>
      </w:r>
      <w:r w:rsidRPr="00673D56">
        <w:rPr>
          <w:rFonts w:eastAsia="Calibri"/>
          <w:sz w:val="24"/>
          <w:szCs w:val="24"/>
        </w:rPr>
        <w:t>sujétions</w:t>
      </w:r>
      <w:r w:rsidRPr="00673D56">
        <w:rPr>
          <w:rFonts w:eastAsia="Calibri"/>
          <w:spacing w:val="-4"/>
          <w:sz w:val="24"/>
          <w:szCs w:val="24"/>
        </w:rPr>
        <w:t xml:space="preserve"> </w:t>
      </w:r>
      <w:r w:rsidRPr="00673D56">
        <w:rPr>
          <w:rFonts w:eastAsia="Calibri"/>
          <w:sz w:val="24"/>
          <w:szCs w:val="24"/>
        </w:rPr>
        <w:t>et</w:t>
      </w:r>
      <w:r w:rsidRPr="00673D56">
        <w:rPr>
          <w:rFonts w:eastAsia="Calibri"/>
          <w:spacing w:val="-2"/>
          <w:sz w:val="24"/>
          <w:szCs w:val="24"/>
        </w:rPr>
        <w:t xml:space="preserve"> </w:t>
      </w:r>
      <w:r w:rsidRPr="00673D56">
        <w:rPr>
          <w:rFonts w:eastAsia="Calibri"/>
          <w:sz w:val="24"/>
          <w:szCs w:val="24"/>
        </w:rPr>
        <w:t>d’expertise sera</w:t>
      </w:r>
      <w:r w:rsidRPr="00673D56">
        <w:rPr>
          <w:rFonts w:eastAsia="Calibri"/>
          <w:spacing w:val="-2"/>
          <w:sz w:val="24"/>
          <w:szCs w:val="24"/>
        </w:rPr>
        <w:t xml:space="preserve"> </w:t>
      </w:r>
      <w:r w:rsidRPr="00673D56">
        <w:rPr>
          <w:rFonts w:eastAsia="Calibri"/>
          <w:sz w:val="24"/>
          <w:szCs w:val="24"/>
        </w:rPr>
        <w:t>versé</w:t>
      </w:r>
      <w:r w:rsidRPr="00673D56">
        <w:rPr>
          <w:rFonts w:eastAsia="Calibri"/>
          <w:spacing w:val="-4"/>
          <w:sz w:val="24"/>
          <w:szCs w:val="24"/>
        </w:rPr>
        <w:t xml:space="preserve"> </w:t>
      </w:r>
      <w:r w:rsidRPr="00673D56">
        <w:rPr>
          <w:rFonts w:eastAsia="Calibri"/>
          <w:i/>
          <w:sz w:val="24"/>
          <w:szCs w:val="24"/>
        </w:rPr>
        <w:t>mensuellement</w:t>
      </w:r>
    </w:p>
    <w:p w14:paraId="205288B9" w14:textId="77777777" w:rsidR="00B37FC6" w:rsidRPr="00673D56" w:rsidRDefault="00B37FC6" w:rsidP="00B37FC6">
      <w:pPr>
        <w:spacing w:before="22"/>
        <w:ind w:left="216"/>
        <w:rPr>
          <w:i/>
          <w:sz w:val="24"/>
          <w:szCs w:val="24"/>
        </w:rPr>
      </w:pPr>
      <w:r w:rsidRPr="00673D56">
        <w:rPr>
          <w:sz w:val="24"/>
          <w:szCs w:val="24"/>
        </w:rPr>
        <w:t>Le</w:t>
      </w:r>
      <w:r w:rsidRPr="00673D56">
        <w:rPr>
          <w:spacing w:val="-2"/>
          <w:sz w:val="24"/>
          <w:szCs w:val="24"/>
        </w:rPr>
        <w:t xml:space="preserve"> </w:t>
      </w:r>
      <w:r w:rsidRPr="00673D56">
        <w:rPr>
          <w:sz w:val="24"/>
          <w:szCs w:val="24"/>
        </w:rPr>
        <w:t>complément</w:t>
      </w:r>
      <w:r w:rsidRPr="00673D56">
        <w:rPr>
          <w:spacing w:val="-4"/>
          <w:sz w:val="24"/>
          <w:szCs w:val="24"/>
        </w:rPr>
        <w:t xml:space="preserve"> </w:t>
      </w:r>
      <w:r w:rsidRPr="00673D56">
        <w:rPr>
          <w:sz w:val="24"/>
          <w:szCs w:val="24"/>
        </w:rPr>
        <w:t>indemnitaire sera</w:t>
      </w:r>
      <w:r w:rsidRPr="00673D56">
        <w:rPr>
          <w:spacing w:val="-4"/>
          <w:sz w:val="24"/>
          <w:szCs w:val="24"/>
        </w:rPr>
        <w:t xml:space="preserve"> </w:t>
      </w:r>
      <w:r w:rsidRPr="00673D56">
        <w:rPr>
          <w:sz w:val="24"/>
          <w:szCs w:val="24"/>
        </w:rPr>
        <w:t>versé</w:t>
      </w:r>
      <w:r w:rsidRPr="00673D56">
        <w:rPr>
          <w:spacing w:val="-1"/>
          <w:sz w:val="24"/>
          <w:szCs w:val="24"/>
        </w:rPr>
        <w:t xml:space="preserve"> </w:t>
      </w:r>
      <w:r w:rsidRPr="00673D56">
        <w:rPr>
          <w:i/>
          <w:sz w:val="24"/>
          <w:szCs w:val="24"/>
        </w:rPr>
        <w:t>annuellement</w:t>
      </w:r>
    </w:p>
    <w:p w14:paraId="1953D450" w14:textId="77777777" w:rsidR="00B37FC6" w:rsidRDefault="00B37FC6" w:rsidP="00B37FC6">
      <w:pPr>
        <w:spacing w:before="8"/>
        <w:rPr>
          <w:rFonts w:eastAsia="Calibri"/>
          <w:i/>
          <w:sz w:val="24"/>
          <w:szCs w:val="24"/>
        </w:rPr>
      </w:pPr>
    </w:p>
    <w:p w14:paraId="4004AFE5" w14:textId="77777777" w:rsidR="00B37FC6" w:rsidRPr="00673D56" w:rsidRDefault="00B37FC6" w:rsidP="00B37FC6">
      <w:pPr>
        <w:spacing w:before="8"/>
        <w:rPr>
          <w:rFonts w:eastAsia="Calibri"/>
          <w:i/>
          <w:sz w:val="24"/>
          <w:szCs w:val="24"/>
        </w:rPr>
      </w:pPr>
    </w:p>
    <w:p w14:paraId="0EDCABD4" w14:textId="77777777" w:rsidR="00B37FC6" w:rsidRPr="00673D56" w:rsidRDefault="00B37FC6" w:rsidP="00B37FC6">
      <w:pPr>
        <w:numPr>
          <w:ilvl w:val="0"/>
          <w:numId w:val="24"/>
        </w:numPr>
        <w:spacing w:before="44"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4384" behindDoc="1" locked="0" layoutInCell="1" allowOverlap="1" wp14:anchorId="74DF8DD2" wp14:editId="3F50A774">
                <wp:simplePos x="0" y="0"/>
                <wp:positionH relativeFrom="page">
                  <wp:posOffset>882650</wp:posOffset>
                </wp:positionH>
                <wp:positionV relativeFrom="paragraph">
                  <wp:posOffset>243840</wp:posOffset>
                </wp:positionV>
                <wp:extent cx="5796915" cy="18415"/>
                <wp:effectExtent l="0" t="0" r="0" b="0"/>
                <wp:wrapTopAndBottom/>
                <wp:docPr id="168446987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4A4F" id="AutoShape 12" o:spid="_x0000_s1026" style="position:absolute;margin-left:69.5pt;margin-top:19.2pt;width:456.45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Modulation du montant versé en cas d’indisponibilité physique</w:t>
      </w:r>
    </w:p>
    <w:p w14:paraId="42B88A01" w14:textId="77777777" w:rsidR="00B37FC6" w:rsidRPr="00673D56" w:rsidRDefault="00B37FC6" w:rsidP="00B37FC6">
      <w:pPr>
        <w:spacing w:before="92"/>
        <w:ind w:left="216"/>
        <w:rPr>
          <w:rFonts w:eastAsia="Calibri"/>
          <w:sz w:val="24"/>
          <w:szCs w:val="24"/>
        </w:rPr>
      </w:pPr>
      <w:r w:rsidRPr="00673D56">
        <w:rPr>
          <w:rFonts w:eastAsia="Calibri"/>
          <w:sz w:val="24"/>
          <w:szCs w:val="24"/>
        </w:rPr>
        <w:t>Le</w:t>
      </w:r>
      <w:r w:rsidRPr="00673D56">
        <w:rPr>
          <w:rFonts w:eastAsia="Calibri"/>
          <w:spacing w:val="7"/>
          <w:sz w:val="24"/>
          <w:szCs w:val="24"/>
        </w:rPr>
        <w:t xml:space="preserve"> </w:t>
      </w:r>
      <w:r w:rsidRPr="00673D56">
        <w:rPr>
          <w:rFonts w:eastAsia="Calibri"/>
          <w:sz w:val="24"/>
          <w:szCs w:val="24"/>
        </w:rPr>
        <w:t>Maire</w:t>
      </w:r>
      <w:r w:rsidRPr="00673D56">
        <w:rPr>
          <w:rFonts w:eastAsia="Calibri"/>
          <w:spacing w:val="10"/>
          <w:sz w:val="24"/>
          <w:szCs w:val="24"/>
        </w:rPr>
        <w:t xml:space="preserve"> </w:t>
      </w:r>
      <w:r w:rsidRPr="00673D56">
        <w:rPr>
          <w:rFonts w:eastAsia="Calibri"/>
          <w:sz w:val="24"/>
          <w:szCs w:val="24"/>
        </w:rPr>
        <w:t>rappelle</w:t>
      </w:r>
      <w:r w:rsidRPr="00673D56">
        <w:rPr>
          <w:rFonts w:eastAsia="Calibri"/>
          <w:spacing w:val="7"/>
          <w:sz w:val="24"/>
          <w:szCs w:val="24"/>
        </w:rPr>
        <w:t xml:space="preserve"> </w:t>
      </w:r>
      <w:r w:rsidRPr="00673D56">
        <w:rPr>
          <w:rFonts w:eastAsia="Calibri"/>
          <w:sz w:val="24"/>
          <w:szCs w:val="24"/>
        </w:rPr>
        <w:t>qu’en</w:t>
      </w:r>
      <w:r w:rsidRPr="00673D56">
        <w:rPr>
          <w:rFonts w:eastAsia="Calibri"/>
          <w:spacing w:val="6"/>
          <w:sz w:val="24"/>
          <w:szCs w:val="24"/>
        </w:rPr>
        <w:t xml:space="preserve"> </w:t>
      </w:r>
      <w:r w:rsidRPr="00673D56">
        <w:rPr>
          <w:rFonts w:eastAsia="Calibri"/>
          <w:sz w:val="24"/>
          <w:szCs w:val="24"/>
        </w:rPr>
        <w:t>l’absence</w:t>
      </w:r>
      <w:r w:rsidRPr="00673D56">
        <w:rPr>
          <w:rFonts w:eastAsia="Calibri"/>
          <w:spacing w:val="7"/>
          <w:sz w:val="24"/>
          <w:szCs w:val="24"/>
        </w:rPr>
        <w:t xml:space="preserve"> </w:t>
      </w:r>
      <w:r w:rsidRPr="00673D56">
        <w:rPr>
          <w:rFonts w:eastAsia="Calibri"/>
          <w:sz w:val="24"/>
          <w:szCs w:val="24"/>
        </w:rPr>
        <w:t>de</w:t>
      </w:r>
      <w:r w:rsidRPr="00673D56">
        <w:rPr>
          <w:rFonts w:eastAsia="Calibri"/>
          <w:spacing w:val="7"/>
          <w:sz w:val="24"/>
          <w:szCs w:val="24"/>
        </w:rPr>
        <w:t xml:space="preserve"> </w:t>
      </w:r>
      <w:r w:rsidRPr="00673D56">
        <w:rPr>
          <w:rFonts w:eastAsia="Calibri"/>
          <w:sz w:val="24"/>
          <w:szCs w:val="24"/>
        </w:rPr>
        <w:t>textes</w:t>
      </w:r>
      <w:r w:rsidRPr="00673D56">
        <w:rPr>
          <w:rFonts w:eastAsia="Calibri"/>
          <w:spacing w:val="7"/>
          <w:sz w:val="24"/>
          <w:szCs w:val="24"/>
        </w:rPr>
        <w:t xml:space="preserve"> </w:t>
      </w:r>
      <w:r w:rsidRPr="00673D56">
        <w:rPr>
          <w:rFonts w:eastAsia="Calibri"/>
          <w:sz w:val="24"/>
          <w:szCs w:val="24"/>
        </w:rPr>
        <w:t>réglementaires</w:t>
      </w:r>
      <w:r w:rsidRPr="00673D56">
        <w:rPr>
          <w:rFonts w:eastAsia="Calibri"/>
          <w:spacing w:val="7"/>
          <w:sz w:val="24"/>
          <w:szCs w:val="24"/>
        </w:rPr>
        <w:t xml:space="preserve"> </w:t>
      </w:r>
      <w:r w:rsidRPr="00673D56">
        <w:rPr>
          <w:rFonts w:eastAsia="Calibri"/>
          <w:sz w:val="24"/>
          <w:szCs w:val="24"/>
        </w:rPr>
        <w:t>applicables</w:t>
      </w:r>
      <w:r w:rsidRPr="00673D56">
        <w:rPr>
          <w:rFonts w:eastAsia="Calibri"/>
          <w:spacing w:val="7"/>
          <w:sz w:val="24"/>
          <w:szCs w:val="24"/>
        </w:rPr>
        <w:t xml:space="preserve"> </w:t>
      </w:r>
      <w:r w:rsidRPr="00673D56">
        <w:rPr>
          <w:rFonts w:eastAsia="Calibri"/>
          <w:sz w:val="24"/>
          <w:szCs w:val="24"/>
        </w:rPr>
        <w:t>à</w:t>
      </w:r>
      <w:r w:rsidRPr="00673D56">
        <w:rPr>
          <w:rFonts w:eastAsia="Calibri"/>
          <w:spacing w:val="9"/>
          <w:sz w:val="24"/>
          <w:szCs w:val="24"/>
        </w:rPr>
        <w:t xml:space="preserve"> </w:t>
      </w:r>
      <w:r w:rsidRPr="00673D56">
        <w:rPr>
          <w:rFonts w:eastAsia="Calibri"/>
          <w:sz w:val="24"/>
          <w:szCs w:val="24"/>
        </w:rPr>
        <w:t>la</w:t>
      </w:r>
      <w:r w:rsidRPr="00673D56">
        <w:rPr>
          <w:rFonts w:eastAsia="Calibri"/>
          <w:spacing w:val="11"/>
          <w:sz w:val="24"/>
          <w:szCs w:val="24"/>
        </w:rPr>
        <w:t xml:space="preserve"> </w:t>
      </w:r>
      <w:r w:rsidRPr="00673D56">
        <w:rPr>
          <w:rFonts w:eastAsia="Calibri"/>
          <w:sz w:val="24"/>
          <w:szCs w:val="24"/>
        </w:rPr>
        <w:t>Fonction</w:t>
      </w:r>
      <w:r w:rsidRPr="00673D56">
        <w:rPr>
          <w:rFonts w:eastAsia="Calibri"/>
          <w:spacing w:val="4"/>
          <w:sz w:val="24"/>
          <w:szCs w:val="24"/>
        </w:rPr>
        <w:t xml:space="preserve"> </w:t>
      </w:r>
      <w:r w:rsidRPr="00673D56">
        <w:rPr>
          <w:rFonts w:eastAsia="Calibri"/>
          <w:sz w:val="24"/>
          <w:szCs w:val="24"/>
        </w:rPr>
        <w:t>Publique</w:t>
      </w:r>
      <w:r w:rsidRPr="00673D56">
        <w:rPr>
          <w:rFonts w:eastAsia="Calibri"/>
          <w:spacing w:val="-47"/>
          <w:sz w:val="24"/>
          <w:szCs w:val="24"/>
        </w:rPr>
        <w:t xml:space="preserve"> </w:t>
      </w:r>
      <w:r w:rsidRPr="00673D56">
        <w:rPr>
          <w:rFonts w:eastAsia="Calibri"/>
          <w:sz w:val="24"/>
          <w:szCs w:val="24"/>
        </w:rPr>
        <w:t>Territoriale</w:t>
      </w:r>
      <w:r w:rsidRPr="00673D56">
        <w:rPr>
          <w:rFonts w:eastAsia="Calibri"/>
          <w:spacing w:val="-2"/>
          <w:sz w:val="24"/>
          <w:szCs w:val="24"/>
        </w:rPr>
        <w:t xml:space="preserve"> </w:t>
      </w:r>
      <w:r w:rsidRPr="00673D56">
        <w:rPr>
          <w:rFonts w:eastAsia="Calibri"/>
          <w:sz w:val="24"/>
          <w:szCs w:val="24"/>
        </w:rPr>
        <w:t>:</w:t>
      </w:r>
    </w:p>
    <w:p w14:paraId="3C9325B9" w14:textId="77777777" w:rsidR="00B37FC6" w:rsidRPr="00673D56" w:rsidRDefault="00B37FC6" w:rsidP="00B37FC6">
      <w:pPr>
        <w:numPr>
          <w:ilvl w:val="0"/>
          <w:numId w:val="25"/>
        </w:numPr>
        <w:tabs>
          <w:tab w:val="left" w:pos="936"/>
          <w:tab w:val="left" w:pos="937"/>
        </w:tabs>
        <w:spacing w:before="4"/>
        <w:ind w:hanging="361"/>
        <w:rPr>
          <w:sz w:val="24"/>
          <w:szCs w:val="24"/>
        </w:rPr>
      </w:pPr>
      <w:r w:rsidRPr="00673D56">
        <w:rPr>
          <w:sz w:val="24"/>
          <w:szCs w:val="24"/>
        </w:rPr>
        <w:t>Le</w:t>
      </w:r>
      <w:r w:rsidRPr="00673D56">
        <w:rPr>
          <w:spacing w:val="-3"/>
          <w:sz w:val="24"/>
          <w:szCs w:val="24"/>
        </w:rPr>
        <w:t xml:space="preserve"> </w:t>
      </w:r>
      <w:r w:rsidRPr="00673D56">
        <w:rPr>
          <w:sz w:val="24"/>
          <w:szCs w:val="24"/>
        </w:rPr>
        <w:t>maintien du</w:t>
      </w:r>
      <w:r w:rsidRPr="00673D56">
        <w:rPr>
          <w:spacing w:val="-2"/>
          <w:sz w:val="24"/>
          <w:szCs w:val="24"/>
        </w:rPr>
        <w:t xml:space="preserve"> </w:t>
      </w:r>
      <w:r w:rsidRPr="00673D56">
        <w:rPr>
          <w:sz w:val="24"/>
          <w:szCs w:val="24"/>
        </w:rPr>
        <w:t>régime</w:t>
      </w:r>
      <w:r w:rsidRPr="00673D56">
        <w:rPr>
          <w:spacing w:val="-1"/>
          <w:sz w:val="24"/>
          <w:szCs w:val="24"/>
        </w:rPr>
        <w:t xml:space="preserve"> </w:t>
      </w:r>
      <w:r w:rsidRPr="00673D56">
        <w:rPr>
          <w:sz w:val="24"/>
          <w:szCs w:val="24"/>
        </w:rPr>
        <w:t>indemnitaire</w:t>
      </w:r>
      <w:r w:rsidRPr="00673D56">
        <w:rPr>
          <w:spacing w:val="-2"/>
          <w:sz w:val="24"/>
          <w:szCs w:val="24"/>
        </w:rPr>
        <w:t xml:space="preserve"> </w:t>
      </w:r>
      <w:r w:rsidRPr="00673D56">
        <w:rPr>
          <w:sz w:val="24"/>
          <w:szCs w:val="24"/>
        </w:rPr>
        <w:t>en cas de</w:t>
      </w:r>
      <w:r w:rsidRPr="00673D56">
        <w:rPr>
          <w:spacing w:val="-3"/>
          <w:sz w:val="24"/>
          <w:szCs w:val="24"/>
        </w:rPr>
        <w:t xml:space="preserve"> </w:t>
      </w:r>
      <w:r w:rsidRPr="00673D56">
        <w:rPr>
          <w:sz w:val="24"/>
          <w:szCs w:val="24"/>
        </w:rPr>
        <w:t>maladie</w:t>
      </w:r>
      <w:r w:rsidRPr="00673D56">
        <w:rPr>
          <w:spacing w:val="-3"/>
          <w:sz w:val="24"/>
          <w:szCs w:val="24"/>
        </w:rPr>
        <w:t xml:space="preserve"> </w:t>
      </w:r>
      <w:r w:rsidRPr="00673D56">
        <w:rPr>
          <w:sz w:val="24"/>
          <w:szCs w:val="24"/>
        </w:rPr>
        <w:t>ordinaire, accident</w:t>
      </w:r>
      <w:r w:rsidRPr="00673D56">
        <w:rPr>
          <w:spacing w:val="-1"/>
          <w:sz w:val="24"/>
          <w:szCs w:val="24"/>
        </w:rPr>
        <w:t xml:space="preserve"> </w:t>
      </w:r>
      <w:r w:rsidRPr="00673D56">
        <w:rPr>
          <w:sz w:val="24"/>
          <w:szCs w:val="24"/>
        </w:rPr>
        <w:t>de service,</w:t>
      </w:r>
      <w:r w:rsidRPr="00673D56">
        <w:rPr>
          <w:spacing w:val="5"/>
          <w:sz w:val="24"/>
          <w:szCs w:val="24"/>
        </w:rPr>
        <w:t xml:space="preserve"> </w:t>
      </w:r>
      <w:r w:rsidRPr="00673D56">
        <w:rPr>
          <w:sz w:val="24"/>
          <w:szCs w:val="24"/>
        </w:rPr>
        <w:t>maladie professionnelle,</w:t>
      </w:r>
      <w:r w:rsidRPr="00673D56">
        <w:rPr>
          <w:spacing w:val="-4"/>
          <w:sz w:val="24"/>
          <w:szCs w:val="24"/>
        </w:rPr>
        <w:t xml:space="preserve"> </w:t>
      </w:r>
      <w:r w:rsidRPr="00673D56">
        <w:rPr>
          <w:sz w:val="24"/>
          <w:szCs w:val="24"/>
        </w:rPr>
        <w:t>n’est</w:t>
      </w:r>
      <w:r w:rsidRPr="00673D56">
        <w:rPr>
          <w:spacing w:val="-4"/>
          <w:sz w:val="24"/>
          <w:szCs w:val="24"/>
        </w:rPr>
        <w:t xml:space="preserve"> </w:t>
      </w:r>
      <w:r w:rsidRPr="00673D56">
        <w:rPr>
          <w:sz w:val="24"/>
          <w:szCs w:val="24"/>
        </w:rPr>
        <w:t>pas</w:t>
      </w:r>
      <w:r w:rsidRPr="00673D56">
        <w:rPr>
          <w:spacing w:val="-2"/>
          <w:sz w:val="24"/>
          <w:szCs w:val="24"/>
        </w:rPr>
        <w:t xml:space="preserve"> </w:t>
      </w:r>
      <w:r w:rsidRPr="00673D56">
        <w:rPr>
          <w:sz w:val="24"/>
          <w:szCs w:val="24"/>
        </w:rPr>
        <w:t>possible,</w:t>
      </w:r>
      <w:r w:rsidRPr="00673D56">
        <w:rPr>
          <w:spacing w:val="-3"/>
          <w:sz w:val="24"/>
          <w:szCs w:val="24"/>
        </w:rPr>
        <w:t xml:space="preserve"> </w:t>
      </w:r>
      <w:r w:rsidRPr="00673D56">
        <w:rPr>
          <w:sz w:val="24"/>
          <w:szCs w:val="24"/>
        </w:rPr>
        <w:t>sauf</w:t>
      </w:r>
      <w:r w:rsidRPr="00673D56">
        <w:rPr>
          <w:spacing w:val="-2"/>
          <w:sz w:val="24"/>
          <w:szCs w:val="24"/>
        </w:rPr>
        <w:t xml:space="preserve"> </w:t>
      </w:r>
      <w:r w:rsidRPr="00673D56">
        <w:rPr>
          <w:sz w:val="24"/>
          <w:szCs w:val="24"/>
        </w:rPr>
        <w:t>si</w:t>
      </w:r>
      <w:r w:rsidRPr="00673D56">
        <w:rPr>
          <w:spacing w:val="-2"/>
          <w:sz w:val="24"/>
          <w:szCs w:val="24"/>
        </w:rPr>
        <w:t xml:space="preserve"> </w:t>
      </w:r>
      <w:r w:rsidRPr="00673D56">
        <w:rPr>
          <w:sz w:val="24"/>
          <w:szCs w:val="24"/>
        </w:rPr>
        <w:t>la</w:t>
      </w:r>
      <w:r w:rsidRPr="00673D56">
        <w:rPr>
          <w:spacing w:val="-5"/>
          <w:sz w:val="24"/>
          <w:szCs w:val="24"/>
        </w:rPr>
        <w:t xml:space="preserve"> </w:t>
      </w:r>
      <w:r w:rsidRPr="00673D56">
        <w:rPr>
          <w:sz w:val="24"/>
          <w:szCs w:val="24"/>
        </w:rPr>
        <w:t>délibération</w:t>
      </w:r>
      <w:r w:rsidRPr="00673D56">
        <w:rPr>
          <w:spacing w:val="-2"/>
          <w:sz w:val="24"/>
          <w:szCs w:val="24"/>
        </w:rPr>
        <w:t xml:space="preserve"> </w:t>
      </w:r>
      <w:r w:rsidRPr="00673D56">
        <w:rPr>
          <w:sz w:val="24"/>
          <w:szCs w:val="24"/>
        </w:rPr>
        <w:t>le</w:t>
      </w:r>
      <w:r w:rsidRPr="00673D56">
        <w:rPr>
          <w:spacing w:val="-1"/>
          <w:sz w:val="24"/>
          <w:szCs w:val="24"/>
        </w:rPr>
        <w:t xml:space="preserve"> </w:t>
      </w:r>
      <w:r w:rsidRPr="00673D56">
        <w:rPr>
          <w:sz w:val="24"/>
          <w:szCs w:val="24"/>
        </w:rPr>
        <w:t>prévoit</w:t>
      </w:r>
      <w:r w:rsidRPr="00673D56">
        <w:rPr>
          <w:spacing w:val="-4"/>
          <w:sz w:val="24"/>
          <w:szCs w:val="24"/>
        </w:rPr>
        <w:t xml:space="preserve"> </w:t>
      </w:r>
      <w:r w:rsidRPr="00673D56">
        <w:rPr>
          <w:sz w:val="24"/>
          <w:szCs w:val="24"/>
        </w:rPr>
        <w:t>expressément.</w:t>
      </w:r>
    </w:p>
    <w:p w14:paraId="741B107B" w14:textId="77777777" w:rsidR="00B37FC6" w:rsidRPr="00673D56" w:rsidRDefault="00B37FC6" w:rsidP="00B37FC6">
      <w:pPr>
        <w:numPr>
          <w:ilvl w:val="0"/>
          <w:numId w:val="25"/>
        </w:numPr>
        <w:tabs>
          <w:tab w:val="left" w:pos="937"/>
        </w:tabs>
        <w:spacing w:before="22"/>
        <w:ind w:right="213"/>
        <w:jc w:val="both"/>
        <w:rPr>
          <w:sz w:val="24"/>
          <w:szCs w:val="24"/>
        </w:rPr>
      </w:pPr>
      <w:r w:rsidRPr="00673D56">
        <w:rPr>
          <w:sz w:val="24"/>
          <w:szCs w:val="24"/>
        </w:rPr>
        <w:t>Le régime indemnitaire doit être suspendu en cas de congé longue maladie, longue durée,</w:t>
      </w:r>
      <w:r w:rsidRPr="00673D56">
        <w:rPr>
          <w:spacing w:val="1"/>
          <w:sz w:val="24"/>
          <w:szCs w:val="24"/>
        </w:rPr>
        <w:t xml:space="preserve"> </w:t>
      </w:r>
      <w:r w:rsidRPr="00673D56">
        <w:rPr>
          <w:sz w:val="24"/>
          <w:szCs w:val="24"/>
        </w:rPr>
        <w:t>grave</w:t>
      </w:r>
      <w:r w:rsidRPr="00673D56">
        <w:rPr>
          <w:spacing w:val="-2"/>
          <w:sz w:val="24"/>
          <w:szCs w:val="24"/>
        </w:rPr>
        <w:t xml:space="preserve"> </w:t>
      </w:r>
      <w:r w:rsidRPr="00673D56">
        <w:rPr>
          <w:sz w:val="24"/>
          <w:szCs w:val="24"/>
        </w:rPr>
        <w:t>maladie.</w:t>
      </w:r>
    </w:p>
    <w:p w14:paraId="4D543C90" w14:textId="77777777" w:rsidR="00B37FC6" w:rsidRPr="00673D56" w:rsidRDefault="00B37FC6" w:rsidP="00B37FC6">
      <w:pPr>
        <w:numPr>
          <w:ilvl w:val="0"/>
          <w:numId w:val="25"/>
        </w:numPr>
        <w:tabs>
          <w:tab w:val="left" w:pos="937"/>
        </w:tabs>
        <w:spacing w:before="4" w:line="259" w:lineRule="auto"/>
        <w:ind w:right="213"/>
        <w:jc w:val="both"/>
        <w:rPr>
          <w:sz w:val="24"/>
          <w:szCs w:val="24"/>
        </w:rPr>
      </w:pPr>
      <w:r w:rsidRPr="00673D56">
        <w:rPr>
          <w:sz w:val="24"/>
          <w:szCs w:val="24"/>
        </w:rPr>
        <w:t>Le régime indemnitaire doit être maintenu en cas de congé maternité, paternité ou adoption,</w:t>
      </w:r>
      <w:r w:rsidRPr="00673D56">
        <w:rPr>
          <w:spacing w:val="-47"/>
          <w:sz w:val="24"/>
          <w:szCs w:val="24"/>
        </w:rPr>
        <w:t xml:space="preserve"> </w:t>
      </w:r>
      <w:r w:rsidRPr="00673D56">
        <w:rPr>
          <w:sz w:val="24"/>
          <w:szCs w:val="24"/>
        </w:rPr>
        <w:t>sans préjudice de la modulation en fonction de l’engagement professionnel de l’agent et des</w:t>
      </w:r>
      <w:r w:rsidRPr="00673D56">
        <w:rPr>
          <w:spacing w:val="1"/>
          <w:sz w:val="24"/>
          <w:szCs w:val="24"/>
        </w:rPr>
        <w:t xml:space="preserve"> </w:t>
      </w:r>
      <w:r w:rsidRPr="00673D56">
        <w:rPr>
          <w:sz w:val="24"/>
          <w:szCs w:val="24"/>
        </w:rPr>
        <w:t>résultats</w:t>
      </w:r>
      <w:r w:rsidRPr="00673D56">
        <w:rPr>
          <w:spacing w:val="-2"/>
          <w:sz w:val="24"/>
          <w:szCs w:val="24"/>
        </w:rPr>
        <w:t xml:space="preserve"> </w:t>
      </w:r>
      <w:r w:rsidRPr="00673D56">
        <w:rPr>
          <w:sz w:val="24"/>
          <w:szCs w:val="24"/>
        </w:rPr>
        <w:t>collectifs</w:t>
      </w:r>
      <w:r w:rsidRPr="00673D56">
        <w:rPr>
          <w:spacing w:val="-3"/>
          <w:sz w:val="24"/>
          <w:szCs w:val="24"/>
        </w:rPr>
        <w:t xml:space="preserve"> </w:t>
      </w:r>
      <w:r w:rsidRPr="00673D56">
        <w:rPr>
          <w:sz w:val="24"/>
          <w:szCs w:val="24"/>
        </w:rPr>
        <w:t>du</w:t>
      </w:r>
      <w:r w:rsidRPr="00673D56">
        <w:rPr>
          <w:spacing w:val="-2"/>
          <w:sz w:val="24"/>
          <w:szCs w:val="24"/>
        </w:rPr>
        <w:t xml:space="preserve"> </w:t>
      </w:r>
      <w:r w:rsidRPr="00673D56">
        <w:rPr>
          <w:sz w:val="24"/>
          <w:szCs w:val="24"/>
        </w:rPr>
        <w:t>service.</w:t>
      </w:r>
    </w:p>
    <w:p w14:paraId="33A44026" w14:textId="77777777" w:rsidR="00B37FC6" w:rsidRPr="00673D56" w:rsidRDefault="00B37FC6" w:rsidP="00B37FC6">
      <w:pPr>
        <w:rPr>
          <w:i/>
          <w:sz w:val="24"/>
          <w:szCs w:val="24"/>
        </w:rPr>
      </w:pPr>
    </w:p>
    <w:p w14:paraId="3F3DB17E" w14:textId="77777777" w:rsidR="00B37FC6" w:rsidRPr="00673D56" w:rsidRDefault="00B37FC6" w:rsidP="00B37FC6">
      <w:pPr>
        <w:ind w:left="216"/>
        <w:rPr>
          <w:b/>
          <w:sz w:val="24"/>
          <w:szCs w:val="24"/>
        </w:rPr>
      </w:pPr>
      <w:r w:rsidRPr="00673D56">
        <w:rPr>
          <w:b/>
          <w:sz w:val="24"/>
          <w:szCs w:val="24"/>
        </w:rPr>
        <w:t>Le</w:t>
      </w:r>
      <w:r w:rsidRPr="00673D56">
        <w:rPr>
          <w:b/>
          <w:spacing w:val="-2"/>
          <w:sz w:val="24"/>
          <w:szCs w:val="24"/>
        </w:rPr>
        <w:t xml:space="preserve"> </w:t>
      </w:r>
      <w:r w:rsidRPr="00673D56">
        <w:rPr>
          <w:b/>
          <w:sz w:val="24"/>
          <w:szCs w:val="24"/>
        </w:rPr>
        <w:t>Maire</w:t>
      </w:r>
      <w:r w:rsidRPr="00673D56">
        <w:rPr>
          <w:b/>
          <w:spacing w:val="-1"/>
          <w:sz w:val="24"/>
          <w:szCs w:val="24"/>
        </w:rPr>
        <w:t xml:space="preserve"> </w:t>
      </w:r>
      <w:r w:rsidRPr="00673D56">
        <w:rPr>
          <w:b/>
          <w:sz w:val="24"/>
          <w:szCs w:val="24"/>
        </w:rPr>
        <w:t>propose</w:t>
      </w:r>
      <w:r w:rsidRPr="00673D56">
        <w:rPr>
          <w:b/>
          <w:spacing w:val="-1"/>
          <w:sz w:val="24"/>
          <w:szCs w:val="24"/>
        </w:rPr>
        <w:t xml:space="preserve"> </w:t>
      </w:r>
      <w:r w:rsidRPr="00673D56">
        <w:rPr>
          <w:b/>
          <w:sz w:val="24"/>
          <w:szCs w:val="24"/>
        </w:rPr>
        <w:t>ainsi</w:t>
      </w:r>
      <w:r w:rsidRPr="00673D56">
        <w:rPr>
          <w:b/>
          <w:spacing w:val="1"/>
          <w:sz w:val="24"/>
          <w:szCs w:val="24"/>
        </w:rPr>
        <w:t xml:space="preserve"> </w:t>
      </w:r>
      <w:r w:rsidRPr="00673D56">
        <w:rPr>
          <w:b/>
          <w:sz w:val="24"/>
          <w:szCs w:val="24"/>
        </w:rPr>
        <w:t>:</w:t>
      </w:r>
    </w:p>
    <w:p w14:paraId="3CCF17C0" w14:textId="77777777" w:rsidR="00B37FC6" w:rsidRPr="00673D56" w:rsidRDefault="00B37FC6" w:rsidP="00B37FC6">
      <w:pPr>
        <w:spacing w:before="5"/>
        <w:rPr>
          <w:rFonts w:eastAsia="Calibri"/>
          <w:b/>
          <w:sz w:val="24"/>
          <w:szCs w:val="24"/>
        </w:rPr>
      </w:pPr>
    </w:p>
    <w:p w14:paraId="6FCEE695" w14:textId="77777777" w:rsidR="00B37FC6" w:rsidRPr="00673D56" w:rsidRDefault="00B37FC6" w:rsidP="00B37FC6">
      <w:pPr>
        <w:ind w:left="216"/>
        <w:rPr>
          <w:b/>
          <w:sz w:val="24"/>
          <w:szCs w:val="24"/>
        </w:rPr>
      </w:pPr>
      <w:r w:rsidRPr="00673D56">
        <w:rPr>
          <w:b/>
          <w:sz w:val="24"/>
          <w:szCs w:val="24"/>
        </w:rPr>
        <w:t>Pour</w:t>
      </w:r>
      <w:r w:rsidRPr="00673D56">
        <w:rPr>
          <w:b/>
          <w:spacing w:val="-2"/>
          <w:sz w:val="24"/>
          <w:szCs w:val="24"/>
        </w:rPr>
        <w:t xml:space="preserve"> </w:t>
      </w:r>
      <w:r w:rsidRPr="00673D56">
        <w:rPr>
          <w:b/>
          <w:sz w:val="24"/>
          <w:szCs w:val="24"/>
        </w:rPr>
        <w:t>la</w:t>
      </w:r>
      <w:r w:rsidRPr="00673D56">
        <w:rPr>
          <w:b/>
          <w:spacing w:val="-1"/>
          <w:sz w:val="24"/>
          <w:szCs w:val="24"/>
        </w:rPr>
        <w:t xml:space="preserve"> </w:t>
      </w:r>
      <w:r w:rsidRPr="00673D56">
        <w:rPr>
          <w:b/>
          <w:sz w:val="24"/>
          <w:szCs w:val="24"/>
        </w:rPr>
        <w:t>part</w:t>
      </w:r>
      <w:r w:rsidRPr="00673D56">
        <w:rPr>
          <w:b/>
          <w:spacing w:val="-2"/>
          <w:sz w:val="24"/>
          <w:szCs w:val="24"/>
        </w:rPr>
        <w:t xml:space="preserve"> </w:t>
      </w:r>
      <w:r w:rsidRPr="00673D56">
        <w:rPr>
          <w:b/>
          <w:sz w:val="24"/>
          <w:szCs w:val="24"/>
        </w:rPr>
        <w:t>IFSE</w:t>
      </w:r>
      <w:r w:rsidRPr="00673D56">
        <w:rPr>
          <w:b/>
          <w:spacing w:val="-1"/>
          <w:sz w:val="24"/>
          <w:szCs w:val="24"/>
        </w:rPr>
        <w:t xml:space="preserve"> </w:t>
      </w:r>
      <w:r w:rsidRPr="00673D56">
        <w:rPr>
          <w:b/>
          <w:sz w:val="24"/>
          <w:szCs w:val="24"/>
        </w:rPr>
        <w:t>:</w:t>
      </w:r>
    </w:p>
    <w:p w14:paraId="6F70C70E" w14:textId="77777777" w:rsidR="00B37FC6" w:rsidRPr="00673D56" w:rsidRDefault="00B37FC6" w:rsidP="00B37FC6">
      <w:pPr>
        <w:spacing w:before="4"/>
        <w:rPr>
          <w:rFonts w:eastAsia="Calibri"/>
          <w:b/>
          <w:sz w:val="24"/>
          <w:szCs w:val="24"/>
        </w:rPr>
      </w:pPr>
      <w:r w:rsidRPr="00673D56">
        <w:rPr>
          <w:rFonts w:eastAsia="Calibri"/>
          <w:noProof/>
          <w:sz w:val="24"/>
          <w:szCs w:val="24"/>
        </w:rPr>
        <mc:AlternateContent>
          <mc:Choice Requires="wps">
            <w:drawing>
              <wp:anchor distT="0" distB="0" distL="0" distR="0" simplePos="0" relativeHeight="251665408" behindDoc="1" locked="0" layoutInCell="1" allowOverlap="1" wp14:anchorId="1434D1DA" wp14:editId="49636153">
                <wp:simplePos x="0" y="0"/>
                <wp:positionH relativeFrom="page">
                  <wp:posOffset>828040</wp:posOffset>
                </wp:positionH>
                <wp:positionV relativeFrom="paragraph">
                  <wp:posOffset>214630</wp:posOffset>
                </wp:positionV>
                <wp:extent cx="5915025" cy="1390650"/>
                <wp:effectExtent l="0" t="0" r="28575" b="19050"/>
                <wp:wrapTopAndBottom/>
                <wp:docPr id="13452388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27BE63" w14:textId="77777777" w:rsidR="00B37FC6" w:rsidRDefault="00B37FC6" w:rsidP="00B37FC6">
                            <w:pPr>
                              <w:spacing w:before="18"/>
                              <w:ind w:left="107"/>
                              <w:rPr>
                                <w:b/>
                              </w:rPr>
                            </w:pPr>
                            <w:r>
                              <w:rPr>
                                <w:rFonts w:ascii="Wingdings" w:hAnsi="Wingdings"/>
                              </w:rPr>
                              <w:t></w:t>
                            </w:r>
                            <w:r>
                              <w:rPr>
                                <w:spacing w:val="-7"/>
                              </w:rPr>
                              <w:t xml:space="preserve"> </w:t>
                            </w:r>
                            <w:r>
                              <w:rPr>
                                <w:b/>
                              </w:rPr>
                              <w:t>Autres</w:t>
                            </w:r>
                            <w:r>
                              <w:rPr>
                                <w:b/>
                                <w:spacing w:val="-2"/>
                              </w:rPr>
                              <w:t xml:space="preserve"> </w:t>
                            </w:r>
                            <w:r>
                              <w:rPr>
                                <w:b/>
                              </w:rPr>
                              <w:t>règles</w:t>
                            </w:r>
                          </w:p>
                          <w:p w14:paraId="3BBFAD30" w14:textId="77777777" w:rsidR="00B37FC6" w:rsidRDefault="00B37FC6" w:rsidP="00B37FC6">
                            <w:pPr>
                              <w:numPr>
                                <w:ilvl w:val="0"/>
                                <w:numId w:val="26"/>
                              </w:numPr>
                              <w:tabs>
                                <w:tab w:val="left" w:pos="392"/>
                              </w:tabs>
                              <w:overflowPunct/>
                              <w:adjustRightInd/>
                              <w:spacing w:before="39" w:line="271" w:lineRule="auto"/>
                              <w:ind w:right="102"/>
                              <w:rPr>
                                <w:i/>
                              </w:rPr>
                            </w:pPr>
                            <w:r>
                              <w:t>Maladie</w:t>
                            </w:r>
                            <w:r>
                              <w:rPr>
                                <w:spacing w:val="8"/>
                              </w:rPr>
                              <w:t xml:space="preserve"> </w:t>
                            </w:r>
                            <w:r>
                              <w:t>ordinaire,</w:t>
                            </w:r>
                            <w:r>
                              <w:rPr>
                                <w:spacing w:val="11"/>
                              </w:rPr>
                              <w:t xml:space="preserve"> </w:t>
                            </w:r>
                            <w:r>
                              <w:t>accident</w:t>
                            </w:r>
                            <w:r>
                              <w:rPr>
                                <w:spacing w:val="11"/>
                              </w:rPr>
                              <w:t xml:space="preserve"> </w:t>
                            </w:r>
                            <w:r>
                              <w:t>de</w:t>
                            </w:r>
                            <w:r>
                              <w:rPr>
                                <w:spacing w:val="10"/>
                              </w:rPr>
                              <w:t xml:space="preserve"> </w:t>
                            </w:r>
                            <w:r>
                              <w:t>service,</w:t>
                            </w:r>
                            <w:r>
                              <w:rPr>
                                <w:spacing w:val="8"/>
                              </w:rPr>
                              <w:t xml:space="preserve"> </w:t>
                            </w:r>
                            <w:r>
                              <w:t>maladie</w:t>
                            </w:r>
                            <w:r>
                              <w:rPr>
                                <w:spacing w:val="11"/>
                              </w:rPr>
                              <w:t xml:space="preserve"> </w:t>
                            </w:r>
                            <w:r>
                              <w:t>professionnelle</w:t>
                            </w:r>
                            <w:r>
                              <w:rPr>
                                <w:spacing w:val="-2"/>
                              </w:rPr>
                              <w:t xml:space="preserve"> </w:t>
                            </w:r>
                            <w:r>
                              <w:t>:</w:t>
                            </w:r>
                            <w:r>
                              <w:rPr>
                                <w:spacing w:val="3"/>
                              </w:rPr>
                              <w:t xml:space="preserve"> </w:t>
                            </w:r>
                            <w:r>
                              <w:rPr>
                                <w:i/>
                              </w:rPr>
                              <w:t>suspension</w:t>
                            </w:r>
                            <w:r>
                              <w:rPr>
                                <w:i/>
                                <w:spacing w:val="10"/>
                              </w:rPr>
                              <w:t xml:space="preserve"> </w:t>
                            </w:r>
                            <w:r>
                              <w:rPr>
                                <w:i/>
                              </w:rPr>
                              <w:t>à</w:t>
                            </w:r>
                            <w:r>
                              <w:rPr>
                                <w:i/>
                                <w:spacing w:val="8"/>
                              </w:rPr>
                              <w:t xml:space="preserve"> </w:t>
                            </w:r>
                            <w:r>
                              <w:rPr>
                                <w:i/>
                              </w:rPr>
                              <w:t>compter</w:t>
                            </w:r>
                            <w:r>
                              <w:rPr>
                                <w:i/>
                                <w:spacing w:val="9"/>
                              </w:rPr>
                              <w:t xml:space="preserve"> </w:t>
                            </w:r>
                            <w:r>
                              <w:rPr>
                                <w:i/>
                              </w:rPr>
                              <w:t>du</w:t>
                            </w:r>
                            <w:r>
                              <w:rPr>
                                <w:i/>
                                <w:spacing w:val="10"/>
                              </w:rPr>
                              <w:t xml:space="preserve"> </w:t>
                            </w:r>
                            <w:r>
                              <w:rPr>
                                <w:i/>
                              </w:rPr>
                              <w:t>61</w:t>
                            </w:r>
                            <w:r>
                              <w:rPr>
                                <w:i/>
                                <w:vertAlign w:val="superscript"/>
                              </w:rPr>
                              <w:t>ème</w:t>
                            </w:r>
                            <w:r>
                              <w:rPr>
                                <w:i/>
                                <w:spacing w:val="9"/>
                              </w:rPr>
                              <w:t xml:space="preserve"> </w:t>
                            </w:r>
                            <w:r>
                              <w:rPr>
                                <w:i/>
                              </w:rPr>
                              <w:t>jour</w:t>
                            </w:r>
                            <w:r>
                              <w:rPr>
                                <w:i/>
                                <w:spacing w:val="-42"/>
                              </w:rPr>
                              <w:t xml:space="preserve"> </w:t>
                            </w:r>
                            <w:r>
                              <w:rPr>
                                <w:i/>
                              </w:rPr>
                              <w:t>par</w:t>
                            </w:r>
                            <w:r>
                              <w:rPr>
                                <w:i/>
                                <w:spacing w:val="-3"/>
                              </w:rPr>
                              <w:t xml:space="preserve"> </w:t>
                            </w:r>
                            <w:r>
                              <w:rPr>
                                <w:i/>
                              </w:rPr>
                              <w:t>année civile</w:t>
                            </w:r>
                          </w:p>
                          <w:p w14:paraId="4363E061" w14:textId="77777777" w:rsidR="00B37FC6" w:rsidRDefault="00B37FC6" w:rsidP="00B37FC6">
                            <w:pPr>
                              <w:pStyle w:val="Corpsdetexte"/>
                              <w:numPr>
                                <w:ilvl w:val="0"/>
                                <w:numId w:val="26"/>
                              </w:numPr>
                              <w:tabs>
                                <w:tab w:val="left" w:pos="392"/>
                              </w:tabs>
                              <w:spacing w:before="22"/>
                              <w:ind w:hanging="285"/>
                            </w:pPr>
                            <w:r>
                              <w:t>Maternité,</w:t>
                            </w:r>
                            <w:r>
                              <w:rPr>
                                <w:spacing w:val="-1"/>
                              </w:rPr>
                              <w:t xml:space="preserve"> </w:t>
                            </w:r>
                            <w:r>
                              <w:t>paternité,</w:t>
                            </w:r>
                            <w:r>
                              <w:rPr>
                                <w:spacing w:val="-1"/>
                              </w:rPr>
                              <w:t xml:space="preserve"> </w:t>
                            </w:r>
                            <w:r>
                              <w:t>adoption</w:t>
                            </w:r>
                            <w:r>
                              <w:rPr>
                                <w:spacing w:val="1"/>
                              </w:rPr>
                              <w:t xml:space="preserve"> </w:t>
                            </w:r>
                            <w:r>
                              <w:t>:</w:t>
                            </w:r>
                            <w:r>
                              <w:rPr>
                                <w:spacing w:val="-5"/>
                              </w:rPr>
                              <w:t xml:space="preserve"> </w:t>
                            </w:r>
                            <w:r>
                              <w:t>maintien</w:t>
                            </w:r>
                            <w:r>
                              <w:rPr>
                                <w:spacing w:val="-3"/>
                              </w:rPr>
                              <w:t xml:space="preserve"> </w:t>
                            </w:r>
                            <w:r>
                              <w:t>en</w:t>
                            </w:r>
                            <w:r>
                              <w:rPr>
                                <w:spacing w:val="-1"/>
                              </w:rPr>
                              <w:t xml:space="preserve"> </w:t>
                            </w:r>
                            <w:r>
                              <w:t>suivant</w:t>
                            </w:r>
                            <w:r>
                              <w:rPr>
                                <w:spacing w:val="-4"/>
                              </w:rPr>
                              <w:t xml:space="preserve"> </w:t>
                            </w:r>
                            <w:r>
                              <w:t>le sort</w:t>
                            </w:r>
                            <w:r>
                              <w:rPr>
                                <w:spacing w:val="-1"/>
                              </w:rPr>
                              <w:t xml:space="preserve"> </w:t>
                            </w:r>
                            <w:r>
                              <w:t>du</w:t>
                            </w:r>
                            <w:r>
                              <w:rPr>
                                <w:spacing w:val="-1"/>
                              </w:rPr>
                              <w:t xml:space="preserve"> </w:t>
                            </w:r>
                            <w:r>
                              <w:t>traitement</w:t>
                            </w:r>
                          </w:p>
                          <w:p w14:paraId="69A3D030" w14:textId="77777777" w:rsidR="00B37FC6" w:rsidRDefault="00B37FC6" w:rsidP="00B37FC6">
                            <w:pPr>
                              <w:pStyle w:val="Corpsdetexte"/>
                              <w:numPr>
                                <w:ilvl w:val="0"/>
                                <w:numId w:val="26"/>
                              </w:numPr>
                              <w:tabs>
                                <w:tab w:val="left" w:pos="392"/>
                              </w:tabs>
                              <w:spacing w:before="60" w:line="268" w:lineRule="auto"/>
                              <w:ind w:right="104"/>
                            </w:pPr>
                            <w:r>
                              <w:t>Congé</w:t>
                            </w:r>
                            <w:r>
                              <w:rPr>
                                <w:spacing w:val="14"/>
                              </w:rPr>
                              <w:t xml:space="preserve"> </w:t>
                            </w:r>
                            <w:r>
                              <w:t>longue</w:t>
                            </w:r>
                            <w:r>
                              <w:rPr>
                                <w:spacing w:val="12"/>
                              </w:rPr>
                              <w:t xml:space="preserve"> </w:t>
                            </w:r>
                            <w:r>
                              <w:t>maladie,</w:t>
                            </w:r>
                            <w:r>
                              <w:rPr>
                                <w:spacing w:val="14"/>
                              </w:rPr>
                              <w:t xml:space="preserve"> </w:t>
                            </w:r>
                            <w:r>
                              <w:t>longue</w:t>
                            </w:r>
                            <w:r>
                              <w:rPr>
                                <w:spacing w:val="14"/>
                              </w:rPr>
                              <w:t xml:space="preserve"> </w:t>
                            </w:r>
                            <w:r>
                              <w:t>durée,</w:t>
                            </w:r>
                            <w:r>
                              <w:rPr>
                                <w:spacing w:val="12"/>
                              </w:rPr>
                              <w:t xml:space="preserve"> </w:t>
                            </w:r>
                            <w:r>
                              <w:t>grave</w:t>
                            </w:r>
                            <w:r>
                              <w:rPr>
                                <w:spacing w:val="12"/>
                              </w:rPr>
                              <w:t xml:space="preserve"> </w:t>
                            </w:r>
                            <w:r>
                              <w:t>maladie</w:t>
                            </w:r>
                            <w:r>
                              <w:rPr>
                                <w:spacing w:val="2"/>
                              </w:rPr>
                              <w:t xml:space="preserve"> </w:t>
                            </w:r>
                            <w:r>
                              <w:t>:</w:t>
                            </w:r>
                            <w:r>
                              <w:rPr>
                                <w:spacing w:val="12"/>
                              </w:rPr>
                              <w:t xml:space="preserve"> </w:t>
                            </w:r>
                            <w:r>
                              <w:t>suspension</w:t>
                            </w:r>
                            <w:r>
                              <w:rPr>
                                <w:spacing w:val="13"/>
                              </w:rPr>
                              <w:t xml:space="preserve"> </w:t>
                            </w:r>
                            <w:r>
                              <w:t>(sans</w:t>
                            </w:r>
                            <w:r>
                              <w:rPr>
                                <w:spacing w:val="13"/>
                              </w:rPr>
                              <w:t xml:space="preserve"> </w:t>
                            </w:r>
                            <w:r>
                              <w:t>rappel</w:t>
                            </w:r>
                            <w:r>
                              <w:rPr>
                                <w:spacing w:val="14"/>
                              </w:rPr>
                              <w:t xml:space="preserve"> </w:t>
                            </w:r>
                            <w:r>
                              <w:t>des</w:t>
                            </w:r>
                            <w:r>
                              <w:rPr>
                                <w:spacing w:val="12"/>
                              </w:rPr>
                              <w:t xml:space="preserve"> </w:t>
                            </w:r>
                            <w:r>
                              <w:t>sommes</w:t>
                            </w:r>
                            <w:r>
                              <w:rPr>
                                <w:spacing w:val="-47"/>
                              </w:rPr>
                              <w:t xml:space="preserve"> </w:t>
                            </w:r>
                            <w:r>
                              <w:t>éventuellement</w:t>
                            </w:r>
                            <w:r>
                              <w:rPr>
                                <w:spacing w:val="-4"/>
                              </w:rPr>
                              <w:t xml:space="preserve"> </w:t>
                            </w:r>
                            <w:r>
                              <w:t>maintenues</w:t>
                            </w:r>
                            <w:r>
                              <w:rPr>
                                <w:spacing w:val="-1"/>
                              </w:rPr>
                              <w:t xml:space="preserve"> </w:t>
                            </w:r>
                            <w:r>
                              <w:t>dans</w:t>
                            </w:r>
                            <w:r>
                              <w:rPr>
                                <w:spacing w:val="-1"/>
                              </w:rPr>
                              <w:t xml:space="preserve"> </w:t>
                            </w:r>
                            <w:r>
                              <w:t>un</w:t>
                            </w:r>
                            <w:r>
                              <w:rPr>
                                <w:spacing w:val="-2"/>
                              </w:rPr>
                              <w:t xml:space="preserve"> </w:t>
                            </w:r>
                            <w:r>
                              <w:t>premier</w:t>
                            </w:r>
                            <w:r>
                              <w:rPr>
                                <w:spacing w:val="-3"/>
                              </w:rPr>
                              <w:t xml:space="preserve"> </w:t>
                            </w:r>
                            <w:r>
                              <w:t>temps</w:t>
                            </w:r>
                            <w:r>
                              <w:rPr>
                                <w:spacing w:val="-1"/>
                              </w:rPr>
                              <w:t xml:space="preserve"> </w:t>
                            </w:r>
                            <w:r>
                              <w:t>au</w:t>
                            </w:r>
                            <w:r>
                              <w:rPr>
                                <w:spacing w:val="-1"/>
                              </w:rPr>
                              <w:t xml:space="preserve"> </w:t>
                            </w:r>
                            <w:r>
                              <w:t>titre de la</w:t>
                            </w:r>
                            <w:r>
                              <w:rPr>
                                <w:spacing w:val="-3"/>
                              </w:rPr>
                              <w:t xml:space="preserve"> </w:t>
                            </w:r>
                            <w:r>
                              <w:t>maladie</w:t>
                            </w:r>
                            <w:r>
                              <w:rPr>
                                <w:spacing w:val="-3"/>
                              </w:rPr>
                              <w:t xml:space="preserve"> </w:t>
                            </w:r>
                            <w:r>
                              <w:t>ordinaire)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D1DA" id="_x0000_t202" coordsize="21600,21600" o:spt="202" path="m,l,21600r21600,l21600,xe">
                <v:stroke joinstyle="miter"/>
                <v:path gradientshapeok="t" o:connecttype="rect"/>
              </v:shapetype>
              <v:shape id="Text Box 6" o:spid="_x0000_s1026" type="#_x0000_t202" style="position:absolute;margin-left:65.2pt;margin-top:16.9pt;width:465.75pt;height:10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" filled="f" strokeweight=".16936mm">
                <v:textbox inset="0,0,0,0">
                  <w:txbxContent>
                    <w:p w14:paraId="1C27BE63" w14:textId="77777777" w:rsidR="00B37FC6" w:rsidRDefault="00B37FC6" w:rsidP="00B37FC6">
                      <w:pPr>
                        <w:spacing w:before="18"/>
                        <w:ind w:left="107"/>
                        <w:rPr>
                          <w:b/>
                        </w:rPr>
                      </w:pPr>
                      <w:r>
                        <w:rPr>
                          <w:rFonts w:ascii="Wingdings" w:hAnsi="Wingdings"/>
                        </w:rPr>
                        <w:t></w:t>
                      </w:r>
                      <w:r>
                        <w:rPr>
                          <w:spacing w:val="-7"/>
                        </w:rPr>
                        <w:t xml:space="preserve"> </w:t>
                      </w:r>
                      <w:r>
                        <w:rPr>
                          <w:b/>
                        </w:rPr>
                        <w:t>Autres</w:t>
                      </w:r>
                      <w:r>
                        <w:rPr>
                          <w:b/>
                          <w:spacing w:val="-2"/>
                        </w:rPr>
                        <w:t xml:space="preserve"> </w:t>
                      </w:r>
                      <w:r>
                        <w:rPr>
                          <w:b/>
                        </w:rPr>
                        <w:t>règles</w:t>
                      </w:r>
                    </w:p>
                    <w:p w14:paraId="3BBFAD30" w14:textId="77777777" w:rsidR="00B37FC6" w:rsidRDefault="00B37FC6" w:rsidP="00B37FC6">
                      <w:pPr>
                        <w:numPr>
                          <w:ilvl w:val="0"/>
                          <w:numId w:val="26"/>
                        </w:numPr>
                        <w:tabs>
                          <w:tab w:val="left" w:pos="392"/>
                        </w:tabs>
                        <w:overflowPunct/>
                        <w:adjustRightInd/>
                        <w:spacing w:before="39" w:line="271" w:lineRule="auto"/>
                        <w:ind w:right="102"/>
                        <w:rPr>
                          <w:i/>
                        </w:rPr>
                      </w:pPr>
                      <w:r>
                        <w:t>Maladie</w:t>
                      </w:r>
                      <w:r>
                        <w:rPr>
                          <w:spacing w:val="8"/>
                        </w:rPr>
                        <w:t xml:space="preserve"> </w:t>
                      </w:r>
                      <w:r>
                        <w:t>ordinaire,</w:t>
                      </w:r>
                      <w:r>
                        <w:rPr>
                          <w:spacing w:val="11"/>
                        </w:rPr>
                        <w:t xml:space="preserve"> </w:t>
                      </w:r>
                      <w:r>
                        <w:t>accident</w:t>
                      </w:r>
                      <w:r>
                        <w:rPr>
                          <w:spacing w:val="11"/>
                        </w:rPr>
                        <w:t xml:space="preserve"> </w:t>
                      </w:r>
                      <w:r>
                        <w:t>de</w:t>
                      </w:r>
                      <w:r>
                        <w:rPr>
                          <w:spacing w:val="10"/>
                        </w:rPr>
                        <w:t xml:space="preserve"> </w:t>
                      </w:r>
                      <w:r>
                        <w:t>service,</w:t>
                      </w:r>
                      <w:r>
                        <w:rPr>
                          <w:spacing w:val="8"/>
                        </w:rPr>
                        <w:t xml:space="preserve"> </w:t>
                      </w:r>
                      <w:r>
                        <w:t>maladie</w:t>
                      </w:r>
                      <w:r>
                        <w:rPr>
                          <w:spacing w:val="11"/>
                        </w:rPr>
                        <w:t xml:space="preserve"> </w:t>
                      </w:r>
                      <w:r>
                        <w:t>professionnelle</w:t>
                      </w:r>
                      <w:r>
                        <w:rPr>
                          <w:spacing w:val="-2"/>
                        </w:rPr>
                        <w:t xml:space="preserve"> </w:t>
                      </w:r>
                      <w:r>
                        <w:t>:</w:t>
                      </w:r>
                      <w:r>
                        <w:rPr>
                          <w:spacing w:val="3"/>
                        </w:rPr>
                        <w:t xml:space="preserve"> </w:t>
                      </w:r>
                      <w:r>
                        <w:rPr>
                          <w:i/>
                        </w:rPr>
                        <w:t>suspension</w:t>
                      </w:r>
                      <w:r>
                        <w:rPr>
                          <w:i/>
                          <w:spacing w:val="10"/>
                        </w:rPr>
                        <w:t xml:space="preserve"> </w:t>
                      </w:r>
                      <w:r>
                        <w:rPr>
                          <w:i/>
                        </w:rPr>
                        <w:t>à</w:t>
                      </w:r>
                      <w:r>
                        <w:rPr>
                          <w:i/>
                          <w:spacing w:val="8"/>
                        </w:rPr>
                        <w:t xml:space="preserve"> </w:t>
                      </w:r>
                      <w:r>
                        <w:rPr>
                          <w:i/>
                        </w:rPr>
                        <w:t>compter</w:t>
                      </w:r>
                      <w:r>
                        <w:rPr>
                          <w:i/>
                          <w:spacing w:val="9"/>
                        </w:rPr>
                        <w:t xml:space="preserve"> </w:t>
                      </w:r>
                      <w:r>
                        <w:rPr>
                          <w:i/>
                        </w:rPr>
                        <w:t>du</w:t>
                      </w:r>
                      <w:r>
                        <w:rPr>
                          <w:i/>
                          <w:spacing w:val="10"/>
                        </w:rPr>
                        <w:t xml:space="preserve"> </w:t>
                      </w:r>
                      <w:r>
                        <w:rPr>
                          <w:i/>
                        </w:rPr>
                        <w:t>61</w:t>
                      </w:r>
                      <w:r>
                        <w:rPr>
                          <w:i/>
                          <w:vertAlign w:val="superscript"/>
                        </w:rPr>
                        <w:t>ème</w:t>
                      </w:r>
                      <w:r>
                        <w:rPr>
                          <w:i/>
                          <w:spacing w:val="9"/>
                        </w:rPr>
                        <w:t xml:space="preserve"> </w:t>
                      </w:r>
                      <w:r>
                        <w:rPr>
                          <w:i/>
                        </w:rPr>
                        <w:t>jour</w:t>
                      </w:r>
                      <w:r>
                        <w:rPr>
                          <w:i/>
                          <w:spacing w:val="-42"/>
                        </w:rPr>
                        <w:t xml:space="preserve"> </w:t>
                      </w:r>
                      <w:r>
                        <w:rPr>
                          <w:i/>
                        </w:rPr>
                        <w:t>par</w:t>
                      </w:r>
                      <w:r>
                        <w:rPr>
                          <w:i/>
                          <w:spacing w:val="-3"/>
                        </w:rPr>
                        <w:t xml:space="preserve"> </w:t>
                      </w:r>
                      <w:r>
                        <w:rPr>
                          <w:i/>
                        </w:rPr>
                        <w:t>année civile</w:t>
                      </w:r>
                    </w:p>
                    <w:p w14:paraId="4363E061" w14:textId="77777777" w:rsidR="00B37FC6" w:rsidRDefault="00B37FC6" w:rsidP="00B37FC6">
                      <w:pPr>
                        <w:pStyle w:val="Corpsdetexte"/>
                        <w:numPr>
                          <w:ilvl w:val="0"/>
                          <w:numId w:val="26"/>
                        </w:numPr>
                        <w:tabs>
                          <w:tab w:val="left" w:pos="392"/>
                        </w:tabs>
                        <w:spacing w:before="22"/>
                        <w:ind w:hanging="285"/>
                      </w:pPr>
                      <w:r>
                        <w:t>Maternité,</w:t>
                      </w:r>
                      <w:r>
                        <w:rPr>
                          <w:spacing w:val="-1"/>
                        </w:rPr>
                        <w:t xml:space="preserve"> </w:t>
                      </w:r>
                      <w:r>
                        <w:t>paternité,</w:t>
                      </w:r>
                      <w:r>
                        <w:rPr>
                          <w:spacing w:val="-1"/>
                        </w:rPr>
                        <w:t xml:space="preserve"> </w:t>
                      </w:r>
                      <w:r>
                        <w:t>adoption</w:t>
                      </w:r>
                      <w:r>
                        <w:rPr>
                          <w:spacing w:val="1"/>
                        </w:rPr>
                        <w:t xml:space="preserve"> </w:t>
                      </w:r>
                      <w:r>
                        <w:t>:</w:t>
                      </w:r>
                      <w:r>
                        <w:rPr>
                          <w:spacing w:val="-5"/>
                        </w:rPr>
                        <w:t xml:space="preserve"> </w:t>
                      </w:r>
                      <w:r>
                        <w:t>maintien</w:t>
                      </w:r>
                      <w:r>
                        <w:rPr>
                          <w:spacing w:val="-3"/>
                        </w:rPr>
                        <w:t xml:space="preserve"> </w:t>
                      </w:r>
                      <w:r>
                        <w:t>en</w:t>
                      </w:r>
                      <w:r>
                        <w:rPr>
                          <w:spacing w:val="-1"/>
                        </w:rPr>
                        <w:t xml:space="preserve"> </w:t>
                      </w:r>
                      <w:r>
                        <w:t>suivant</w:t>
                      </w:r>
                      <w:r>
                        <w:rPr>
                          <w:spacing w:val="-4"/>
                        </w:rPr>
                        <w:t xml:space="preserve"> </w:t>
                      </w:r>
                      <w:r>
                        <w:t>le sort</w:t>
                      </w:r>
                      <w:r>
                        <w:rPr>
                          <w:spacing w:val="-1"/>
                        </w:rPr>
                        <w:t xml:space="preserve"> </w:t>
                      </w:r>
                      <w:r>
                        <w:t>du</w:t>
                      </w:r>
                      <w:r>
                        <w:rPr>
                          <w:spacing w:val="-1"/>
                        </w:rPr>
                        <w:t xml:space="preserve"> </w:t>
                      </w:r>
                      <w:r>
                        <w:t>traitement</w:t>
                      </w:r>
                    </w:p>
                    <w:p w14:paraId="69A3D030" w14:textId="77777777" w:rsidR="00B37FC6" w:rsidRDefault="00B37FC6" w:rsidP="00B37FC6">
                      <w:pPr>
                        <w:pStyle w:val="Corpsdetexte"/>
                        <w:numPr>
                          <w:ilvl w:val="0"/>
                          <w:numId w:val="26"/>
                        </w:numPr>
                        <w:tabs>
                          <w:tab w:val="left" w:pos="392"/>
                        </w:tabs>
                        <w:spacing w:before="60" w:line="268" w:lineRule="auto"/>
                        <w:ind w:right="104"/>
                      </w:pPr>
                      <w:r>
                        <w:t>Congé</w:t>
                      </w:r>
                      <w:r>
                        <w:rPr>
                          <w:spacing w:val="14"/>
                        </w:rPr>
                        <w:t xml:space="preserve"> </w:t>
                      </w:r>
                      <w:r>
                        <w:t>longue</w:t>
                      </w:r>
                      <w:r>
                        <w:rPr>
                          <w:spacing w:val="12"/>
                        </w:rPr>
                        <w:t xml:space="preserve"> </w:t>
                      </w:r>
                      <w:r>
                        <w:t>maladie,</w:t>
                      </w:r>
                      <w:r>
                        <w:rPr>
                          <w:spacing w:val="14"/>
                        </w:rPr>
                        <w:t xml:space="preserve"> </w:t>
                      </w:r>
                      <w:r>
                        <w:t>longue</w:t>
                      </w:r>
                      <w:r>
                        <w:rPr>
                          <w:spacing w:val="14"/>
                        </w:rPr>
                        <w:t xml:space="preserve"> </w:t>
                      </w:r>
                      <w:r>
                        <w:t>durée,</w:t>
                      </w:r>
                      <w:r>
                        <w:rPr>
                          <w:spacing w:val="12"/>
                        </w:rPr>
                        <w:t xml:space="preserve"> </w:t>
                      </w:r>
                      <w:r>
                        <w:t>grave</w:t>
                      </w:r>
                      <w:r>
                        <w:rPr>
                          <w:spacing w:val="12"/>
                        </w:rPr>
                        <w:t xml:space="preserve"> </w:t>
                      </w:r>
                      <w:r>
                        <w:t>maladie</w:t>
                      </w:r>
                      <w:r>
                        <w:rPr>
                          <w:spacing w:val="2"/>
                        </w:rPr>
                        <w:t xml:space="preserve"> </w:t>
                      </w:r>
                      <w:r>
                        <w:t>:</w:t>
                      </w:r>
                      <w:r>
                        <w:rPr>
                          <w:spacing w:val="12"/>
                        </w:rPr>
                        <w:t xml:space="preserve"> </w:t>
                      </w:r>
                      <w:r>
                        <w:t>suspension</w:t>
                      </w:r>
                      <w:r>
                        <w:rPr>
                          <w:spacing w:val="13"/>
                        </w:rPr>
                        <w:t xml:space="preserve"> </w:t>
                      </w:r>
                      <w:r>
                        <w:t>(sans</w:t>
                      </w:r>
                      <w:r>
                        <w:rPr>
                          <w:spacing w:val="13"/>
                        </w:rPr>
                        <w:t xml:space="preserve"> </w:t>
                      </w:r>
                      <w:r>
                        <w:t>rappel</w:t>
                      </w:r>
                      <w:r>
                        <w:rPr>
                          <w:spacing w:val="14"/>
                        </w:rPr>
                        <w:t xml:space="preserve"> </w:t>
                      </w:r>
                      <w:r>
                        <w:t>des</w:t>
                      </w:r>
                      <w:r>
                        <w:rPr>
                          <w:spacing w:val="12"/>
                        </w:rPr>
                        <w:t xml:space="preserve"> </w:t>
                      </w:r>
                      <w:r>
                        <w:t>sommes</w:t>
                      </w:r>
                      <w:r>
                        <w:rPr>
                          <w:spacing w:val="-47"/>
                        </w:rPr>
                        <w:t xml:space="preserve"> </w:t>
                      </w:r>
                      <w:r>
                        <w:t>éventuellement</w:t>
                      </w:r>
                      <w:r>
                        <w:rPr>
                          <w:spacing w:val="-4"/>
                        </w:rPr>
                        <w:t xml:space="preserve"> </w:t>
                      </w:r>
                      <w:r>
                        <w:t>maintenues</w:t>
                      </w:r>
                      <w:r>
                        <w:rPr>
                          <w:spacing w:val="-1"/>
                        </w:rPr>
                        <w:t xml:space="preserve"> </w:t>
                      </w:r>
                      <w:r>
                        <w:t>dans</w:t>
                      </w:r>
                      <w:r>
                        <w:rPr>
                          <w:spacing w:val="-1"/>
                        </w:rPr>
                        <w:t xml:space="preserve"> </w:t>
                      </w:r>
                      <w:r>
                        <w:t>un</w:t>
                      </w:r>
                      <w:r>
                        <w:rPr>
                          <w:spacing w:val="-2"/>
                        </w:rPr>
                        <w:t xml:space="preserve"> </w:t>
                      </w:r>
                      <w:r>
                        <w:t>premier</w:t>
                      </w:r>
                      <w:r>
                        <w:rPr>
                          <w:spacing w:val="-3"/>
                        </w:rPr>
                        <w:t xml:space="preserve"> </w:t>
                      </w:r>
                      <w:r>
                        <w:t>temps</w:t>
                      </w:r>
                      <w:r>
                        <w:rPr>
                          <w:spacing w:val="-1"/>
                        </w:rPr>
                        <w:t xml:space="preserve"> </w:t>
                      </w:r>
                      <w:r>
                        <w:t>au</w:t>
                      </w:r>
                      <w:r>
                        <w:rPr>
                          <w:spacing w:val="-1"/>
                        </w:rPr>
                        <w:t xml:space="preserve"> </w:t>
                      </w:r>
                      <w:r>
                        <w:t>titre de la</w:t>
                      </w:r>
                      <w:r>
                        <w:rPr>
                          <w:spacing w:val="-3"/>
                        </w:rPr>
                        <w:t xml:space="preserve"> </w:t>
                      </w:r>
                      <w:r>
                        <w:t>maladie</w:t>
                      </w:r>
                      <w:r>
                        <w:rPr>
                          <w:spacing w:val="-3"/>
                        </w:rPr>
                        <w:t xml:space="preserve"> </w:t>
                      </w:r>
                      <w:r>
                        <w:t>ordinaire)</w:t>
                      </w:r>
                    </w:p>
                  </w:txbxContent>
                </v:textbox>
                <w10:wrap type="topAndBottom" anchorx="page"/>
              </v:shape>
            </w:pict>
          </mc:Fallback>
        </mc:AlternateContent>
      </w:r>
    </w:p>
    <w:p w14:paraId="549157B3" w14:textId="77777777" w:rsidR="00B37FC6" w:rsidRPr="00673D56" w:rsidRDefault="00B37FC6" w:rsidP="00B37FC6">
      <w:pPr>
        <w:rPr>
          <w:i/>
          <w:sz w:val="24"/>
          <w:szCs w:val="24"/>
        </w:rPr>
      </w:pPr>
    </w:p>
    <w:p w14:paraId="66DE525B" w14:textId="77777777" w:rsidR="00B37FC6" w:rsidRDefault="00B37FC6" w:rsidP="00B37FC6">
      <w:pPr>
        <w:spacing w:before="51"/>
        <w:ind w:left="216"/>
        <w:rPr>
          <w:b/>
          <w:sz w:val="24"/>
          <w:szCs w:val="24"/>
        </w:rPr>
      </w:pPr>
    </w:p>
    <w:p w14:paraId="7A0A4F36" w14:textId="77777777" w:rsidR="00B37FC6" w:rsidRPr="00673D56" w:rsidRDefault="00B37FC6" w:rsidP="00B37FC6">
      <w:pPr>
        <w:spacing w:before="51"/>
        <w:ind w:left="216"/>
        <w:rPr>
          <w:b/>
          <w:sz w:val="24"/>
          <w:szCs w:val="24"/>
        </w:rPr>
      </w:pPr>
      <w:r w:rsidRPr="00673D56">
        <w:rPr>
          <w:b/>
          <w:sz w:val="24"/>
          <w:szCs w:val="24"/>
        </w:rPr>
        <w:t>Pour</w:t>
      </w:r>
      <w:r w:rsidRPr="00673D56">
        <w:rPr>
          <w:b/>
          <w:spacing w:val="-3"/>
          <w:sz w:val="24"/>
          <w:szCs w:val="24"/>
        </w:rPr>
        <w:t xml:space="preserve"> </w:t>
      </w:r>
      <w:r w:rsidRPr="00673D56">
        <w:rPr>
          <w:b/>
          <w:sz w:val="24"/>
          <w:szCs w:val="24"/>
        </w:rPr>
        <w:t>la</w:t>
      </w:r>
      <w:r w:rsidRPr="00673D56">
        <w:rPr>
          <w:b/>
          <w:spacing w:val="-1"/>
          <w:sz w:val="24"/>
          <w:szCs w:val="24"/>
        </w:rPr>
        <w:t xml:space="preserve"> </w:t>
      </w:r>
      <w:r w:rsidRPr="00673D56">
        <w:rPr>
          <w:b/>
          <w:sz w:val="24"/>
          <w:szCs w:val="24"/>
        </w:rPr>
        <w:t>part</w:t>
      </w:r>
      <w:r w:rsidRPr="00673D56">
        <w:rPr>
          <w:b/>
          <w:spacing w:val="-2"/>
          <w:sz w:val="24"/>
          <w:szCs w:val="24"/>
        </w:rPr>
        <w:t xml:space="preserve"> </w:t>
      </w:r>
      <w:r w:rsidRPr="00673D56">
        <w:rPr>
          <w:b/>
          <w:sz w:val="24"/>
          <w:szCs w:val="24"/>
        </w:rPr>
        <w:t>CIA</w:t>
      </w:r>
      <w:r w:rsidRPr="00673D56">
        <w:rPr>
          <w:b/>
          <w:spacing w:val="1"/>
          <w:sz w:val="24"/>
          <w:szCs w:val="24"/>
        </w:rPr>
        <w:t xml:space="preserve"> </w:t>
      </w:r>
      <w:r w:rsidRPr="00673D56">
        <w:rPr>
          <w:b/>
          <w:sz w:val="24"/>
          <w:szCs w:val="24"/>
        </w:rPr>
        <w:t>:</w:t>
      </w:r>
    </w:p>
    <w:p w14:paraId="788DC8DE" w14:textId="77777777" w:rsidR="00B37FC6" w:rsidRPr="008A2B1C" w:rsidRDefault="00B37FC6" w:rsidP="00B37FC6">
      <w:pPr>
        <w:spacing w:before="4"/>
        <w:rPr>
          <w:rFonts w:eastAsia="Calibri"/>
          <w:b/>
          <w:sz w:val="24"/>
          <w:szCs w:val="24"/>
        </w:rPr>
      </w:pPr>
      <w:r w:rsidRPr="00673D56">
        <w:rPr>
          <w:rFonts w:eastAsia="Calibri"/>
          <w:noProof/>
          <w:sz w:val="24"/>
          <w:szCs w:val="24"/>
        </w:rPr>
        <mc:AlternateContent>
          <mc:Choice Requires="wps">
            <w:drawing>
              <wp:anchor distT="0" distB="0" distL="0" distR="0" simplePos="0" relativeHeight="251666432" behindDoc="1" locked="0" layoutInCell="1" allowOverlap="1" wp14:anchorId="049991C9" wp14:editId="127A7D53">
                <wp:simplePos x="0" y="0"/>
                <wp:positionH relativeFrom="page">
                  <wp:posOffset>828675</wp:posOffset>
                </wp:positionH>
                <wp:positionV relativeFrom="paragraph">
                  <wp:posOffset>219075</wp:posOffset>
                </wp:positionV>
                <wp:extent cx="5895975" cy="1390650"/>
                <wp:effectExtent l="0" t="0" r="28575" b="19050"/>
                <wp:wrapTopAndBottom/>
                <wp:docPr id="15482310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906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7CDE72" w14:textId="77777777" w:rsidR="00B37FC6" w:rsidRDefault="00B37FC6" w:rsidP="00B37FC6">
                            <w:pPr>
                              <w:spacing w:before="18"/>
                              <w:ind w:left="107"/>
                              <w:rPr>
                                <w:b/>
                              </w:rPr>
                            </w:pPr>
                            <w:r>
                              <w:rPr>
                                <w:rFonts w:ascii="Wingdings" w:hAnsi="Wingdings"/>
                              </w:rPr>
                              <w:t></w:t>
                            </w:r>
                            <w:r>
                              <w:rPr>
                                <w:spacing w:val="-7"/>
                              </w:rPr>
                              <w:t xml:space="preserve"> </w:t>
                            </w:r>
                            <w:r>
                              <w:rPr>
                                <w:b/>
                              </w:rPr>
                              <w:t>Autres</w:t>
                            </w:r>
                            <w:r>
                              <w:rPr>
                                <w:b/>
                                <w:spacing w:val="-2"/>
                              </w:rPr>
                              <w:t xml:space="preserve"> </w:t>
                            </w:r>
                            <w:r>
                              <w:rPr>
                                <w:b/>
                              </w:rPr>
                              <w:t>règles</w:t>
                            </w:r>
                          </w:p>
                          <w:p w14:paraId="516E7E79" w14:textId="77777777" w:rsidR="00B37FC6" w:rsidRDefault="00B37FC6" w:rsidP="00B37FC6">
                            <w:pPr>
                              <w:numPr>
                                <w:ilvl w:val="0"/>
                                <w:numId w:val="27"/>
                              </w:numPr>
                              <w:tabs>
                                <w:tab w:val="left" w:pos="392"/>
                              </w:tabs>
                              <w:overflowPunct/>
                              <w:adjustRightInd/>
                              <w:spacing w:before="39" w:line="271" w:lineRule="auto"/>
                              <w:ind w:right="143"/>
                              <w:rPr>
                                <w:i/>
                              </w:rPr>
                            </w:pPr>
                            <w:r>
                              <w:t>Maladie ordinaire, accident de service, maladie professionnelle :</w:t>
                            </w:r>
                            <w:r>
                              <w:rPr>
                                <w:spacing w:val="1"/>
                              </w:rPr>
                              <w:t xml:space="preserve"> </w:t>
                            </w:r>
                            <w:r>
                              <w:rPr>
                                <w:i/>
                              </w:rPr>
                              <w:t>suspension à compter du 61</w:t>
                            </w:r>
                            <w:r>
                              <w:rPr>
                                <w:i/>
                                <w:vertAlign w:val="superscript"/>
                              </w:rPr>
                              <w:t>ème</w:t>
                            </w:r>
                            <w:r>
                              <w:rPr>
                                <w:i/>
                              </w:rPr>
                              <w:t xml:space="preserve"> jour,</w:t>
                            </w:r>
                            <w:r>
                              <w:rPr>
                                <w:i/>
                                <w:spacing w:val="-43"/>
                              </w:rPr>
                              <w:t xml:space="preserve"> </w:t>
                            </w:r>
                            <w:r>
                              <w:rPr>
                                <w:i/>
                              </w:rPr>
                              <w:t>par</w:t>
                            </w:r>
                            <w:r>
                              <w:rPr>
                                <w:i/>
                                <w:spacing w:val="-3"/>
                              </w:rPr>
                              <w:t xml:space="preserve"> </w:t>
                            </w:r>
                            <w:r>
                              <w:rPr>
                                <w:i/>
                              </w:rPr>
                              <w:t>année civile</w:t>
                            </w:r>
                          </w:p>
                          <w:p w14:paraId="16F6D79B" w14:textId="77777777" w:rsidR="00B37FC6" w:rsidRDefault="00B37FC6" w:rsidP="00B37FC6">
                            <w:pPr>
                              <w:pStyle w:val="Corpsdetexte"/>
                              <w:numPr>
                                <w:ilvl w:val="0"/>
                                <w:numId w:val="27"/>
                              </w:numPr>
                              <w:tabs>
                                <w:tab w:val="left" w:pos="392"/>
                              </w:tabs>
                              <w:spacing w:before="22"/>
                              <w:ind w:hanging="285"/>
                            </w:pPr>
                            <w:r>
                              <w:t>Maternité,</w:t>
                            </w:r>
                            <w:r>
                              <w:rPr>
                                <w:spacing w:val="-1"/>
                              </w:rPr>
                              <w:t xml:space="preserve"> </w:t>
                            </w:r>
                            <w:r>
                              <w:t>paternité,</w:t>
                            </w:r>
                            <w:r>
                              <w:rPr>
                                <w:spacing w:val="-1"/>
                              </w:rPr>
                              <w:t xml:space="preserve"> </w:t>
                            </w:r>
                            <w:r>
                              <w:t>adoption</w:t>
                            </w:r>
                            <w:r>
                              <w:rPr>
                                <w:spacing w:val="1"/>
                              </w:rPr>
                              <w:t xml:space="preserve"> </w:t>
                            </w:r>
                            <w:r>
                              <w:t>:</w:t>
                            </w:r>
                            <w:r>
                              <w:rPr>
                                <w:spacing w:val="-5"/>
                              </w:rPr>
                              <w:t xml:space="preserve"> </w:t>
                            </w:r>
                            <w:r>
                              <w:t>maintien</w:t>
                            </w:r>
                            <w:r>
                              <w:rPr>
                                <w:spacing w:val="-3"/>
                              </w:rPr>
                              <w:t xml:space="preserve"> </w:t>
                            </w:r>
                            <w:r>
                              <w:t>en</w:t>
                            </w:r>
                            <w:r>
                              <w:rPr>
                                <w:spacing w:val="-1"/>
                              </w:rPr>
                              <w:t xml:space="preserve"> </w:t>
                            </w:r>
                            <w:r>
                              <w:t>suivant</w:t>
                            </w:r>
                            <w:r>
                              <w:rPr>
                                <w:spacing w:val="-4"/>
                              </w:rPr>
                              <w:t xml:space="preserve"> </w:t>
                            </w:r>
                            <w:r>
                              <w:t>le sort</w:t>
                            </w:r>
                            <w:r>
                              <w:rPr>
                                <w:spacing w:val="-1"/>
                              </w:rPr>
                              <w:t xml:space="preserve"> </w:t>
                            </w:r>
                            <w:r>
                              <w:t>du</w:t>
                            </w:r>
                            <w:r>
                              <w:rPr>
                                <w:spacing w:val="-1"/>
                              </w:rPr>
                              <w:t xml:space="preserve"> </w:t>
                            </w:r>
                            <w:r>
                              <w:t>traitement</w:t>
                            </w:r>
                          </w:p>
                          <w:p w14:paraId="16BA069D" w14:textId="77777777" w:rsidR="00B37FC6" w:rsidRDefault="00B37FC6" w:rsidP="00B37FC6">
                            <w:pPr>
                              <w:pStyle w:val="Corpsdetexte"/>
                              <w:numPr>
                                <w:ilvl w:val="0"/>
                                <w:numId w:val="27"/>
                              </w:numPr>
                              <w:tabs>
                                <w:tab w:val="left" w:pos="392"/>
                              </w:tabs>
                              <w:spacing w:before="57" w:line="271" w:lineRule="auto"/>
                              <w:ind w:right="105"/>
                            </w:pPr>
                            <w:r>
                              <w:t>Congé</w:t>
                            </w:r>
                            <w:r>
                              <w:rPr>
                                <w:spacing w:val="14"/>
                              </w:rPr>
                              <w:t xml:space="preserve"> </w:t>
                            </w:r>
                            <w:r>
                              <w:t>longue</w:t>
                            </w:r>
                            <w:r>
                              <w:rPr>
                                <w:spacing w:val="12"/>
                              </w:rPr>
                              <w:t xml:space="preserve"> </w:t>
                            </w:r>
                            <w:r>
                              <w:t>maladie,</w:t>
                            </w:r>
                            <w:r>
                              <w:rPr>
                                <w:spacing w:val="14"/>
                              </w:rPr>
                              <w:t xml:space="preserve"> </w:t>
                            </w:r>
                            <w:r>
                              <w:t>longue</w:t>
                            </w:r>
                            <w:r>
                              <w:rPr>
                                <w:spacing w:val="14"/>
                              </w:rPr>
                              <w:t xml:space="preserve"> </w:t>
                            </w:r>
                            <w:r>
                              <w:t>durée,</w:t>
                            </w:r>
                            <w:r>
                              <w:rPr>
                                <w:spacing w:val="12"/>
                              </w:rPr>
                              <w:t xml:space="preserve"> </w:t>
                            </w:r>
                            <w:r>
                              <w:t>grave</w:t>
                            </w:r>
                            <w:r>
                              <w:rPr>
                                <w:spacing w:val="12"/>
                              </w:rPr>
                              <w:t xml:space="preserve"> </w:t>
                            </w:r>
                            <w:r>
                              <w:t>maladie</w:t>
                            </w:r>
                            <w:r>
                              <w:rPr>
                                <w:spacing w:val="2"/>
                              </w:rPr>
                              <w:t xml:space="preserve"> </w:t>
                            </w:r>
                            <w:r>
                              <w:t>:</w:t>
                            </w:r>
                            <w:r>
                              <w:rPr>
                                <w:spacing w:val="12"/>
                              </w:rPr>
                              <w:t xml:space="preserve"> </w:t>
                            </w:r>
                            <w:r>
                              <w:t>suspension</w:t>
                            </w:r>
                            <w:r>
                              <w:rPr>
                                <w:spacing w:val="13"/>
                              </w:rPr>
                              <w:t xml:space="preserve"> </w:t>
                            </w:r>
                            <w:r>
                              <w:t>(sans</w:t>
                            </w:r>
                            <w:r>
                              <w:rPr>
                                <w:spacing w:val="13"/>
                              </w:rPr>
                              <w:t xml:space="preserve"> </w:t>
                            </w:r>
                            <w:r>
                              <w:t>rappel</w:t>
                            </w:r>
                            <w:r>
                              <w:rPr>
                                <w:spacing w:val="14"/>
                              </w:rPr>
                              <w:t xml:space="preserve"> </w:t>
                            </w:r>
                            <w:r>
                              <w:t>des</w:t>
                            </w:r>
                            <w:r>
                              <w:rPr>
                                <w:spacing w:val="12"/>
                              </w:rPr>
                              <w:t xml:space="preserve"> </w:t>
                            </w:r>
                            <w:r>
                              <w:t>sommes</w:t>
                            </w:r>
                            <w:r>
                              <w:rPr>
                                <w:spacing w:val="-47"/>
                              </w:rPr>
                              <w:t xml:space="preserve"> </w:t>
                            </w:r>
                            <w:r>
                              <w:t>éventuellement</w:t>
                            </w:r>
                            <w:r>
                              <w:rPr>
                                <w:spacing w:val="-4"/>
                              </w:rPr>
                              <w:t xml:space="preserve"> </w:t>
                            </w:r>
                            <w:r>
                              <w:t>maintenues</w:t>
                            </w:r>
                            <w:r>
                              <w:rPr>
                                <w:spacing w:val="-1"/>
                              </w:rPr>
                              <w:t xml:space="preserve"> </w:t>
                            </w:r>
                            <w:r>
                              <w:t>dans</w:t>
                            </w:r>
                            <w:r>
                              <w:rPr>
                                <w:spacing w:val="-1"/>
                              </w:rPr>
                              <w:t xml:space="preserve"> </w:t>
                            </w:r>
                            <w:r>
                              <w:t>un</w:t>
                            </w:r>
                            <w:r>
                              <w:rPr>
                                <w:spacing w:val="-2"/>
                              </w:rPr>
                              <w:t xml:space="preserve"> </w:t>
                            </w:r>
                            <w:r>
                              <w:t>premier</w:t>
                            </w:r>
                            <w:r>
                              <w:rPr>
                                <w:spacing w:val="-3"/>
                              </w:rPr>
                              <w:t xml:space="preserve"> </w:t>
                            </w:r>
                            <w:r>
                              <w:t>temps</w:t>
                            </w:r>
                            <w:r>
                              <w:rPr>
                                <w:spacing w:val="-1"/>
                              </w:rPr>
                              <w:t xml:space="preserve"> </w:t>
                            </w:r>
                            <w:r>
                              <w:t>au</w:t>
                            </w:r>
                            <w:r>
                              <w:rPr>
                                <w:spacing w:val="-1"/>
                              </w:rPr>
                              <w:t xml:space="preserve"> </w:t>
                            </w:r>
                            <w:r>
                              <w:t>titre de la</w:t>
                            </w:r>
                            <w:r>
                              <w:rPr>
                                <w:spacing w:val="-3"/>
                              </w:rPr>
                              <w:t xml:space="preserve"> </w:t>
                            </w:r>
                            <w:r>
                              <w:t>maladie</w:t>
                            </w:r>
                            <w:r>
                              <w:rPr>
                                <w:spacing w:val="-3"/>
                              </w:rPr>
                              <w:t xml:space="preserve"> </w:t>
                            </w:r>
                            <w:r>
                              <w:t>ordinaire)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991C9" id="Text Box 5" o:spid="_x0000_s1027" type="#_x0000_t202" style="position:absolute;margin-left:65.25pt;margin-top:17.25pt;width:464.25pt;height:10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" filled="f" strokeweight=".16936mm">
                <v:textbox inset="0,0,0,0">
                  <w:txbxContent>
                    <w:p w14:paraId="007CDE72" w14:textId="77777777" w:rsidR="00B37FC6" w:rsidRDefault="00B37FC6" w:rsidP="00B37FC6">
                      <w:pPr>
                        <w:spacing w:before="18"/>
                        <w:ind w:left="107"/>
                        <w:rPr>
                          <w:b/>
                        </w:rPr>
                      </w:pPr>
                      <w:r>
                        <w:rPr>
                          <w:rFonts w:ascii="Wingdings" w:hAnsi="Wingdings"/>
                        </w:rPr>
                        <w:t></w:t>
                      </w:r>
                      <w:r>
                        <w:rPr>
                          <w:spacing w:val="-7"/>
                        </w:rPr>
                        <w:t xml:space="preserve"> </w:t>
                      </w:r>
                      <w:r>
                        <w:rPr>
                          <w:b/>
                        </w:rPr>
                        <w:t>Autres</w:t>
                      </w:r>
                      <w:r>
                        <w:rPr>
                          <w:b/>
                          <w:spacing w:val="-2"/>
                        </w:rPr>
                        <w:t xml:space="preserve"> </w:t>
                      </w:r>
                      <w:r>
                        <w:rPr>
                          <w:b/>
                        </w:rPr>
                        <w:t>règles</w:t>
                      </w:r>
                    </w:p>
                    <w:p w14:paraId="516E7E79" w14:textId="77777777" w:rsidR="00B37FC6" w:rsidRDefault="00B37FC6" w:rsidP="00B37FC6">
                      <w:pPr>
                        <w:numPr>
                          <w:ilvl w:val="0"/>
                          <w:numId w:val="27"/>
                        </w:numPr>
                        <w:tabs>
                          <w:tab w:val="left" w:pos="392"/>
                        </w:tabs>
                        <w:overflowPunct/>
                        <w:adjustRightInd/>
                        <w:spacing w:before="39" w:line="271" w:lineRule="auto"/>
                        <w:ind w:right="143"/>
                        <w:rPr>
                          <w:i/>
                        </w:rPr>
                      </w:pPr>
                      <w:r>
                        <w:t>Maladie ordinaire, accident de service, maladie professionnelle :</w:t>
                      </w:r>
                      <w:r>
                        <w:rPr>
                          <w:spacing w:val="1"/>
                        </w:rPr>
                        <w:t xml:space="preserve"> </w:t>
                      </w:r>
                      <w:r>
                        <w:rPr>
                          <w:i/>
                        </w:rPr>
                        <w:t>suspension à compter du 61</w:t>
                      </w:r>
                      <w:r>
                        <w:rPr>
                          <w:i/>
                          <w:vertAlign w:val="superscript"/>
                        </w:rPr>
                        <w:t>ème</w:t>
                      </w:r>
                      <w:r>
                        <w:rPr>
                          <w:i/>
                        </w:rPr>
                        <w:t xml:space="preserve"> jour,</w:t>
                      </w:r>
                      <w:r>
                        <w:rPr>
                          <w:i/>
                          <w:spacing w:val="-43"/>
                        </w:rPr>
                        <w:t xml:space="preserve"> </w:t>
                      </w:r>
                      <w:r>
                        <w:rPr>
                          <w:i/>
                        </w:rPr>
                        <w:t>par</w:t>
                      </w:r>
                      <w:r>
                        <w:rPr>
                          <w:i/>
                          <w:spacing w:val="-3"/>
                        </w:rPr>
                        <w:t xml:space="preserve"> </w:t>
                      </w:r>
                      <w:r>
                        <w:rPr>
                          <w:i/>
                        </w:rPr>
                        <w:t>année civile</w:t>
                      </w:r>
                    </w:p>
                    <w:p w14:paraId="16F6D79B" w14:textId="77777777" w:rsidR="00B37FC6" w:rsidRDefault="00B37FC6" w:rsidP="00B37FC6">
                      <w:pPr>
                        <w:pStyle w:val="Corpsdetexte"/>
                        <w:numPr>
                          <w:ilvl w:val="0"/>
                          <w:numId w:val="27"/>
                        </w:numPr>
                        <w:tabs>
                          <w:tab w:val="left" w:pos="392"/>
                        </w:tabs>
                        <w:spacing w:before="22"/>
                        <w:ind w:hanging="285"/>
                      </w:pPr>
                      <w:r>
                        <w:t>Maternité,</w:t>
                      </w:r>
                      <w:r>
                        <w:rPr>
                          <w:spacing w:val="-1"/>
                        </w:rPr>
                        <w:t xml:space="preserve"> </w:t>
                      </w:r>
                      <w:r>
                        <w:t>paternité,</w:t>
                      </w:r>
                      <w:r>
                        <w:rPr>
                          <w:spacing w:val="-1"/>
                        </w:rPr>
                        <w:t xml:space="preserve"> </w:t>
                      </w:r>
                      <w:r>
                        <w:t>adoption</w:t>
                      </w:r>
                      <w:r>
                        <w:rPr>
                          <w:spacing w:val="1"/>
                        </w:rPr>
                        <w:t xml:space="preserve"> </w:t>
                      </w:r>
                      <w:r>
                        <w:t>:</w:t>
                      </w:r>
                      <w:r>
                        <w:rPr>
                          <w:spacing w:val="-5"/>
                        </w:rPr>
                        <w:t xml:space="preserve"> </w:t>
                      </w:r>
                      <w:r>
                        <w:t>maintien</w:t>
                      </w:r>
                      <w:r>
                        <w:rPr>
                          <w:spacing w:val="-3"/>
                        </w:rPr>
                        <w:t xml:space="preserve"> </w:t>
                      </w:r>
                      <w:r>
                        <w:t>en</w:t>
                      </w:r>
                      <w:r>
                        <w:rPr>
                          <w:spacing w:val="-1"/>
                        </w:rPr>
                        <w:t xml:space="preserve"> </w:t>
                      </w:r>
                      <w:r>
                        <w:t>suivant</w:t>
                      </w:r>
                      <w:r>
                        <w:rPr>
                          <w:spacing w:val="-4"/>
                        </w:rPr>
                        <w:t xml:space="preserve"> </w:t>
                      </w:r>
                      <w:r>
                        <w:t>le sort</w:t>
                      </w:r>
                      <w:r>
                        <w:rPr>
                          <w:spacing w:val="-1"/>
                        </w:rPr>
                        <w:t xml:space="preserve"> </w:t>
                      </w:r>
                      <w:r>
                        <w:t>du</w:t>
                      </w:r>
                      <w:r>
                        <w:rPr>
                          <w:spacing w:val="-1"/>
                        </w:rPr>
                        <w:t xml:space="preserve"> </w:t>
                      </w:r>
                      <w:r>
                        <w:t>traitement</w:t>
                      </w:r>
                    </w:p>
                    <w:p w14:paraId="16BA069D" w14:textId="77777777" w:rsidR="00B37FC6" w:rsidRDefault="00B37FC6" w:rsidP="00B37FC6">
                      <w:pPr>
                        <w:pStyle w:val="Corpsdetexte"/>
                        <w:numPr>
                          <w:ilvl w:val="0"/>
                          <w:numId w:val="27"/>
                        </w:numPr>
                        <w:tabs>
                          <w:tab w:val="left" w:pos="392"/>
                        </w:tabs>
                        <w:spacing w:before="57" w:line="271" w:lineRule="auto"/>
                        <w:ind w:right="105"/>
                      </w:pPr>
                      <w:r>
                        <w:t>Congé</w:t>
                      </w:r>
                      <w:r>
                        <w:rPr>
                          <w:spacing w:val="14"/>
                        </w:rPr>
                        <w:t xml:space="preserve"> </w:t>
                      </w:r>
                      <w:r>
                        <w:t>longue</w:t>
                      </w:r>
                      <w:r>
                        <w:rPr>
                          <w:spacing w:val="12"/>
                        </w:rPr>
                        <w:t xml:space="preserve"> </w:t>
                      </w:r>
                      <w:r>
                        <w:t>maladie,</w:t>
                      </w:r>
                      <w:r>
                        <w:rPr>
                          <w:spacing w:val="14"/>
                        </w:rPr>
                        <w:t xml:space="preserve"> </w:t>
                      </w:r>
                      <w:r>
                        <w:t>longue</w:t>
                      </w:r>
                      <w:r>
                        <w:rPr>
                          <w:spacing w:val="14"/>
                        </w:rPr>
                        <w:t xml:space="preserve"> </w:t>
                      </w:r>
                      <w:r>
                        <w:t>durée,</w:t>
                      </w:r>
                      <w:r>
                        <w:rPr>
                          <w:spacing w:val="12"/>
                        </w:rPr>
                        <w:t xml:space="preserve"> </w:t>
                      </w:r>
                      <w:r>
                        <w:t>grave</w:t>
                      </w:r>
                      <w:r>
                        <w:rPr>
                          <w:spacing w:val="12"/>
                        </w:rPr>
                        <w:t xml:space="preserve"> </w:t>
                      </w:r>
                      <w:r>
                        <w:t>maladie</w:t>
                      </w:r>
                      <w:r>
                        <w:rPr>
                          <w:spacing w:val="2"/>
                        </w:rPr>
                        <w:t xml:space="preserve"> </w:t>
                      </w:r>
                      <w:r>
                        <w:t>:</w:t>
                      </w:r>
                      <w:r>
                        <w:rPr>
                          <w:spacing w:val="12"/>
                        </w:rPr>
                        <w:t xml:space="preserve"> </w:t>
                      </w:r>
                      <w:r>
                        <w:t>suspension</w:t>
                      </w:r>
                      <w:r>
                        <w:rPr>
                          <w:spacing w:val="13"/>
                        </w:rPr>
                        <w:t xml:space="preserve"> </w:t>
                      </w:r>
                      <w:r>
                        <w:t>(sans</w:t>
                      </w:r>
                      <w:r>
                        <w:rPr>
                          <w:spacing w:val="13"/>
                        </w:rPr>
                        <w:t xml:space="preserve"> </w:t>
                      </w:r>
                      <w:r>
                        <w:t>rappel</w:t>
                      </w:r>
                      <w:r>
                        <w:rPr>
                          <w:spacing w:val="14"/>
                        </w:rPr>
                        <w:t xml:space="preserve"> </w:t>
                      </w:r>
                      <w:r>
                        <w:t>des</w:t>
                      </w:r>
                      <w:r>
                        <w:rPr>
                          <w:spacing w:val="12"/>
                        </w:rPr>
                        <w:t xml:space="preserve"> </w:t>
                      </w:r>
                      <w:r>
                        <w:t>sommes</w:t>
                      </w:r>
                      <w:r>
                        <w:rPr>
                          <w:spacing w:val="-47"/>
                        </w:rPr>
                        <w:t xml:space="preserve"> </w:t>
                      </w:r>
                      <w:r>
                        <w:t>éventuellement</w:t>
                      </w:r>
                      <w:r>
                        <w:rPr>
                          <w:spacing w:val="-4"/>
                        </w:rPr>
                        <w:t xml:space="preserve"> </w:t>
                      </w:r>
                      <w:r>
                        <w:t>maintenues</w:t>
                      </w:r>
                      <w:r>
                        <w:rPr>
                          <w:spacing w:val="-1"/>
                        </w:rPr>
                        <w:t xml:space="preserve"> </w:t>
                      </w:r>
                      <w:r>
                        <w:t>dans</w:t>
                      </w:r>
                      <w:r>
                        <w:rPr>
                          <w:spacing w:val="-1"/>
                        </w:rPr>
                        <w:t xml:space="preserve"> </w:t>
                      </w:r>
                      <w:r>
                        <w:t>un</w:t>
                      </w:r>
                      <w:r>
                        <w:rPr>
                          <w:spacing w:val="-2"/>
                        </w:rPr>
                        <w:t xml:space="preserve"> </w:t>
                      </w:r>
                      <w:r>
                        <w:t>premier</w:t>
                      </w:r>
                      <w:r>
                        <w:rPr>
                          <w:spacing w:val="-3"/>
                        </w:rPr>
                        <w:t xml:space="preserve"> </w:t>
                      </w:r>
                      <w:r>
                        <w:t>temps</w:t>
                      </w:r>
                      <w:r>
                        <w:rPr>
                          <w:spacing w:val="-1"/>
                        </w:rPr>
                        <w:t xml:space="preserve"> </w:t>
                      </w:r>
                      <w:r>
                        <w:t>au</w:t>
                      </w:r>
                      <w:r>
                        <w:rPr>
                          <w:spacing w:val="-1"/>
                        </w:rPr>
                        <w:t xml:space="preserve"> </w:t>
                      </w:r>
                      <w:r>
                        <w:t>titre de la</w:t>
                      </w:r>
                      <w:r>
                        <w:rPr>
                          <w:spacing w:val="-3"/>
                        </w:rPr>
                        <w:t xml:space="preserve"> </w:t>
                      </w:r>
                      <w:r>
                        <w:t>maladie</w:t>
                      </w:r>
                      <w:r>
                        <w:rPr>
                          <w:spacing w:val="-3"/>
                        </w:rPr>
                        <w:t xml:space="preserve"> </w:t>
                      </w:r>
                      <w:r>
                        <w:t>ordinaire)</w:t>
                      </w:r>
                    </w:p>
                  </w:txbxContent>
                </v:textbox>
                <w10:wrap type="topAndBottom" anchorx="page"/>
              </v:shape>
            </w:pict>
          </mc:Fallback>
        </mc:AlternateContent>
      </w:r>
    </w:p>
    <w:p w14:paraId="725FEF65" w14:textId="77777777" w:rsidR="00B37FC6" w:rsidRDefault="00B37FC6" w:rsidP="00B37FC6">
      <w:pPr>
        <w:rPr>
          <w:i/>
          <w:sz w:val="24"/>
          <w:szCs w:val="24"/>
        </w:rPr>
      </w:pPr>
    </w:p>
    <w:p w14:paraId="656FF48B" w14:textId="77777777" w:rsidR="00B37FC6" w:rsidRPr="00673D56" w:rsidRDefault="00B37FC6" w:rsidP="00B37FC6">
      <w:pPr>
        <w:rPr>
          <w:i/>
          <w:sz w:val="24"/>
          <w:szCs w:val="24"/>
        </w:rPr>
      </w:pPr>
    </w:p>
    <w:p w14:paraId="13056645" w14:textId="77777777" w:rsidR="00B37FC6" w:rsidRPr="00673D56" w:rsidRDefault="00B37FC6" w:rsidP="00B37FC6">
      <w:pPr>
        <w:numPr>
          <w:ilvl w:val="0"/>
          <w:numId w:val="24"/>
        </w:numPr>
        <w:spacing w:before="44"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7456" behindDoc="1" locked="0" layoutInCell="1" allowOverlap="1" wp14:anchorId="0026A090" wp14:editId="64EA6BC2">
                <wp:simplePos x="0" y="0"/>
                <wp:positionH relativeFrom="page">
                  <wp:posOffset>882650</wp:posOffset>
                </wp:positionH>
                <wp:positionV relativeFrom="paragraph">
                  <wp:posOffset>243840</wp:posOffset>
                </wp:positionV>
                <wp:extent cx="5796915" cy="18415"/>
                <wp:effectExtent l="0" t="0" r="0" b="0"/>
                <wp:wrapTopAndBottom/>
                <wp:docPr id="6133399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337A" id="AutoShape 12" o:spid="_x0000_s1026" style="position:absolute;margin-left:69.5pt;margin-top:19.2pt;width:456.45pt;height:1.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Modulation du montant versé en cas de temps partiel thérapeutique</w:t>
      </w:r>
    </w:p>
    <w:p w14:paraId="51311C83" w14:textId="77777777" w:rsidR="00B37FC6" w:rsidRPr="00673D56" w:rsidRDefault="00B37FC6" w:rsidP="00B37FC6">
      <w:pPr>
        <w:spacing w:before="56"/>
        <w:ind w:left="216"/>
        <w:rPr>
          <w:rFonts w:eastAsia="Calibri"/>
          <w:sz w:val="24"/>
          <w:szCs w:val="24"/>
        </w:rPr>
      </w:pPr>
      <w:r w:rsidRPr="00673D56">
        <w:rPr>
          <w:rFonts w:eastAsia="Calibri"/>
          <w:sz w:val="24"/>
          <w:szCs w:val="24"/>
        </w:rPr>
        <w:t>Le</w:t>
      </w:r>
      <w:r w:rsidRPr="00673D56">
        <w:rPr>
          <w:rFonts w:eastAsia="Calibri"/>
          <w:spacing w:val="-7"/>
          <w:sz w:val="24"/>
          <w:szCs w:val="24"/>
        </w:rPr>
        <w:t xml:space="preserve"> </w:t>
      </w:r>
      <w:r w:rsidRPr="00673D56">
        <w:rPr>
          <w:rFonts w:eastAsia="Calibri"/>
          <w:sz w:val="24"/>
          <w:szCs w:val="24"/>
        </w:rPr>
        <w:t>Maire</w:t>
      </w:r>
      <w:r w:rsidRPr="00673D56">
        <w:rPr>
          <w:rFonts w:eastAsia="Calibri"/>
          <w:spacing w:val="-7"/>
          <w:sz w:val="24"/>
          <w:szCs w:val="24"/>
        </w:rPr>
        <w:t xml:space="preserve"> </w:t>
      </w:r>
      <w:r w:rsidRPr="00673D56">
        <w:rPr>
          <w:rFonts w:eastAsia="Calibri"/>
          <w:sz w:val="24"/>
          <w:szCs w:val="24"/>
        </w:rPr>
        <w:t>rappelle</w:t>
      </w:r>
      <w:r w:rsidRPr="00673D56">
        <w:rPr>
          <w:rFonts w:eastAsia="Calibri"/>
          <w:spacing w:val="-8"/>
          <w:sz w:val="24"/>
          <w:szCs w:val="24"/>
        </w:rPr>
        <w:t xml:space="preserve"> </w:t>
      </w:r>
      <w:r w:rsidRPr="00673D56">
        <w:rPr>
          <w:rFonts w:eastAsia="Calibri"/>
          <w:sz w:val="24"/>
          <w:szCs w:val="24"/>
        </w:rPr>
        <w:t>que</w:t>
      </w:r>
      <w:r w:rsidRPr="00673D56">
        <w:rPr>
          <w:rFonts w:eastAsia="Calibri"/>
          <w:spacing w:val="-5"/>
          <w:sz w:val="24"/>
          <w:szCs w:val="24"/>
        </w:rPr>
        <w:t xml:space="preserve"> </w:t>
      </w:r>
      <w:r w:rsidRPr="00673D56">
        <w:rPr>
          <w:rFonts w:eastAsia="Calibri"/>
          <w:sz w:val="24"/>
          <w:szCs w:val="24"/>
        </w:rPr>
        <w:t>s’agissant</w:t>
      </w:r>
      <w:r w:rsidRPr="00673D56">
        <w:rPr>
          <w:rFonts w:eastAsia="Calibri"/>
          <w:spacing w:val="-4"/>
          <w:sz w:val="24"/>
          <w:szCs w:val="24"/>
        </w:rPr>
        <w:t xml:space="preserve"> </w:t>
      </w:r>
      <w:r w:rsidRPr="00673D56">
        <w:rPr>
          <w:rFonts w:eastAsia="Calibri"/>
          <w:sz w:val="24"/>
          <w:szCs w:val="24"/>
        </w:rPr>
        <w:t>du</w:t>
      </w:r>
      <w:r w:rsidRPr="00673D56">
        <w:rPr>
          <w:rFonts w:eastAsia="Calibri"/>
          <w:spacing w:val="-6"/>
          <w:sz w:val="24"/>
          <w:szCs w:val="24"/>
        </w:rPr>
        <w:t xml:space="preserve"> </w:t>
      </w:r>
      <w:r w:rsidRPr="00673D56">
        <w:rPr>
          <w:rFonts w:eastAsia="Calibri"/>
          <w:sz w:val="24"/>
          <w:szCs w:val="24"/>
        </w:rPr>
        <w:t>temps</w:t>
      </w:r>
      <w:r w:rsidRPr="00673D56">
        <w:rPr>
          <w:rFonts w:eastAsia="Calibri"/>
          <w:spacing w:val="-8"/>
          <w:sz w:val="24"/>
          <w:szCs w:val="24"/>
        </w:rPr>
        <w:t xml:space="preserve"> </w:t>
      </w:r>
      <w:r w:rsidRPr="00673D56">
        <w:rPr>
          <w:rFonts w:eastAsia="Calibri"/>
          <w:sz w:val="24"/>
          <w:szCs w:val="24"/>
        </w:rPr>
        <w:t>partiel</w:t>
      </w:r>
      <w:r w:rsidRPr="00673D56">
        <w:rPr>
          <w:rFonts w:eastAsia="Calibri"/>
          <w:spacing w:val="-8"/>
          <w:sz w:val="24"/>
          <w:szCs w:val="24"/>
        </w:rPr>
        <w:t xml:space="preserve"> </w:t>
      </w:r>
      <w:r w:rsidRPr="00673D56">
        <w:rPr>
          <w:rFonts w:eastAsia="Calibri"/>
          <w:sz w:val="24"/>
          <w:szCs w:val="24"/>
        </w:rPr>
        <w:t>thérapeutique,</w:t>
      </w:r>
      <w:r w:rsidRPr="00673D56">
        <w:rPr>
          <w:rFonts w:eastAsia="Calibri"/>
          <w:spacing w:val="-4"/>
          <w:sz w:val="24"/>
          <w:szCs w:val="24"/>
        </w:rPr>
        <w:t xml:space="preserve"> </w:t>
      </w:r>
      <w:r w:rsidRPr="00673D56">
        <w:rPr>
          <w:rFonts w:eastAsia="Calibri"/>
          <w:sz w:val="24"/>
          <w:szCs w:val="24"/>
        </w:rPr>
        <w:t>la</w:t>
      </w:r>
      <w:r w:rsidRPr="00673D56">
        <w:rPr>
          <w:rFonts w:eastAsia="Calibri"/>
          <w:spacing w:val="-9"/>
          <w:sz w:val="24"/>
          <w:szCs w:val="24"/>
        </w:rPr>
        <w:t xml:space="preserve"> </w:t>
      </w:r>
      <w:r w:rsidRPr="00673D56">
        <w:rPr>
          <w:rFonts w:eastAsia="Calibri"/>
          <w:sz w:val="24"/>
          <w:szCs w:val="24"/>
        </w:rPr>
        <w:t>collectivité</w:t>
      </w:r>
      <w:r w:rsidRPr="00673D56">
        <w:rPr>
          <w:rFonts w:eastAsia="Calibri"/>
          <w:spacing w:val="-8"/>
          <w:sz w:val="24"/>
          <w:szCs w:val="24"/>
        </w:rPr>
        <w:t xml:space="preserve"> </w:t>
      </w:r>
      <w:r w:rsidRPr="00673D56">
        <w:rPr>
          <w:rFonts w:eastAsia="Calibri"/>
          <w:sz w:val="24"/>
          <w:szCs w:val="24"/>
        </w:rPr>
        <w:t>doit</w:t>
      </w:r>
      <w:r w:rsidRPr="00673D56">
        <w:rPr>
          <w:rFonts w:eastAsia="Calibri"/>
          <w:spacing w:val="-8"/>
          <w:sz w:val="24"/>
          <w:szCs w:val="24"/>
        </w:rPr>
        <w:t xml:space="preserve"> </w:t>
      </w:r>
      <w:r w:rsidRPr="00673D56">
        <w:rPr>
          <w:rFonts w:eastAsia="Calibri"/>
          <w:sz w:val="24"/>
          <w:szCs w:val="24"/>
        </w:rPr>
        <w:t>également</w:t>
      </w:r>
      <w:r w:rsidRPr="00673D56">
        <w:rPr>
          <w:rFonts w:eastAsia="Calibri"/>
          <w:spacing w:val="-7"/>
          <w:sz w:val="24"/>
          <w:szCs w:val="24"/>
        </w:rPr>
        <w:t xml:space="preserve"> </w:t>
      </w:r>
      <w:r w:rsidRPr="00673D56">
        <w:rPr>
          <w:rFonts w:eastAsia="Calibri"/>
          <w:sz w:val="24"/>
          <w:szCs w:val="24"/>
        </w:rPr>
        <w:t>décider des</w:t>
      </w:r>
      <w:r w:rsidRPr="00673D56">
        <w:rPr>
          <w:rFonts w:eastAsia="Calibri"/>
          <w:spacing w:val="-2"/>
          <w:sz w:val="24"/>
          <w:szCs w:val="24"/>
        </w:rPr>
        <w:t xml:space="preserve"> </w:t>
      </w:r>
      <w:r w:rsidRPr="00673D56">
        <w:rPr>
          <w:rFonts w:eastAsia="Calibri"/>
          <w:sz w:val="24"/>
          <w:szCs w:val="24"/>
        </w:rPr>
        <w:t>modalités</w:t>
      </w:r>
      <w:r w:rsidRPr="00673D56">
        <w:rPr>
          <w:rFonts w:eastAsia="Calibri"/>
          <w:spacing w:val="-1"/>
          <w:sz w:val="24"/>
          <w:szCs w:val="24"/>
        </w:rPr>
        <w:t xml:space="preserve"> </w:t>
      </w:r>
      <w:r w:rsidRPr="00673D56">
        <w:rPr>
          <w:rFonts w:eastAsia="Calibri"/>
          <w:sz w:val="24"/>
          <w:szCs w:val="24"/>
        </w:rPr>
        <w:t>de</w:t>
      </w:r>
      <w:r w:rsidRPr="00673D56">
        <w:rPr>
          <w:rFonts w:eastAsia="Calibri"/>
          <w:spacing w:val="-3"/>
          <w:sz w:val="24"/>
          <w:szCs w:val="24"/>
        </w:rPr>
        <w:t xml:space="preserve"> </w:t>
      </w:r>
      <w:r w:rsidRPr="00673D56">
        <w:rPr>
          <w:rFonts w:eastAsia="Calibri"/>
          <w:sz w:val="24"/>
          <w:szCs w:val="24"/>
        </w:rPr>
        <w:t>modulation</w:t>
      </w:r>
      <w:r w:rsidRPr="00673D56">
        <w:rPr>
          <w:rFonts w:eastAsia="Calibri"/>
          <w:spacing w:val="-2"/>
          <w:sz w:val="24"/>
          <w:szCs w:val="24"/>
        </w:rPr>
        <w:t xml:space="preserve"> </w:t>
      </w:r>
      <w:r w:rsidRPr="00673D56">
        <w:rPr>
          <w:rFonts w:eastAsia="Calibri"/>
          <w:sz w:val="24"/>
          <w:szCs w:val="24"/>
        </w:rPr>
        <w:t>du</w:t>
      </w:r>
      <w:r w:rsidRPr="00673D56">
        <w:rPr>
          <w:rFonts w:eastAsia="Calibri"/>
          <w:spacing w:val="-3"/>
          <w:sz w:val="24"/>
          <w:szCs w:val="24"/>
        </w:rPr>
        <w:t xml:space="preserve"> </w:t>
      </w:r>
      <w:r w:rsidRPr="00673D56">
        <w:rPr>
          <w:rFonts w:eastAsia="Calibri"/>
          <w:sz w:val="24"/>
          <w:szCs w:val="24"/>
        </w:rPr>
        <w:t>régime</w:t>
      </w:r>
      <w:r w:rsidRPr="00673D56">
        <w:rPr>
          <w:rFonts w:eastAsia="Calibri"/>
          <w:spacing w:val="-1"/>
          <w:sz w:val="24"/>
          <w:szCs w:val="24"/>
        </w:rPr>
        <w:t xml:space="preserve"> </w:t>
      </w:r>
      <w:r w:rsidRPr="00673D56">
        <w:rPr>
          <w:rFonts w:eastAsia="Calibri"/>
          <w:sz w:val="24"/>
          <w:szCs w:val="24"/>
        </w:rPr>
        <w:t>indemnitaire.</w:t>
      </w:r>
    </w:p>
    <w:p w14:paraId="641FB750" w14:textId="77777777" w:rsidR="00B37FC6" w:rsidRDefault="00B37FC6" w:rsidP="00B37FC6">
      <w:pPr>
        <w:spacing w:before="56"/>
        <w:ind w:left="216"/>
        <w:rPr>
          <w:rFonts w:eastAsia="Calibri"/>
          <w:sz w:val="24"/>
          <w:szCs w:val="24"/>
        </w:rPr>
      </w:pPr>
    </w:p>
    <w:p w14:paraId="2FC85D38" w14:textId="77777777" w:rsidR="00B37FC6" w:rsidRDefault="00B37FC6" w:rsidP="00B37FC6">
      <w:pPr>
        <w:spacing w:before="56"/>
        <w:ind w:left="216"/>
        <w:rPr>
          <w:rFonts w:eastAsia="Calibri"/>
          <w:sz w:val="24"/>
          <w:szCs w:val="24"/>
        </w:rPr>
      </w:pPr>
    </w:p>
    <w:p w14:paraId="34ACE910" w14:textId="77777777" w:rsidR="00B37FC6" w:rsidRPr="00673D56" w:rsidRDefault="00B37FC6" w:rsidP="00B37FC6">
      <w:pPr>
        <w:spacing w:before="56"/>
        <w:ind w:left="216"/>
        <w:rPr>
          <w:rFonts w:eastAsia="Calibri"/>
          <w:sz w:val="24"/>
          <w:szCs w:val="24"/>
        </w:rPr>
      </w:pPr>
    </w:p>
    <w:p w14:paraId="6875DBBC" w14:textId="77777777" w:rsidR="00B37FC6" w:rsidRDefault="00B37FC6" w:rsidP="00B37FC6">
      <w:pPr>
        <w:spacing w:before="56"/>
        <w:ind w:left="216"/>
        <w:rPr>
          <w:b/>
          <w:sz w:val="24"/>
          <w:szCs w:val="24"/>
        </w:rPr>
      </w:pPr>
      <w:r w:rsidRPr="00673D56">
        <w:rPr>
          <w:b/>
          <w:sz w:val="24"/>
          <w:szCs w:val="24"/>
        </w:rPr>
        <w:lastRenderedPageBreak/>
        <w:t>Le</w:t>
      </w:r>
      <w:r w:rsidRPr="00673D56">
        <w:rPr>
          <w:b/>
          <w:spacing w:val="-2"/>
          <w:sz w:val="24"/>
          <w:szCs w:val="24"/>
        </w:rPr>
        <w:t xml:space="preserve"> </w:t>
      </w:r>
      <w:r w:rsidRPr="00673D56">
        <w:rPr>
          <w:b/>
          <w:sz w:val="24"/>
          <w:szCs w:val="24"/>
        </w:rPr>
        <w:t>Maire</w:t>
      </w:r>
      <w:r w:rsidRPr="00673D56">
        <w:rPr>
          <w:b/>
          <w:spacing w:val="-2"/>
          <w:sz w:val="24"/>
          <w:szCs w:val="24"/>
        </w:rPr>
        <w:t xml:space="preserve"> </w:t>
      </w:r>
      <w:r w:rsidRPr="00673D56">
        <w:rPr>
          <w:b/>
          <w:sz w:val="24"/>
          <w:szCs w:val="24"/>
        </w:rPr>
        <w:t>propose</w:t>
      </w:r>
      <w:r w:rsidRPr="00673D56">
        <w:rPr>
          <w:b/>
          <w:spacing w:val="-2"/>
          <w:sz w:val="24"/>
          <w:szCs w:val="24"/>
        </w:rPr>
        <w:t xml:space="preserve"> </w:t>
      </w:r>
      <w:r w:rsidRPr="00673D56">
        <w:rPr>
          <w:b/>
          <w:sz w:val="24"/>
          <w:szCs w:val="24"/>
        </w:rPr>
        <w:t>les</w:t>
      </w:r>
      <w:r w:rsidRPr="00673D56">
        <w:rPr>
          <w:b/>
          <w:spacing w:val="-1"/>
          <w:sz w:val="24"/>
          <w:szCs w:val="24"/>
        </w:rPr>
        <w:t xml:space="preserve"> </w:t>
      </w:r>
      <w:r w:rsidRPr="00673D56">
        <w:rPr>
          <w:b/>
          <w:sz w:val="24"/>
          <w:szCs w:val="24"/>
        </w:rPr>
        <w:t>modalités</w:t>
      </w:r>
      <w:r w:rsidRPr="00673D56">
        <w:rPr>
          <w:b/>
          <w:spacing w:val="-3"/>
          <w:sz w:val="24"/>
          <w:szCs w:val="24"/>
        </w:rPr>
        <w:t xml:space="preserve"> </w:t>
      </w:r>
      <w:r w:rsidRPr="00673D56">
        <w:rPr>
          <w:b/>
          <w:sz w:val="24"/>
          <w:szCs w:val="24"/>
        </w:rPr>
        <w:t>suivantes</w:t>
      </w:r>
      <w:r w:rsidRPr="00673D56">
        <w:rPr>
          <w:b/>
          <w:spacing w:val="-1"/>
          <w:sz w:val="24"/>
          <w:szCs w:val="24"/>
        </w:rPr>
        <w:t xml:space="preserve"> </w:t>
      </w:r>
      <w:r w:rsidRPr="00673D56">
        <w:rPr>
          <w:b/>
          <w:sz w:val="24"/>
          <w:szCs w:val="24"/>
        </w:rPr>
        <w:t>:</w:t>
      </w:r>
    </w:p>
    <w:p w14:paraId="0C7B9BBC" w14:textId="77777777" w:rsidR="00B37FC6" w:rsidRPr="00673D56" w:rsidRDefault="00B37FC6" w:rsidP="00B37FC6">
      <w:pPr>
        <w:spacing w:before="56"/>
        <w:ind w:left="216"/>
        <w:rPr>
          <w:b/>
          <w:sz w:val="24"/>
          <w:szCs w:val="24"/>
        </w:rPr>
      </w:pPr>
    </w:p>
    <w:p w14:paraId="7D122601" w14:textId="77777777" w:rsidR="00B37FC6" w:rsidRPr="00673D56" w:rsidRDefault="00B37FC6" w:rsidP="00B37FC6">
      <w:pPr>
        <w:ind w:left="216"/>
        <w:rPr>
          <w:b/>
          <w:sz w:val="24"/>
          <w:szCs w:val="24"/>
        </w:rPr>
      </w:pPr>
      <w:r w:rsidRPr="00673D56">
        <w:rPr>
          <w:b/>
          <w:sz w:val="24"/>
          <w:szCs w:val="24"/>
        </w:rPr>
        <w:t>Part</w:t>
      </w:r>
      <w:r w:rsidRPr="00673D56">
        <w:rPr>
          <w:b/>
          <w:spacing w:val="-1"/>
          <w:sz w:val="24"/>
          <w:szCs w:val="24"/>
        </w:rPr>
        <w:t xml:space="preserve"> </w:t>
      </w:r>
      <w:r w:rsidRPr="00673D56">
        <w:rPr>
          <w:b/>
          <w:sz w:val="24"/>
          <w:szCs w:val="24"/>
        </w:rPr>
        <w:t>IFSE</w:t>
      </w:r>
      <w:r w:rsidRPr="00673D56">
        <w:rPr>
          <w:b/>
          <w:spacing w:val="-2"/>
          <w:sz w:val="24"/>
          <w:szCs w:val="24"/>
        </w:rPr>
        <w:t xml:space="preserve"> </w:t>
      </w:r>
      <w:r w:rsidRPr="00673D56">
        <w:rPr>
          <w:b/>
          <w:sz w:val="24"/>
          <w:szCs w:val="24"/>
        </w:rPr>
        <w:t>:</w:t>
      </w:r>
    </w:p>
    <w:p w14:paraId="3C48E2BC" w14:textId="77777777" w:rsidR="00B37FC6" w:rsidRDefault="00B37FC6" w:rsidP="00B37FC6">
      <w:pPr>
        <w:spacing w:before="18"/>
        <w:ind w:left="107"/>
        <w:rPr>
          <w:sz w:val="24"/>
          <w:szCs w:val="24"/>
        </w:rPr>
      </w:pPr>
      <w:r w:rsidRPr="00673D56">
        <w:rPr>
          <w:rFonts w:ascii="Wingdings" w:hAnsi="Wingdings"/>
        </w:rPr>
        <w:t></w:t>
      </w:r>
      <w:r w:rsidRPr="00673D56">
        <w:rPr>
          <w:spacing w:val="-7"/>
        </w:rPr>
        <w:t xml:space="preserve"> </w:t>
      </w:r>
      <w:r w:rsidRPr="00673D56">
        <w:rPr>
          <w:sz w:val="24"/>
          <w:szCs w:val="24"/>
        </w:rPr>
        <w:t>Proratisation</w:t>
      </w:r>
      <w:r w:rsidRPr="00673D56">
        <w:rPr>
          <w:spacing w:val="-2"/>
          <w:sz w:val="24"/>
          <w:szCs w:val="24"/>
        </w:rPr>
        <w:t xml:space="preserve"> </w:t>
      </w:r>
      <w:r w:rsidRPr="00673D56">
        <w:rPr>
          <w:sz w:val="24"/>
          <w:szCs w:val="24"/>
        </w:rPr>
        <w:t>de</w:t>
      </w:r>
      <w:r w:rsidRPr="00673D56">
        <w:rPr>
          <w:spacing w:val="-4"/>
          <w:sz w:val="24"/>
          <w:szCs w:val="24"/>
        </w:rPr>
        <w:t xml:space="preserve"> </w:t>
      </w:r>
      <w:r w:rsidRPr="00673D56">
        <w:rPr>
          <w:sz w:val="24"/>
          <w:szCs w:val="24"/>
        </w:rPr>
        <w:t>l’IFSE</w:t>
      </w:r>
      <w:r w:rsidRPr="00673D56">
        <w:rPr>
          <w:spacing w:val="-2"/>
          <w:sz w:val="24"/>
          <w:szCs w:val="24"/>
        </w:rPr>
        <w:t xml:space="preserve"> </w:t>
      </w:r>
      <w:r w:rsidRPr="00673D56">
        <w:rPr>
          <w:sz w:val="24"/>
          <w:szCs w:val="24"/>
        </w:rPr>
        <w:t>selon</w:t>
      </w:r>
      <w:r w:rsidRPr="00673D56">
        <w:rPr>
          <w:spacing w:val="-3"/>
          <w:sz w:val="24"/>
          <w:szCs w:val="24"/>
        </w:rPr>
        <w:t xml:space="preserve"> </w:t>
      </w:r>
      <w:r w:rsidRPr="00673D56">
        <w:rPr>
          <w:sz w:val="24"/>
          <w:szCs w:val="24"/>
        </w:rPr>
        <w:t>la</w:t>
      </w:r>
      <w:r w:rsidRPr="00673D56">
        <w:rPr>
          <w:spacing w:val="-1"/>
          <w:sz w:val="24"/>
          <w:szCs w:val="24"/>
        </w:rPr>
        <w:t xml:space="preserve"> </w:t>
      </w:r>
      <w:r w:rsidRPr="00673D56">
        <w:rPr>
          <w:sz w:val="24"/>
          <w:szCs w:val="24"/>
        </w:rPr>
        <w:t>quotité travaillée</w:t>
      </w:r>
    </w:p>
    <w:p w14:paraId="532F0F34" w14:textId="77777777" w:rsidR="00B37FC6" w:rsidRPr="00673D56" w:rsidRDefault="00B37FC6" w:rsidP="00B37FC6">
      <w:pPr>
        <w:spacing w:before="18"/>
        <w:ind w:left="107"/>
        <w:rPr>
          <w:b/>
        </w:rPr>
      </w:pPr>
    </w:p>
    <w:p w14:paraId="4F670D9D" w14:textId="77777777" w:rsidR="00B37FC6" w:rsidRPr="00673D56" w:rsidRDefault="00B37FC6" w:rsidP="00B37FC6">
      <w:pPr>
        <w:keepNext/>
        <w:keepLines/>
        <w:spacing w:before="40"/>
        <w:outlineLvl w:val="1"/>
        <w:rPr>
          <w:rFonts w:eastAsiaTheme="majorEastAsia"/>
          <w:b/>
          <w:bCs/>
          <w:sz w:val="26"/>
          <w:szCs w:val="26"/>
        </w:rPr>
      </w:pPr>
      <w:r w:rsidRPr="00673D56">
        <w:rPr>
          <w:rFonts w:eastAsiaTheme="majorEastAsia"/>
          <w:sz w:val="26"/>
          <w:szCs w:val="26"/>
        </w:rPr>
        <w:t xml:space="preserve">  </w:t>
      </w:r>
      <w:r w:rsidRPr="00673D56">
        <w:rPr>
          <w:rFonts w:eastAsiaTheme="majorEastAsia"/>
          <w:b/>
          <w:bCs/>
          <w:sz w:val="26"/>
          <w:szCs w:val="26"/>
        </w:rPr>
        <w:t>Part</w:t>
      </w:r>
      <w:r w:rsidRPr="00673D56">
        <w:rPr>
          <w:rFonts w:eastAsiaTheme="majorEastAsia"/>
          <w:b/>
          <w:bCs/>
          <w:spacing w:val="-1"/>
          <w:sz w:val="26"/>
          <w:szCs w:val="26"/>
        </w:rPr>
        <w:t xml:space="preserve"> </w:t>
      </w:r>
      <w:r w:rsidRPr="00673D56">
        <w:rPr>
          <w:rFonts w:eastAsiaTheme="majorEastAsia"/>
          <w:b/>
          <w:bCs/>
          <w:sz w:val="26"/>
          <w:szCs w:val="26"/>
        </w:rPr>
        <w:t>CIA</w:t>
      </w:r>
      <w:r w:rsidRPr="00673D56">
        <w:rPr>
          <w:rFonts w:eastAsiaTheme="majorEastAsia"/>
          <w:b/>
          <w:bCs/>
          <w:spacing w:val="-1"/>
          <w:sz w:val="26"/>
          <w:szCs w:val="26"/>
        </w:rPr>
        <w:t xml:space="preserve"> </w:t>
      </w:r>
      <w:r w:rsidRPr="00673D56">
        <w:rPr>
          <w:rFonts w:eastAsiaTheme="majorEastAsia"/>
          <w:b/>
          <w:bCs/>
          <w:sz w:val="26"/>
          <w:szCs w:val="26"/>
        </w:rPr>
        <w:t>:</w:t>
      </w:r>
    </w:p>
    <w:p w14:paraId="3F822411" w14:textId="77777777" w:rsidR="00B37FC6" w:rsidRDefault="00B37FC6" w:rsidP="00B37FC6">
      <w:pPr>
        <w:spacing w:before="18"/>
        <w:ind w:left="107"/>
        <w:rPr>
          <w:sz w:val="24"/>
          <w:szCs w:val="24"/>
        </w:rPr>
      </w:pPr>
      <w:r w:rsidRPr="00673D56">
        <w:rPr>
          <w:rFonts w:ascii="Wingdings" w:hAnsi="Wingdings"/>
        </w:rPr>
        <w:t></w:t>
      </w:r>
      <w:r w:rsidRPr="00673D56">
        <w:rPr>
          <w:spacing w:val="-7"/>
        </w:rPr>
        <w:t xml:space="preserve"> </w:t>
      </w:r>
      <w:r w:rsidRPr="00673D56">
        <w:rPr>
          <w:sz w:val="24"/>
          <w:szCs w:val="24"/>
        </w:rPr>
        <w:t>Proratisation</w:t>
      </w:r>
      <w:r w:rsidRPr="00673D56">
        <w:rPr>
          <w:spacing w:val="-2"/>
          <w:sz w:val="24"/>
          <w:szCs w:val="24"/>
        </w:rPr>
        <w:t xml:space="preserve"> </w:t>
      </w:r>
      <w:r w:rsidRPr="00673D56">
        <w:rPr>
          <w:sz w:val="24"/>
          <w:szCs w:val="24"/>
        </w:rPr>
        <w:t>du</w:t>
      </w:r>
      <w:r w:rsidRPr="00673D56">
        <w:rPr>
          <w:spacing w:val="-3"/>
          <w:sz w:val="24"/>
          <w:szCs w:val="24"/>
        </w:rPr>
        <w:t xml:space="preserve"> </w:t>
      </w:r>
      <w:r w:rsidRPr="00673D56">
        <w:rPr>
          <w:sz w:val="24"/>
          <w:szCs w:val="24"/>
        </w:rPr>
        <w:t>CIA</w:t>
      </w:r>
      <w:r w:rsidRPr="00673D56">
        <w:rPr>
          <w:spacing w:val="-2"/>
          <w:sz w:val="24"/>
          <w:szCs w:val="24"/>
        </w:rPr>
        <w:t xml:space="preserve"> </w:t>
      </w:r>
      <w:r w:rsidRPr="00673D56">
        <w:rPr>
          <w:sz w:val="24"/>
          <w:szCs w:val="24"/>
        </w:rPr>
        <w:t>selon</w:t>
      </w:r>
      <w:r w:rsidRPr="00673D56">
        <w:rPr>
          <w:spacing w:val="-1"/>
          <w:sz w:val="24"/>
          <w:szCs w:val="24"/>
        </w:rPr>
        <w:t xml:space="preserve"> </w:t>
      </w:r>
      <w:r w:rsidRPr="00673D56">
        <w:rPr>
          <w:sz w:val="24"/>
          <w:szCs w:val="24"/>
        </w:rPr>
        <w:t>la</w:t>
      </w:r>
      <w:r w:rsidRPr="00673D56">
        <w:rPr>
          <w:spacing w:val="-2"/>
          <w:sz w:val="24"/>
          <w:szCs w:val="24"/>
        </w:rPr>
        <w:t xml:space="preserve"> </w:t>
      </w:r>
      <w:r w:rsidRPr="00673D56">
        <w:rPr>
          <w:sz w:val="24"/>
          <w:szCs w:val="24"/>
        </w:rPr>
        <w:t>quotité</w:t>
      </w:r>
      <w:r w:rsidRPr="00673D56">
        <w:rPr>
          <w:spacing w:val="-3"/>
          <w:sz w:val="24"/>
          <w:szCs w:val="24"/>
        </w:rPr>
        <w:t xml:space="preserve"> </w:t>
      </w:r>
      <w:r w:rsidRPr="00673D56">
        <w:rPr>
          <w:sz w:val="24"/>
          <w:szCs w:val="24"/>
        </w:rPr>
        <w:t>travaillée</w:t>
      </w:r>
    </w:p>
    <w:p w14:paraId="7EAE6674" w14:textId="77777777" w:rsidR="00B37FC6" w:rsidRDefault="00B37FC6" w:rsidP="00B37FC6">
      <w:pPr>
        <w:rPr>
          <w:sz w:val="24"/>
          <w:szCs w:val="24"/>
        </w:rPr>
      </w:pPr>
    </w:p>
    <w:p w14:paraId="039D7EE2" w14:textId="77777777" w:rsidR="00B37FC6" w:rsidRPr="00673D56" w:rsidRDefault="00B37FC6" w:rsidP="00B37FC6">
      <w:pPr>
        <w:rPr>
          <w:sz w:val="24"/>
          <w:szCs w:val="24"/>
        </w:rPr>
      </w:pPr>
    </w:p>
    <w:p w14:paraId="4C1958A0" w14:textId="77777777" w:rsidR="00B37FC6" w:rsidRPr="002F1EF3" w:rsidRDefault="00B37FC6" w:rsidP="00B37FC6">
      <w:pPr>
        <w:numPr>
          <w:ilvl w:val="0"/>
          <w:numId w:val="24"/>
        </w:numPr>
        <w:spacing w:before="44" w:line="259" w:lineRule="auto"/>
        <w:ind w:left="360"/>
        <w:jc w:val="both"/>
        <w:rPr>
          <w:rFonts w:eastAsia="Calibri"/>
          <w:b/>
          <w:bCs/>
          <w:sz w:val="24"/>
          <w:szCs w:val="24"/>
        </w:rPr>
      </w:pPr>
      <w:r w:rsidRPr="00673D56">
        <w:rPr>
          <w:rFonts w:eastAsia="Calibri"/>
          <w:b/>
          <w:bCs/>
          <w:noProof/>
          <w:sz w:val="24"/>
          <w:szCs w:val="24"/>
        </w:rPr>
        <mc:AlternateContent>
          <mc:Choice Requires="wps">
            <w:drawing>
              <wp:anchor distT="0" distB="0" distL="0" distR="0" simplePos="0" relativeHeight="251668480" behindDoc="1" locked="0" layoutInCell="1" allowOverlap="1" wp14:anchorId="1034DB35" wp14:editId="56CA2711">
                <wp:simplePos x="0" y="0"/>
                <wp:positionH relativeFrom="page">
                  <wp:posOffset>926193</wp:posOffset>
                </wp:positionH>
                <wp:positionV relativeFrom="paragraph">
                  <wp:posOffset>211183</wp:posOffset>
                </wp:positionV>
                <wp:extent cx="5796915" cy="18415"/>
                <wp:effectExtent l="0" t="0" r="0" b="0"/>
                <wp:wrapTopAndBottom/>
                <wp:docPr id="131466190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8415"/>
                        </a:xfrm>
                        <a:custGeom>
                          <a:avLst/>
                          <a:gdLst>
                            <a:gd name="T0" fmla="+- 0 10519 1390"/>
                            <a:gd name="T1" fmla="*/ T0 w 9129"/>
                            <a:gd name="T2" fmla="+- 0 403 384"/>
                            <a:gd name="T3" fmla="*/ 403 h 29"/>
                            <a:gd name="T4" fmla="+- 0 1390 1390"/>
                            <a:gd name="T5" fmla="*/ T4 w 9129"/>
                            <a:gd name="T6" fmla="+- 0 403 384"/>
                            <a:gd name="T7" fmla="*/ 403 h 29"/>
                            <a:gd name="T8" fmla="+- 0 1390 1390"/>
                            <a:gd name="T9" fmla="*/ T8 w 9129"/>
                            <a:gd name="T10" fmla="+- 0 413 384"/>
                            <a:gd name="T11" fmla="*/ 413 h 29"/>
                            <a:gd name="T12" fmla="+- 0 10519 1390"/>
                            <a:gd name="T13" fmla="*/ T12 w 9129"/>
                            <a:gd name="T14" fmla="+- 0 413 384"/>
                            <a:gd name="T15" fmla="*/ 413 h 29"/>
                            <a:gd name="T16" fmla="+- 0 10519 1390"/>
                            <a:gd name="T17" fmla="*/ T16 w 9129"/>
                            <a:gd name="T18" fmla="+- 0 403 384"/>
                            <a:gd name="T19" fmla="*/ 403 h 29"/>
                            <a:gd name="T20" fmla="+- 0 10519 1390"/>
                            <a:gd name="T21" fmla="*/ T20 w 9129"/>
                            <a:gd name="T22" fmla="+- 0 384 384"/>
                            <a:gd name="T23" fmla="*/ 384 h 29"/>
                            <a:gd name="T24" fmla="+- 0 1390 1390"/>
                            <a:gd name="T25" fmla="*/ T24 w 9129"/>
                            <a:gd name="T26" fmla="+- 0 384 384"/>
                            <a:gd name="T27" fmla="*/ 384 h 29"/>
                            <a:gd name="T28" fmla="+- 0 1390 1390"/>
                            <a:gd name="T29" fmla="*/ T28 w 9129"/>
                            <a:gd name="T30" fmla="+- 0 394 384"/>
                            <a:gd name="T31" fmla="*/ 394 h 29"/>
                            <a:gd name="T32" fmla="+- 0 10519 1390"/>
                            <a:gd name="T33" fmla="*/ T32 w 9129"/>
                            <a:gd name="T34" fmla="+- 0 394 384"/>
                            <a:gd name="T35" fmla="*/ 394 h 29"/>
                            <a:gd name="T36" fmla="+- 0 10519 1390"/>
                            <a:gd name="T37" fmla="*/ T36 w 9129"/>
                            <a:gd name="T38" fmla="+- 0 384 384"/>
                            <a:gd name="T39" fmla="*/ 3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8D13" id="AutoShape 12" o:spid="_x0000_s1026" style="position:absolute;margin-left:72.95pt;margin-top:16.65pt;width:456.45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" path="m9129,19l,19,,29r9129,l9129,19xm9129,l,,,10r9129,l9129,xe" fillcolor="black" stroked="f">
                <v:path arrowok="t" o:connecttype="custom" o:connectlocs="5796915,255905;0,255905;0,262255;5796915,262255;5796915,255905;5796915,243840;0,243840;0,250190;5796915,250190;5796915,243840" o:connectangles="0,0,0,0,0,0,0,0,0,0"/>
                <w10:wrap type="topAndBottom" anchorx="page"/>
              </v:shape>
            </w:pict>
          </mc:Fallback>
        </mc:AlternateContent>
      </w:r>
      <w:r w:rsidRPr="00673D56">
        <w:rPr>
          <w:rFonts w:eastAsia="Calibri"/>
          <w:b/>
          <w:bCs/>
          <w:sz w:val="24"/>
          <w:szCs w:val="24"/>
        </w:rPr>
        <w:t>Modulation du montant versé en cas de période de préparation a</w:t>
      </w:r>
      <w:r>
        <w:rPr>
          <w:rFonts w:eastAsia="Calibri"/>
          <w:b/>
          <w:bCs/>
          <w:sz w:val="24"/>
          <w:szCs w:val="24"/>
        </w:rPr>
        <w:t xml:space="preserve">u </w:t>
      </w:r>
      <w:r w:rsidRPr="002F1EF3">
        <w:rPr>
          <w:rFonts w:eastAsia="Calibri"/>
          <w:b/>
          <w:bCs/>
          <w:sz w:val="24"/>
          <w:szCs w:val="24"/>
        </w:rPr>
        <w:t>reclassement (PPR)</w:t>
      </w:r>
    </w:p>
    <w:p w14:paraId="0369D8A2" w14:textId="77777777" w:rsidR="00B37FC6" w:rsidRPr="00673D56" w:rsidRDefault="00B37FC6" w:rsidP="00B37FC6">
      <w:pPr>
        <w:spacing w:before="56" w:line="259" w:lineRule="auto"/>
        <w:ind w:left="216"/>
        <w:rPr>
          <w:rFonts w:eastAsia="Calibri"/>
          <w:sz w:val="24"/>
          <w:szCs w:val="24"/>
        </w:rPr>
      </w:pPr>
      <w:r w:rsidRPr="00673D56">
        <w:rPr>
          <w:rFonts w:eastAsia="Calibri"/>
          <w:sz w:val="24"/>
          <w:szCs w:val="24"/>
        </w:rPr>
        <w:t>Le</w:t>
      </w:r>
      <w:r w:rsidRPr="00673D56">
        <w:rPr>
          <w:rFonts w:eastAsia="Calibri"/>
          <w:spacing w:val="8"/>
          <w:sz w:val="24"/>
          <w:szCs w:val="24"/>
        </w:rPr>
        <w:t xml:space="preserve"> </w:t>
      </w:r>
      <w:r w:rsidRPr="00673D56">
        <w:rPr>
          <w:rFonts w:eastAsia="Calibri"/>
          <w:sz w:val="24"/>
          <w:szCs w:val="24"/>
        </w:rPr>
        <w:t>Maire</w:t>
      </w:r>
      <w:r w:rsidRPr="00673D56">
        <w:rPr>
          <w:rFonts w:eastAsia="Calibri"/>
          <w:spacing w:val="9"/>
          <w:sz w:val="24"/>
          <w:szCs w:val="24"/>
        </w:rPr>
        <w:t xml:space="preserve"> </w:t>
      </w:r>
      <w:r w:rsidRPr="00673D56">
        <w:rPr>
          <w:rFonts w:eastAsia="Calibri"/>
          <w:sz w:val="24"/>
          <w:szCs w:val="24"/>
        </w:rPr>
        <w:t>rappelle</w:t>
      </w:r>
      <w:r w:rsidRPr="00673D56">
        <w:rPr>
          <w:rFonts w:eastAsia="Calibri"/>
          <w:spacing w:val="9"/>
          <w:sz w:val="24"/>
          <w:szCs w:val="24"/>
        </w:rPr>
        <w:t xml:space="preserve"> </w:t>
      </w:r>
      <w:r w:rsidRPr="00673D56">
        <w:rPr>
          <w:rFonts w:eastAsia="Calibri"/>
          <w:sz w:val="24"/>
          <w:szCs w:val="24"/>
        </w:rPr>
        <w:t>qu’en</w:t>
      </w:r>
      <w:r w:rsidRPr="00673D56">
        <w:rPr>
          <w:rFonts w:eastAsia="Calibri"/>
          <w:spacing w:val="8"/>
          <w:sz w:val="24"/>
          <w:szCs w:val="24"/>
        </w:rPr>
        <w:t xml:space="preserve"> </w:t>
      </w:r>
      <w:r w:rsidRPr="00673D56">
        <w:rPr>
          <w:rFonts w:eastAsia="Calibri"/>
          <w:sz w:val="24"/>
          <w:szCs w:val="24"/>
        </w:rPr>
        <w:t>l’absence</w:t>
      </w:r>
      <w:r w:rsidRPr="00673D56">
        <w:rPr>
          <w:rFonts w:eastAsia="Calibri"/>
          <w:spacing w:val="8"/>
          <w:sz w:val="24"/>
          <w:szCs w:val="24"/>
        </w:rPr>
        <w:t xml:space="preserve"> </w:t>
      </w:r>
      <w:r w:rsidRPr="00673D56">
        <w:rPr>
          <w:rFonts w:eastAsia="Calibri"/>
          <w:sz w:val="24"/>
          <w:szCs w:val="24"/>
        </w:rPr>
        <w:t>de</w:t>
      </w:r>
      <w:r w:rsidRPr="00673D56">
        <w:rPr>
          <w:rFonts w:eastAsia="Calibri"/>
          <w:spacing w:val="9"/>
          <w:sz w:val="24"/>
          <w:szCs w:val="24"/>
        </w:rPr>
        <w:t xml:space="preserve"> </w:t>
      </w:r>
      <w:r w:rsidRPr="00673D56">
        <w:rPr>
          <w:rFonts w:eastAsia="Calibri"/>
          <w:sz w:val="24"/>
          <w:szCs w:val="24"/>
        </w:rPr>
        <w:t>délibération</w:t>
      </w:r>
      <w:r w:rsidRPr="00673D56">
        <w:rPr>
          <w:rFonts w:eastAsia="Calibri"/>
          <w:spacing w:val="8"/>
          <w:sz w:val="24"/>
          <w:szCs w:val="24"/>
        </w:rPr>
        <w:t xml:space="preserve"> </w:t>
      </w:r>
      <w:r w:rsidRPr="00673D56">
        <w:rPr>
          <w:rFonts w:eastAsia="Calibri"/>
          <w:sz w:val="24"/>
          <w:szCs w:val="24"/>
        </w:rPr>
        <w:t>contraire,</w:t>
      </w:r>
      <w:r w:rsidRPr="00673D56">
        <w:rPr>
          <w:rFonts w:eastAsia="Calibri"/>
          <w:spacing w:val="8"/>
          <w:sz w:val="24"/>
          <w:szCs w:val="24"/>
        </w:rPr>
        <w:t xml:space="preserve"> </w:t>
      </w:r>
      <w:r w:rsidRPr="00673D56">
        <w:rPr>
          <w:rFonts w:eastAsia="Calibri"/>
          <w:sz w:val="24"/>
          <w:szCs w:val="24"/>
        </w:rPr>
        <w:t>le</w:t>
      </w:r>
      <w:r w:rsidRPr="00673D56">
        <w:rPr>
          <w:rFonts w:eastAsia="Calibri"/>
          <w:spacing w:val="9"/>
          <w:sz w:val="24"/>
          <w:szCs w:val="24"/>
        </w:rPr>
        <w:t xml:space="preserve"> </w:t>
      </w:r>
      <w:r w:rsidRPr="00673D56">
        <w:rPr>
          <w:rFonts w:eastAsia="Calibri"/>
          <w:sz w:val="24"/>
          <w:szCs w:val="24"/>
        </w:rPr>
        <w:t>régime</w:t>
      </w:r>
      <w:r w:rsidRPr="00673D56">
        <w:rPr>
          <w:rFonts w:eastAsia="Calibri"/>
          <w:spacing w:val="9"/>
          <w:sz w:val="24"/>
          <w:szCs w:val="24"/>
        </w:rPr>
        <w:t xml:space="preserve"> </w:t>
      </w:r>
      <w:r w:rsidRPr="00673D56">
        <w:rPr>
          <w:rFonts w:eastAsia="Calibri"/>
          <w:sz w:val="24"/>
          <w:szCs w:val="24"/>
        </w:rPr>
        <w:t>indemnitaire</w:t>
      </w:r>
      <w:r w:rsidRPr="00673D56">
        <w:rPr>
          <w:rFonts w:eastAsia="Calibri"/>
          <w:spacing w:val="7"/>
          <w:sz w:val="24"/>
          <w:szCs w:val="24"/>
        </w:rPr>
        <w:t xml:space="preserve"> </w:t>
      </w:r>
      <w:r w:rsidRPr="00673D56">
        <w:rPr>
          <w:rFonts w:eastAsia="Calibri"/>
          <w:sz w:val="24"/>
          <w:szCs w:val="24"/>
        </w:rPr>
        <w:t>est</w:t>
      </w:r>
      <w:r w:rsidRPr="00673D56">
        <w:rPr>
          <w:rFonts w:eastAsia="Calibri"/>
          <w:spacing w:val="9"/>
          <w:sz w:val="24"/>
          <w:szCs w:val="24"/>
        </w:rPr>
        <w:t xml:space="preserve"> </w:t>
      </w:r>
      <w:r w:rsidRPr="00673D56">
        <w:rPr>
          <w:rFonts w:eastAsia="Calibri"/>
          <w:sz w:val="24"/>
          <w:szCs w:val="24"/>
        </w:rPr>
        <w:t>suspendu</w:t>
      </w:r>
      <w:r w:rsidRPr="00673D56">
        <w:rPr>
          <w:rFonts w:eastAsia="Calibri"/>
          <w:spacing w:val="8"/>
          <w:sz w:val="24"/>
          <w:szCs w:val="24"/>
        </w:rPr>
        <w:t xml:space="preserve"> </w:t>
      </w:r>
      <w:r w:rsidRPr="00673D56">
        <w:rPr>
          <w:rFonts w:eastAsia="Calibri"/>
          <w:sz w:val="24"/>
          <w:szCs w:val="24"/>
        </w:rPr>
        <w:t>en</w:t>
      </w:r>
      <w:r w:rsidRPr="00673D56">
        <w:rPr>
          <w:rFonts w:eastAsia="Calibri"/>
          <w:spacing w:val="-47"/>
          <w:sz w:val="24"/>
          <w:szCs w:val="24"/>
        </w:rPr>
        <w:t xml:space="preserve"> </w:t>
      </w:r>
      <w:r w:rsidRPr="00673D56">
        <w:rPr>
          <w:rFonts w:eastAsia="Calibri"/>
          <w:sz w:val="24"/>
          <w:szCs w:val="24"/>
        </w:rPr>
        <w:t>cas</w:t>
      </w:r>
      <w:r w:rsidRPr="00673D56">
        <w:rPr>
          <w:rFonts w:eastAsia="Calibri"/>
          <w:spacing w:val="-1"/>
          <w:sz w:val="24"/>
          <w:szCs w:val="24"/>
        </w:rPr>
        <w:t xml:space="preserve"> </w:t>
      </w:r>
      <w:r w:rsidRPr="00673D56">
        <w:rPr>
          <w:rFonts w:eastAsia="Calibri"/>
          <w:sz w:val="24"/>
          <w:szCs w:val="24"/>
        </w:rPr>
        <w:t>de période</w:t>
      </w:r>
      <w:r w:rsidRPr="00673D56">
        <w:rPr>
          <w:rFonts w:eastAsia="Calibri"/>
          <w:spacing w:val="-3"/>
          <w:sz w:val="24"/>
          <w:szCs w:val="24"/>
        </w:rPr>
        <w:t xml:space="preserve"> </w:t>
      </w:r>
      <w:r w:rsidRPr="00673D56">
        <w:rPr>
          <w:rFonts w:eastAsia="Calibri"/>
          <w:sz w:val="24"/>
          <w:szCs w:val="24"/>
        </w:rPr>
        <w:t>de préparation</w:t>
      </w:r>
      <w:r w:rsidRPr="00673D56">
        <w:rPr>
          <w:rFonts w:eastAsia="Calibri"/>
          <w:spacing w:val="-1"/>
          <w:sz w:val="24"/>
          <w:szCs w:val="24"/>
        </w:rPr>
        <w:t xml:space="preserve"> </w:t>
      </w:r>
      <w:r w:rsidRPr="00673D56">
        <w:rPr>
          <w:rFonts w:eastAsia="Calibri"/>
          <w:sz w:val="24"/>
          <w:szCs w:val="24"/>
        </w:rPr>
        <w:t>au reclassement.</w:t>
      </w:r>
    </w:p>
    <w:p w14:paraId="0EA85E8D" w14:textId="77777777" w:rsidR="00B37FC6" w:rsidRPr="00673D56" w:rsidRDefault="00B37FC6" w:rsidP="00B37FC6">
      <w:pPr>
        <w:rPr>
          <w:rFonts w:eastAsia="Calibri"/>
          <w:sz w:val="24"/>
          <w:szCs w:val="24"/>
        </w:rPr>
      </w:pPr>
    </w:p>
    <w:p w14:paraId="6C3FF454" w14:textId="77777777" w:rsidR="00B37FC6" w:rsidRPr="00673D56" w:rsidRDefault="00B37FC6" w:rsidP="00B37FC6">
      <w:pPr>
        <w:spacing w:before="1"/>
        <w:ind w:left="216" w:firstLine="492"/>
        <w:rPr>
          <w:bCs/>
          <w:sz w:val="24"/>
          <w:szCs w:val="24"/>
        </w:rPr>
      </w:pPr>
      <w:r w:rsidRPr="00673D56">
        <w:rPr>
          <w:bCs/>
          <w:sz w:val="24"/>
          <w:szCs w:val="24"/>
        </w:rPr>
        <w:t>Le</w:t>
      </w:r>
      <w:r w:rsidRPr="00673D56">
        <w:rPr>
          <w:bCs/>
          <w:spacing w:val="-3"/>
          <w:sz w:val="24"/>
          <w:szCs w:val="24"/>
        </w:rPr>
        <w:t xml:space="preserve"> </w:t>
      </w:r>
      <w:r w:rsidRPr="00673D56">
        <w:rPr>
          <w:bCs/>
          <w:sz w:val="24"/>
          <w:szCs w:val="24"/>
        </w:rPr>
        <w:t>Maire</w:t>
      </w:r>
      <w:r w:rsidRPr="00673D56">
        <w:rPr>
          <w:bCs/>
          <w:spacing w:val="-2"/>
          <w:sz w:val="24"/>
          <w:szCs w:val="24"/>
        </w:rPr>
        <w:t xml:space="preserve"> </w:t>
      </w:r>
      <w:r w:rsidRPr="00673D56">
        <w:rPr>
          <w:bCs/>
          <w:sz w:val="24"/>
          <w:szCs w:val="24"/>
        </w:rPr>
        <w:t>propose</w:t>
      </w:r>
      <w:r w:rsidRPr="00673D56">
        <w:rPr>
          <w:bCs/>
          <w:spacing w:val="-2"/>
          <w:sz w:val="24"/>
          <w:szCs w:val="24"/>
        </w:rPr>
        <w:t xml:space="preserve"> </w:t>
      </w:r>
      <w:r w:rsidRPr="00673D56">
        <w:rPr>
          <w:bCs/>
          <w:sz w:val="24"/>
          <w:szCs w:val="24"/>
        </w:rPr>
        <w:t>les</w:t>
      </w:r>
      <w:r w:rsidRPr="00673D56">
        <w:rPr>
          <w:bCs/>
          <w:spacing w:val="-1"/>
          <w:sz w:val="24"/>
          <w:szCs w:val="24"/>
        </w:rPr>
        <w:t xml:space="preserve"> </w:t>
      </w:r>
      <w:r w:rsidRPr="00673D56">
        <w:rPr>
          <w:bCs/>
          <w:sz w:val="24"/>
          <w:szCs w:val="24"/>
        </w:rPr>
        <w:t>modalités</w:t>
      </w:r>
      <w:r w:rsidRPr="00673D56">
        <w:rPr>
          <w:bCs/>
          <w:spacing w:val="-3"/>
          <w:sz w:val="24"/>
          <w:szCs w:val="24"/>
        </w:rPr>
        <w:t xml:space="preserve"> </w:t>
      </w:r>
      <w:r w:rsidRPr="00673D56">
        <w:rPr>
          <w:bCs/>
          <w:sz w:val="24"/>
          <w:szCs w:val="24"/>
        </w:rPr>
        <w:t>suivantes</w:t>
      </w:r>
      <w:r w:rsidRPr="00673D56">
        <w:rPr>
          <w:bCs/>
          <w:spacing w:val="-2"/>
          <w:sz w:val="24"/>
          <w:szCs w:val="24"/>
        </w:rPr>
        <w:t xml:space="preserve"> </w:t>
      </w:r>
      <w:r w:rsidRPr="00673D56">
        <w:rPr>
          <w:bCs/>
          <w:sz w:val="24"/>
          <w:szCs w:val="24"/>
        </w:rPr>
        <w:t>:</w:t>
      </w:r>
    </w:p>
    <w:p w14:paraId="6C8D21B1" w14:textId="77777777" w:rsidR="00B37FC6" w:rsidRDefault="00B37FC6" w:rsidP="00B37FC6">
      <w:pPr>
        <w:ind w:left="216"/>
        <w:rPr>
          <w:b/>
          <w:sz w:val="24"/>
          <w:szCs w:val="24"/>
        </w:rPr>
      </w:pPr>
    </w:p>
    <w:p w14:paraId="7D5261C8" w14:textId="77777777" w:rsidR="00B37FC6" w:rsidRPr="00673D56" w:rsidRDefault="00B37FC6" w:rsidP="00B37FC6">
      <w:pPr>
        <w:ind w:left="216"/>
        <w:rPr>
          <w:b/>
          <w:sz w:val="24"/>
          <w:szCs w:val="24"/>
        </w:rPr>
      </w:pPr>
      <w:r w:rsidRPr="00673D56">
        <w:rPr>
          <w:b/>
          <w:sz w:val="24"/>
          <w:szCs w:val="24"/>
        </w:rPr>
        <w:t>Part</w:t>
      </w:r>
      <w:r w:rsidRPr="00673D56">
        <w:rPr>
          <w:b/>
          <w:spacing w:val="-1"/>
          <w:sz w:val="24"/>
          <w:szCs w:val="24"/>
        </w:rPr>
        <w:t xml:space="preserve"> </w:t>
      </w:r>
      <w:r w:rsidRPr="00673D56">
        <w:rPr>
          <w:b/>
          <w:sz w:val="24"/>
          <w:szCs w:val="24"/>
        </w:rPr>
        <w:t>IFSE</w:t>
      </w:r>
      <w:r w:rsidRPr="00673D56">
        <w:rPr>
          <w:b/>
          <w:spacing w:val="-2"/>
          <w:sz w:val="24"/>
          <w:szCs w:val="24"/>
        </w:rPr>
        <w:t xml:space="preserve"> </w:t>
      </w:r>
      <w:r w:rsidRPr="00673D56">
        <w:rPr>
          <w:b/>
          <w:sz w:val="24"/>
          <w:szCs w:val="24"/>
        </w:rPr>
        <w:t>:</w:t>
      </w:r>
    </w:p>
    <w:p w14:paraId="5C7E37CE" w14:textId="77777777" w:rsidR="00B37FC6" w:rsidRPr="00673D56" w:rsidRDefault="00B37FC6" w:rsidP="00B37FC6">
      <w:pPr>
        <w:spacing w:before="18"/>
        <w:ind w:left="107"/>
        <w:rPr>
          <w:b/>
        </w:rPr>
      </w:pPr>
      <w:r w:rsidRPr="00673D56">
        <w:rPr>
          <w:rFonts w:ascii="Wingdings" w:hAnsi="Wingdings"/>
        </w:rPr>
        <w:t></w:t>
      </w:r>
      <w:r w:rsidRPr="00673D56">
        <w:rPr>
          <w:spacing w:val="-7"/>
        </w:rPr>
        <w:t xml:space="preserve"> </w:t>
      </w:r>
      <w:r w:rsidRPr="00673D56">
        <w:rPr>
          <w:sz w:val="24"/>
          <w:szCs w:val="24"/>
        </w:rPr>
        <w:t>Maintien de l’IFSE selon</w:t>
      </w:r>
      <w:r w:rsidRPr="00673D56">
        <w:rPr>
          <w:spacing w:val="-3"/>
          <w:sz w:val="24"/>
          <w:szCs w:val="24"/>
        </w:rPr>
        <w:t xml:space="preserve"> </w:t>
      </w:r>
      <w:r w:rsidRPr="00673D56">
        <w:rPr>
          <w:sz w:val="24"/>
          <w:szCs w:val="24"/>
        </w:rPr>
        <w:t>le cadre</w:t>
      </w:r>
      <w:r w:rsidRPr="00673D56">
        <w:rPr>
          <w:spacing w:val="-3"/>
          <w:sz w:val="24"/>
          <w:szCs w:val="24"/>
        </w:rPr>
        <w:t xml:space="preserve"> </w:t>
      </w:r>
      <w:r w:rsidRPr="00673D56">
        <w:rPr>
          <w:sz w:val="24"/>
          <w:szCs w:val="24"/>
        </w:rPr>
        <w:t>d’emplois</w:t>
      </w:r>
      <w:r w:rsidRPr="00673D56">
        <w:rPr>
          <w:spacing w:val="-3"/>
          <w:sz w:val="24"/>
          <w:szCs w:val="24"/>
        </w:rPr>
        <w:t xml:space="preserve"> </w:t>
      </w:r>
      <w:r w:rsidRPr="00673D56">
        <w:rPr>
          <w:sz w:val="24"/>
          <w:szCs w:val="24"/>
        </w:rPr>
        <w:t>et</w:t>
      </w:r>
      <w:r w:rsidRPr="00673D56">
        <w:rPr>
          <w:spacing w:val="-3"/>
          <w:sz w:val="24"/>
          <w:szCs w:val="24"/>
        </w:rPr>
        <w:t xml:space="preserve"> </w:t>
      </w:r>
      <w:r w:rsidRPr="00673D56">
        <w:rPr>
          <w:sz w:val="24"/>
          <w:szCs w:val="24"/>
        </w:rPr>
        <w:t>le</w:t>
      </w:r>
      <w:r w:rsidRPr="00673D56">
        <w:rPr>
          <w:spacing w:val="1"/>
          <w:sz w:val="24"/>
          <w:szCs w:val="24"/>
        </w:rPr>
        <w:t xml:space="preserve"> </w:t>
      </w:r>
      <w:r w:rsidRPr="00673D56">
        <w:rPr>
          <w:sz w:val="24"/>
          <w:szCs w:val="24"/>
        </w:rPr>
        <w:t>groupe de fonctions</w:t>
      </w:r>
      <w:r w:rsidRPr="00673D56">
        <w:rPr>
          <w:spacing w:val="-1"/>
          <w:sz w:val="24"/>
          <w:szCs w:val="24"/>
        </w:rPr>
        <w:t xml:space="preserve"> </w:t>
      </w:r>
      <w:r w:rsidRPr="00673D56">
        <w:rPr>
          <w:sz w:val="24"/>
          <w:szCs w:val="24"/>
        </w:rPr>
        <w:t>auquel</w:t>
      </w:r>
      <w:r w:rsidRPr="00673D56">
        <w:rPr>
          <w:spacing w:val="-2"/>
          <w:sz w:val="24"/>
          <w:szCs w:val="24"/>
        </w:rPr>
        <w:t xml:space="preserve"> </w:t>
      </w:r>
      <w:r w:rsidRPr="00673D56">
        <w:rPr>
          <w:sz w:val="24"/>
          <w:szCs w:val="24"/>
        </w:rPr>
        <w:t>l’agent</w:t>
      </w:r>
      <w:r w:rsidRPr="00673D56">
        <w:rPr>
          <w:spacing w:val="-1"/>
          <w:sz w:val="24"/>
          <w:szCs w:val="24"/>
        </w:rPr>
        <w:t xml:space="preserve"> </w:t>
      </w:r>
      <w:r w:rsidRPr="00673D56">
        <w:rPr>
          <w:sz w:val="24"/>
          <w:szCs w:val="24"/>
        </w:rPr>
        <w:t>appartient</w:t>
      </w:r>
    </w:p>
    <w:p w14:paraId="712FC74E" w14:textId="77777777" w:rsidR="00B37FC6" w:rsidRDefault="00B37FC6" w:rsidP="00B37FC6">
      <w:pPr>
        <w:keepNext/>
        <w:keepLines/>
        <w:spacing w:before="40"/>
        <w:outlineLvl w:val="1"/>
        <w:rPr>
          <w:rFonts w:eastAsiaTheme="majorEastAsia"/>
          <w:sz w:val="26"/>
          <w:szCs w:val="26"/>
        </w:rPr>
      </w:pPr>
      <w:r w:rsidRPr="00673D56">
        <w:rPr>
          <w:rFonts w:eastAsiaTheme="majorEastAsia"/>
          <w:sz w:val="26"/>
          <w:szCs w:val="26"/>
        </w:rPr>
        <w:t xml:space="preserve">   </w:t>
      </w:r>
    </w:p>
    <w:p w14:paraId="50FDE3A3" w14:textId="77777777" w:rsidR="00B37FC6" w:rsidRPr="00673D56" w:rsidRDefault="00B37FC6" w:rsidP="00B37FC6">
      <w:pPr>
        <w:keepNext/>
        <w:keepLines/>
        <w:spacing w:before="40"/>
        <w:outlineLvl w:val="1"/>
        <w:rPr>
          <w:rFonts w:eastAsiaTheme="majorEastAsia"/>
          <w:b/>
          <w:bCs/>
          <w:sz w:val="26"/>
          <w:szCs w:val="26"/>
        </w:rPr>
      </w:pPr>
      <w:r>
        <w:rPr>
          <w:rFonts w:eastAsiaTheme="majorEastAsia"/>
          <w:sz w:val="26"/>
          <w:szCs w:val="26"/>
        </w:rPr>
        <w:t xml:space="preserve">   </w:t>
      </w:r>
      <w:r w:rsidRPr="00673D56">
        <w:rPr>
          <w:rFonts w:eastAsiaTheme="majorEastAsia"/>
          <w:b/>
          <w:bCs/>
          <w:sz w:val="26"/>
          <w:szCs w:val="26"/>
        </w:rPr>
        <w:t>Part</w:t>
      </w:r>
      <w:r w:rsidRPr="00673D56">
        <w:rPr>
          <w:rFonts w:eastAsiaTheme="majorEastAsia"/>
          <w:b/>
          <w:bCs/>
          <w:spacing w:val="-1"/>
          <w:sz w:val="26"/>
          <w:szCs w:val="26"/>
        </w:rPr>
        <w:t xml:space="preserve"> </w:t>
      </w:r>
      <w:r w:rsidRPr="00673D56">
        <w:rPr>
          <w:rFonts w:eastAsiaTheme="majorEastAsia"/>
          <w:b/>
          <w:bCs/>
          <w:sz w:val="26"/>
          <w:szCs w:val="26"/>
        </w:rPr>
        <w:t>CIA</w:t>
      </w:r>
      <w:r w:rsidRPr="00673D56">
        <w:rPr>
          <w:rFonts w:eastAsiaTheme="majorEastAsia"/>
          <w:b/>
          <w:bCs/>
          <w:spacing w:val="-1"/>
          <w:sz w:val="26"/>
          <w:szCs w:val="26"/>
        </w:rPr>
        <w:t xml:space="preserve"> </w:t>
      </w:r>
      <w:r w:rsidRPr="00673D56">
        <w:rPr>
          <w:rFonts w:eastAsiaTheme="majorEastAsia"/>
          <w:b/>
          <w:bCs/>
          <w:sz w:val="26"/>
          <w:szCs w:val="26"/>
        </w:rPr>
        <w:t>:</w:t>
      </w:r>
    </w:p>
    <w:p w14:paraId="3712B80F" w14:textId="77777777" w:rsidR="00B37FC6" w:rsidRPr="00673D56" w:rsidRDefault="00B37FC6" w:rsidP="00B37FC6">
      <w:pPr>
        <w:spacing w:before="18"/>
        <w:ind w:left="107"/>
        <w:rPr>
          <w:b/>
        </w:rPr>
      </w:pPr>
      <w:r w:rsidRPr="00673D56">
        <w:rPr>
          <w:rFonts w:ascii="Wingdings" w:hAnsi="Wingdings"/>
        </w:rPr>
        <w:t></w:t>
      </w:r>
      <w:r w:rsidRPr="00673D56">
        <w:rPr>
          <w:spacing w:val="-7"/>
        </w:rPr>
        <w:t xml:space="preserve"> </w:t>
      </w:r>
      <w:r w:rsidRPr="00673D56">
        <w:rPr>
          <w:sz w:val="24"/>
          <w:szCs w:val="24"/>
        </w:rPr>
        <w:t>Maintien</w:t>
      </w:r>
      <w:r w:rsidRPr="00673D56">
        <w:rPr>
          <w:spacing w:val="-1"/>
          <w:sz w:val="24"/>
          <w:szCs w:val="24"/>
        </w:rPr>
        <w:t xml:space="preserve"> </w:t>
      </w:r>
      <w:r w:rsidRPr="00673D56">
        <w:rPr>
          <w:sz w:val="24"/>
          <w:szCs w:val="24"/>
        </w:rPr>
        <w:t>du</w:t>
      </w:r>
      <w:r w:rsidRPr="00673D56">
        <w:rPr>
          <w:spacing w:val="-2"/>
          <w:sz w:val="24"/>
          <w:szCs w:val="24"/>
        </w:rPr>
        <w:t xml:space="preserve"> </w:t>
      </w:r>
      <w:r w:rsidRPr="00673D56">
        <w:rPr>
          <w:sz w:val="24"/>
          <w:szCs w:val="24"/>
        </w:rPr>
        <w:t>CIA</w:t>
      </w:r>
      <w:r w:rsidRPr="00673D56">
        <w:rPr>
          <w:spacing w:val="-5"/>
          <w:sz w:val="24"/>
          <w:szCs w:val="24"/>
        </w:rPr>
        <w:t xml:space="preserve"> </w:t>
      </w:r>
      <w:r w:rsidRPr="00673D56">
        <w:rPr>
          <w:sz w:val="24"/>
          <w:szCs w:val="24"/>
        </w:rPr>
        <w:t>selon</w:t>
      </w:r>
      <w:r w:rsidRPr="00673D56">
        <w:rPr>
          <w:spacing w:val="-1"/>
          <w:sz w:val="24"/>
          <w:szCs w:val="24"/>
        </w:rPr>
        <w:t xml:space="preserve"> </w:t>
      </w:r>
      <w:r w:rsidRPr="00673D56">
        <w:rPr>
          <w:sz w:val="24"/>
          <w:szCs w:val="24"/>
        </w:rPr>
        <w:t>le cadre</w:t>
      </w:r>
      <w:r w:rsidRPr="00673D56">
        <w:rPr>
          <w:spacing w:val="-3"/>
          <w:sz w:val="24"/>
          <w:szCs w:val="24"/>
        </w:rPr>
        <w:t xml:space="preserve"> </w:t>
      </w:r>
      <w:r w:rsidRPr="00673D56">
        <w:rPr>
          <w:sz w:val="24"/>
          <w:szCs w:val="24"/>
        </w:rPr>
        <w:t>d’emplois</w:t>
      </w:r>
      <w:r w:rsidRPr="00673D56">
        <w:rPr>
          <w:spacing w:val="-3"/>
          <w:sz w:val="24"/>
          <w:szCs w:val="24"/>
        </w:rPr>
        <w:t xml:space="preserve"> </w:t>
      </w:r>
      <w:r w:rsidRPr="00673D56">
        <w:rPr>
          <w:sz w:val="24"/>
          <w:szCs w:val="24"/>
        </w:rPr>
        <w:t>et</w:t>
      </w:r>
      <w:r w:rsidRPr="00673D56">
        <w:rPr>
          <w:spacing w:val="-1"/>
          <w:sz w:val="24"/>
          <w:szCs w:val="24"/>
        </w:rPr>
        <w:t xml:space="preserve"> </w:t>
      </w:r>
      <w:r w:rsidRPr="00673D56">
        <w:rPr>
          <w:sz w:val="24"/>
          <w:szCs w:val="24"/>
        </w:rPr>
        <w:t>le groupe de fonctions</w:t>
      </w:r>
      <w:r w:rsidRPr="00673D56">
        <w:rPr>
          <w:spacing w:val="-3"/>
          <w:sz w:val="24"/>
          <w:szCs w:val="24"/>
        </w:rPr>
        <w:t xml:space="preserve"> </w:t>
      </w:r>
      <w:r w:rsidRPr="00673D56">
        <w:rPr>
          <w:sz w:val="24"/>
          <w:szCs w:val="24"/>
        </w:rPr>
        <w:t>auquel</w:t>
      </w:r>
      <w:r w:rsidRPr="00673D56">
        <w:rPr>
          <w:spacing w:val="-1"/>
          <w:sz w:val="24"/>
          <w:szCs w:val="24"/>
        </w:rPr>
        <w:t xml:space="preserve"> </w:t>
      </w:r>
      <w:r w:rsidRPr="00673D56">
        <w:rPr>
          <w:sz w:val="24"/>
          <w:szCs w:val="24"/>
        </w:rPr>
        <w:t>l’agent</w:t>
      </w:r>
      <w:r w:rsidRPr="00673D56">
        <w:rPr>
          <w:spacing w:val="-1"/>
          <w:sz w:val="24"/>
          <w:szCs w:val="24"/>
        </w:rPr>
        <w:t xml:space="preserve"> </w:t>
      </w:r>
      <w:r w:rsidRPr="00673D56">
        <w:rPr>
          <w:sz w:val="24"/>
          <w:szCs w:val="24"/>
        </w:rPr>
        <w:t>appartient</w:t>
      </w:r>
    </w:p>
    <w:p w14:paraId="642BFB1A" w14:textId="77777777" w:rsidR="00B37FC6" w:rsidRPr="00673D56" w:rsidRDefault="00B37FC6" w:rsidP="00B37FC6">
      <w:pPr>
        <w:spacing w:before="26"/>
        <w:ind w:left="216" w:firstLine="359"/>
        <w:rPr>
          <w:rFonts w:eastAsia="Calibri"/>
          <w:sz w:val="24"/>
          <w:szCs w:val="24"/>
        </w:rPr>
      </w:pPr>
    </w:p>
    <w:p w14:paraId="064D049E" w14:textId="613A6BAD" w:rsidR="00B37FC6" w:rsidRPr="00673D56" w:rsidRDefault="00D61C31" w:rsidP="00B37FC6">
      <w:pPr>
        <w:rPr>
          <w:sz w:val="24"/>
          <w:szCs w:val="24"/>
        </w:rPr>
      </w:pPr>
      <w:r w:rsidRPr="00D61C31">
        <w:rPr>
          <w:b/>
          <w:bCs/>
          <w:sz w:val="24"/>
          <w:szCs w:val="24"/>
          <w:u w:val="single"/>
        </w:rPr>
        <w:t>Décision</w:t>
      </w:r>
      <w:r>
        <w:rPr>
          <w:sz w:val="24"/>
          <w:szCs w:val="24"/>
        </w:rPr>
        <w:t xml:space="preserve"> : </w:t>
      </w:r>
      <w:r w:rsidR="00B37FC6" w:rsidRPr="00673D56">
        <w:rPr>
          <w:sz w:val="24"/>
          <w:szCs w:val="24"/>
        </w:rPr>
        <w:t>Après en avoir délibéré, le Conseil Municipal, à l’unanimité, décide :</w:t>
      </w:r>
    </w:p>
    <w:p w14:paraId="53B6D1A7" w14:textId="77777777" w:rsidR="00B37FC6" w:rsidRPr="00673D56" w:rsidRDefault="00B37FC6" w:rsidP="00B37FC6">
      <w:pPr>
        <w:numPr>
          <w:ilvl w:val="0"/>
          <w:numId w:val="18"/>
        </w:numPr>
        <w:tabs>
          <w:tab w:val="left" w:pos="936"/>
          <w:tab w:val="left" w:pos="937"/>
        </w:tabs>
        <w:spacing w:before="22"/>
        <w:ind w:left="361" w:hanging="361"/>
        <w:rPr>
          <w:sz w:val="24"/>
          <w:szCs w:val="24"/>
        </w:rPr>
      </w:pPr>
      <w:r w:rsidRPr="00673D56">
        <w:rPr>
          <w:sz w:val="24"/>
          <w:szCs w:val="24"/>
        </w:rPr>
        <w:t>D’instaurer</w:t>
      </w:r>
      <w:r w:rsidRPr="00673D56">
        <w:rPr>
          <w:spacing w:val="-6"/>
          <w:sz w:val="24"/>
          <w:szCs w:val="24"/>
        </w:rPr>
        <w:t xml:space="preserve"> </w:t>
      </w:r>
      <w:r w:rsidRPr="00673D56">
        <w:rPr>
          <w:sz w:val="24"/>
          <w:szCs w:val="24"/>
        </w:rPr>
        <w:t>l’IFSE</w:t>
      </w:r>
      <w:r w:rsidRPr="00673D56">
        <w:rPr>
          <w:spacing w:val="-4"/>
          <w:sz w:val="24"/>
          <w:szCs w:val="24"/>
        </w:rPr>
        <w:t xml:space="preserve"> </w:t>
      </w:r>
      <w:r w:rsidRPr="00673D56">
        <w:rPr>
          <w:sz w:val="24"/>
          <w:szCs w:val="24"/>
        </w:rPr>
        <w:t>dans</w:t>
      </w:r>
      <w:r w:rsidRPr="00673D56">
        <w:rPr>
          <w:spacing w:val="-3"/>
          <w:sz w:val="24"/>
          <w:szCs w:val="24"/>
        </w:rPr>
        <w:t xml:space="preserve"> </w:t>
      </w:r>
      <w:r w:rsidRPr="00673D56">
        <w:rPr>
          <w:sz w:val="24"/>
          <w:szCs w:val="24"/>
        </w:rPr>
        <w:t>les</w:t>
      </w:r>
      <w:r w:rsidRPr="00673D56">
        <w:rPr>
          <w:spacing w:val="-2"/>
          <w:sz w:val="24"/>
          <w:szCs w:val="24"/>
        </w:rPr>
        <w:t xml:space="preserve"> </w:t>
      </w:r>
      <w:r w:rsidRPr="00673D56">
        <w:rPr>
          <w:sz w:val="24"/>
          <w:szCs w:val="24"/>
        </w:rPr>
        <w:t>conditions</w:t>
      </w:r>
      <w:r w:rsidRPr="00673D56">
        <w:rPr>
          <w:spacing w:val="-3"/>
          <w:sz w:val="24"/>
          <w:szCs w:val="24"/>
        </w:rPr>
        <w:t xml:space="preserve"> </w:t>
      </w:r>
      <w:r w:rsidRPr="00673D56">
        <w:rPr>
          <w:sz w:val="24"/>
          <w:szCs w:val="24"/>
        </w:rPr>
        <w:t>indiquées</w:t>
      </w:r>
      <w:r w:rsidRPr="00673D56">
        <w:rPr>
          <w:spacing w:val="-2"/>
          <w:sz w:val="24"/>
          <w:szCs w:val="24"/>
        </w:rPr>
        <w:t xml:space="preserve"> </w:t>
      </w:r>
      <w:r w:rsidRPr="00673D56">
        <w:rPr>
          <w:sz w:val="24"/>
          <w:szCs w:val="24"/>
        </w:rPr>
        <w:t>ci-dessus,</w:t>
      </w:r>
    </w:p>
    <w:p w14:paraId="2795CC9C" w14:textId="77777777" w:rsidR="00B37FC6" w:rsidRPr="00673D56" w:rsidRDefault="00B37FC6" w:rsidP="00B37FC6">
      <w:pPr>
        <w:numPr>
          <w:ilvl w:val="0"/>
          <w:numId w:val="18"/>
        </w:numPr>
        <w:tabs>
          <w:tab w:val="left" w:pos="936"/>
          <w:tab w:val="left" w:pos="937"/>
        </w:tabs>
        <w:spacing w:before="22"/>
        <w:ind w:left="361" w:hanging="361"/>
        <w:rPr>
          <w:sz w:val="24"/>
          <w:szCs w:val="24"/>
        </w:rPr>
      </w:pPr>
      <w:r w:rsidRPr="00673D56">
        <w:rPr>
          <w:sz w:val="24"/>
          <w:szCs w:val="24"/>
        </w:rPr>
        <w:t>D’instaurer</w:t>
      </w:r>
      <w:r w:rsidRPr="00673D56">
        <w:rPr>
          <w:spacing w:val="-5"/>
          <w:sz w:val="24"/>
          <w:szCs w:val="24"/>
        </w:rPr>
        <w:t xml:space="preserve"> </w:t>
      </w:r>
      <w:r w:rsidRPr="00673D56">
        <w:rPr>
          <w:sz w:val="24"/>
          <w:szCs w:val="24"/>
        </w:rPr>
        <w:t>le CIA</w:t>
      </w:r>
      <w:r w:rsidRPr="00673D56">
        <w:rPr>
          <w:spacing w:val="-4"/>
          <w:sz w:val="24"/>
          <w:szCs w:val="24"/>
        </w:rPr>
        <w:t xml:space="preserve"> </w:t>
      </w:r>
      <w:r w:rsidRPr="00673D56">
        <w:rPr>
          <w:sz w:val="24"/>
          <w:szCs w:val="24"/>
        </w:rPr>
        <w:t>dans</w:t>
      </w:r>
      <w:r w:rsidRPr="00673D56">
        <w:rPr>
          <w:spacing w:val="-2"/>
          <w:sz w:val="24"/>
          <w:szCs w:val="24"/>
        </w:rPr>
        <w:t xml:space="preserve"> </w:t>
      </w:r>
      <w:r w:rsidRPr="00673D56">
        <w:rPr>
          <w:sz w:val="24"/>
          <w:szCs w:val="24"/>
        </w:rPr>
        <w:t>les</w:t>
      </w:r>
      <w:r w:rsidRPr="00673D56">
        <w:rPr>
          <w:spacing w:val="-3"/>
          <w:sz w:val="24"/>
          <w:szCs w:val="24"/>
        </w:rPr>
        <w:t xml:space="preserve"> </w:t>
      </w:r>
      <w:r w:rsidRPr="00673D56">
        <w:rPr>
          <w:sz w:val="24"/>
          <w:szCs w:val="24"/>
        </w:rPr>
        <w:t>conditions</w:t>
      </w:r>
      <w:r w:rsidRPr="00673D56">
        <w:rPr>
          <w:spacing w:val="-5"/>
          <w:sz w:val="24"/>
          <w:szCs w:val="24"/>
        </w:rPr>
        <w:t xml:space="preserve"> </w:t>
      </w:r>
      <w:r w:rsidRPr="00673D56">
        <w:rPr>
          <w:sz w:val="24"/>
          <w:szCs w:val="24"/>
        </w:rPr>
        <w:t>indiquées</w:t>
      </w:r>
      <w:r w:rsidRPr="00673D56">
        <w:rPr>
          <w:spacing w:val="-2"/>
          <w:sz w:val="24"/>
          <w:szCs w:val="24"/>
        </w:rPr>
        <w:t xml:space="preserve"> </w:t>
      </w:r>
      <w:r w:rsidRPr="00673D56">
        <w:rPr>
          <w:sz w:val="24"/>
          <w:szCs w:val="24"/>
        </w:rPr>
        <w:t>ci-dessus,</w:t>
      </w:r>
    </w:p>
    <w:p w14:paraId="38D74773" w14:textId="77777777" w:rsidR="00B37FC6" w:rsidRPr="00673D56" w:rsidRDefault="00B37FC6" w:rsidP="00B37FC6">
      <w:pPr>
        <w:numPr>
          <w:ilvl w:val="0"/>
          <w:numId w:val="18"/>
        </w:numPr>
        <w:tabs>
          <w:tab w:val="left" w:pos="936"/>
          <w:tab w:val="left" w:pos="937"/>
        </w:tabs>
        <w:spacing w:before="20"/>
        <w:ind w:left="361" w:hanging="361"/>
        <w:rPr>
          <w:sz w:val="24"/>
          <w:szCs w:val="24"/>
        </w:rPr>
      </w:pPr>
      <w:r w:rsidRPr="00673D56">
        <w:rPr>
          <w:sz w:val="24"/>
          <w:szCs w:val="24"/>
        </w:rPr>
        <w:t>Que</w:t>
      </w:r>
      <w:r w:rsidRPr="00673D56">
        <w:rPr>
          <w:spacing w:val="-2"/>
          <w:sz w:val="24"/>
          <w:szCs w:val="24"/>
        </w:rPr>
        <w:t xml:space="preserve"> </w:t>
      </w:r>
      <w:r w:rsidRPr="00673D56">
        <w:rPr>
          <w:sz w:val="24"/>
          <w:szCs w:val="24"/>
        </w:rPr>
        <w:t>les</w:t>
      </w:r>
      <w:r w:rsidRPr="00673D56">
        <w:rPr>
          <w:spacing w:val="-2"/>
          <w:sz w:val="24"/>
          <w:szCs w:val="24"/>
        </w:rPr>
        <w:t xml:space="preserve"> </w:t>
      </w:r>
      <w:r w:rsidRPr="00673D56">
        <w:rPr>
          <w:sz w:val="24"/>
          <w:szCs w:val="24"/>
        </w:rPr>
        <w:t>crédits</w:t>
      </w:r>
      <w:r w:rsidRPr="00673D56">
        <w:rPr>
          <w:spacing w:val="-4"/>
          <w:sz w:val="24"/>
          <w:szCs w:val="24"/>
        </w:rPr>
        <w:t xml:space="preserve"> </w:t>
      </w:r>
      <w:r w:rsidRPr="00673D56">
        <w:rPr>
          <w:sz w:val="24"/>
          <w:szCs w:val="24"/>
        </w:rPr>
        <w:t>correspondants seront prévus</w:t>
      </w:r>
      <w:r w:rsidRPr="00673D56">
        <w:rPr>
          <w:spacing w:val="-3"/>
          <w:sz w:val="24"/>
          <w:szCs w:val="24"/>
        </w:rPr>
        <w:t xml:space="preserve"> </w:t>
      </w:r>
      <w:r w:rsidRPr="00673D56">
        <w:rPr>
          <w:sz w:val="24"/>
          <w:szCs w:val="24"/>
        </w:rPr>
        <w:t>et inscrits</w:t>
      </w:r>
      <w:r w:rsidRPr="00673D56">
        <w:rPr>
          <w:spacing w:val="-1"/>
          <w:sz w:val="24"/>
          <w:szCs w:val="24"/>
        </w:rPr>
        <w:t xml:space="preserve"> </w:t>
      </w:r>
      <w:r w:rsidRPr="00673D56">
        <w:rPr>
          <w:sz w:val="24"/>
          <w:szCs w:val="24"/>
        </w:rPr>
        <w:t>au</w:t>
      </w:r>
      <w:r w:rsidRPr="00673D56">
        <w:rPr>
          <w:spacing w:val="-1"/>
          <w:sz w:val="24"/>
          <w:szCs w:val="24"/>
        </w:rPr>
        <w:t xml:space="preserve"> </w:t>
      </w:r>
      <w:r w:rsidRPr="00673D56">
        <w:rPr>
          <w:sz w:val="24"/>
          <w:szCs w:val="24"/>
        </w:rPr>
        <w:t>budget.</w:t>
      </w:r>
    </w:p>
    <w:p w14:paraId="35DCEB42" w14:textId="77777777" w:rsidR="00B37FC6" w:rsidRPr="00673D56" w:rsidRDefault="00B37FC6" w:rsidP="00B37FC6">
      <w:pPr>
        <w:numPr>
          <w:ilvl w:val="0"/>
          <w:numId w:val="18"/>
        </w:numPr>
        <w:tabs>
          <w:tab w:val="left" w:pos="936"/>
          <w:tab w:val="left" w:pos="937"/>
        </w:tabs>
        <w:spacing w:before="21" w:line="259" w:lineRule="auto"/>
        <w:ind w:left="360" w:right="788"/>
        <w:rPr>
          <w:sz w:val="24"/>
          <w:szCs w:val="24"/>
        </w:rPr>
      </w:pPr>
      <w:r w:rsidRPr="00673D56">
        <w:rPr>
          <w:sz w:val="24"/>
          <w:szCs w:val="24"/>
        </w:rPr>
        <w:t xml:space="preserve">Que l’attribution individuelle (IFSE et CIA) sera décidée par l’autorité territoriale </w:t>
      </w:r>
    </w:p>
    <w:p w14:paraId="773A0CB4" w14:textId="77777777" w:rsidR="00B37FC6" w:rsidRPr="00673D56" w:rsidRDefault="00B37FC6" w:rsidP="00B37FC6">
      <w:pPr>
        <w:tabs>
          <w:tab w:val="left" w:pos="936"/>
          <w:tab w:val="left" w:pos="937"/>
        </w:tabs>
        <w:spacing w:before="21" w:line="259" w:lineRule="auto"/>
        <w:ind w:left="360" w:right="788"/>
        <w:rPr>
          <w:sz w:val="24"/>
          <w:szCs w:val="24"/>
        </w:rPr>
      </w:pPr>
      <w:r w:rsidRPr="00673D56">
        <w:rPr>
          <w:sz w:val="24"/>
          <w:szCs w:val="24"/>
        </w:rPr>
        <w:t>et fera l’objet d’un arrêté.</w:t>
      </w:r>
    </w:p>
    <w:p w14:paraId="5A73B02A" w14:textId="77777777" w:rsidR="00CE1834" w:rsidRDefault="00CE1834" w:rsidP="00B37FC6">
      <w:pPr>
        <w:tabs>
          <w:tab w:val="left" w:pos="936"/>
          <w:tab w:val="left" w:pos="937"/>
        </w:tabs>
        <w:spacing w:before="21" w:line="259" w:lineRule="auto"/>
        <w:ind w:left="360" w:right="788"/>
        <w:rPr>
          <w:sz w:val="24"/>
          <w:szCs w:val="24"/>
        </w:rPr>
      </w:pPr>
    </w:p>
    <w:p w14:paraId="51878B8E" w14:textId="08AF5615" w:rsidR="00B37FC6" w:rsidRPr="00673D56" w:rsidRDefault="00CE1834" w:rsidP="00B37FC6">
      <w:pPr>
        <w:tabs>
          <w:tab w:val="left" w:pos="936"/>
          <w:tab w:val="left" w:pos="937"/>
        </w:tabs>
        <w:spacing w:before="21" w:line="259" w:lineRule="auto"/>
        <w:ind w:left="360" w:right="788"/>
        <w:rPr>
          <w:sz w:val="24"/>
          <w:szCs w:val="24"/>
        </w:rPr>
      </w:pPr>
      <w:r>
        <w:rPr>
          <w:sz w:val="24"/>
          <w:szCs w:val="24"/>
        </w:rPr>
        <w:t>(</w:t>
      </w:r>
      <w:r w:rsidR="00B37FC6" w:rsidRPr="00673D56">
        <w:rPr>
          <w:sz w:val="24"/>
          <w:szCs w:val="24"/>
        </w:rPr>
        <w:t>Les dispositions de la présente délibération complètent celles de la délibération n° 2022/07/06 en date du 14 Novembre 2022</w:t>
      </w:r>
      <w:r>
        <w:rPr>
          <w:sz w:val="24"/>
          <w:szCs w:val="24"/>
        </w:rPr>
        <w:t>)</w:t>
      </w:r>
      <w:r w:rsidR="00B37FC6" w:rsidRPr="00673D56">
        <w:rPr>
          <w:sz w:val="24"/>
          <w:szCs w:val="24"/>
        </w:rPr>
        <w:t>.</w:t>
      </w:r>
    </w:p>
    <w:p w14:paraId="108C4249" w14:textId="77777777" w:rsidR="00F52205" w:rsidRDefault="00F52205" w:rsidP="00B37FC6">
      <w:pPr>
        <w:rPr>
          <w:sz w:val="24"/>
          <w:szCs w:val="24"/>
        </w:rPr>
      </w:pPr>
    </w:p>
    <w:p w14:paraId="76CC716F" w14:textId="046B8715" w:rsidR="00B37FC6" w:rsidRPr="00624DF9" w:rsidRDefault="00F52205" w:rsidP="00D61C31">
      <w:pPr>
        <w:rPr>
          <w:sz w:val="24"/>
          <w:szCs w:val="24"/>
        </w:rPr>
      </w:pPr>
      <w:r>
        <w:rPr>
          <w:sz w:val="24"/>
          <w:szCs w:val="24"/>
        </w:rPr>
        <w:t>VIII</w:t>
      </w:r>
      <w:r w:rsidR="00FE5029">
        <w:rPr>
          <w:sz w:val="24"/>
          <w:szCs w:val="24"/>
        </w:rPr>
        <w:t xml:space="preserve"> </w:t>
      </w:r>
      <w:r w:rsidR="00FE5029">
        <w:rPr>
          <w:sz w:val="24"/>
          <w:szCs w:val="24"/>
          <w:u w:val="single"/>
        </w:rPr>
        <w:t>Révision du prix du repas au restaurant scolaire – Année scolaire 2023-2024</w:t>
      </w:r>
      <w:r w:rsidR="00B37FC6" w:rsidRPr="00624DF9">
        <w:rPr>
          <w:sz w:val="24"/>
          <w:szCs w:val="24"/>
        </w:rPr>
        <w:tab/>
      </w:r>
    </w:p>
    <w:p w14:paraId="22E5CD3E" w14:textId="77777777" w:rsidR="00FE5029" w:rsidRPr="00A25011" w:rsidRDefault="00FE5029" w:rsidP="00FE5029">
      <w:pPr>
        <w:rPr>
          <w:sz w:val="24"/>
          <w:szCs w:val="24"/>
        </w:rPr>
      </w:pPr>
    </w:p>
    <w:p w14:paraId="64FF85C2" w14:textId="77777777" w:rsidR="00FE5029" w:rsidRPr="00A25011" w:rsidRDefault="00FE5029" w:rsidP="00FE5029">
      <w:pPr>
        <w:rPr>
          <w:sz w:val="24"/>
          <w:szCs w:val="24"/>
        </w:rPr>
      </w:pPr>
      <w:r w:rsidRPr="00A25011">
        <w:rPr>
          <w:sz w:val="24"/>
          <w:szCs w:val="24"/>
        </w:rPr>
        <w:tab/>
        <w:t>Monsieur le Maire rappelle à l’Assemblée que le décret du 29 Juin 2006 prévoit que les prix de la restauration scolaire fournie aux élèves des écoles maternelles, des écoles élémentaires, des collèges et des lycées de l’enseignement public sont fixés par la collectivité territoriale qui en a la charge.</w:t>
      </w:r>
    </w:p>
    <w:p w14:paraId="39BB5332" w14:textId="77777777" w:rsidR="00FE5029" w:rsidRPr="00A25011" w:rsidRDefault="00FE5029" w:rsidP="00FE5029">
      <w:pPr>
        <w:rPr>
          <w:sz w:val="24"/>
          <w:szCs w:val="24"/>
        </w:rPr>
      </w:pPr>
      <w:r w:rsidRPr="00A25011">
        <w:rPr>
          <w:sz w:val="24"/>
          <w:szCs w:val="24"/>
        </w:rPr>
        <w:tab/>
      </w:r>
    </w:p>
    <w:p w14:paraId="62737855" w14:textId="77777777" w:rsidR="00FE5029" w:rsidRPr="00A25011" w:rsidRDefault="00FE5029" w:rsidP="00FE5029">
      <w:pPr>
        <w:ind w:firstLine="708"/>
        <w:rPr>
          <w:sz w:val="24"/>
          <w:szCs w:val="24"/>
        </w:rPr>
      </w:pPr>
      <w:r w:rsidRPr="00A25011">
        <w:rPr>
          <w:sz w:val="24"/>
          <w:szCs w:val="24"/>
        </w:rPr>
        <w:t>Ces prix ne peuvent être supérieurs au coût par usager résultant des charges supportées au titre du service de restauration, après déduction des subventions de toute nature bénéficiant à ce service, et y compris lorsqu’une modulation est appliquée.</w:t>
      </w:r>
    </w:p>
    <w:p w14:paraId="02DC468D" w14:textId="77777777" w:rsidR="00FE5029" w:rsidRPr="00A25011" w:rsidRDefault="00FE5029" w:rsidP="00FE5029">
      <w:pPr>
        <w:rPr>
          <w:sz w:val="24"/>
          <w:szCs w:val="24"/>
        </w:rPr>
      </w:pPr>
    </w:p>
    <w:p w14:paraId="578B3164" w14:textId="77777777" w:rsidR="00FE5029" w:rsidRPr="00A25011" w:rsidRDefault="00FE5029" w:rsidP="00FE5029">
      <w:pPr>
        <w:rPr>
          <w:sz w:val="24"/>
          <w:szCs w:val="24"/>
        </w:rPr>
      </w:pPr>
      <w:r w:rsidRPr="00A25011">
        <w:rPr>
          <w:sz w:val="24"/>
          <w:szCs w:val="24"/>
        </w:rPr>
        <w:tab/>
        <w:t>Par conséquent, Monsieur le Maire propose de réviser les prix des repas au restaurant scolaire, pour l’année scolaire 202</w:t>
      </w:r>
      <w:r>
        <w:rPr>
          <w:sz w:val="24"/>
          <w:szCs w:val="24"/>
        </w:rPr>
        <w:t>3</w:t>
      </w:r>
      <w:r w:rsidRPr="00A25011">
        <w:rPr>
          <w:sz w:val="24"/>
          <w:szCs w:val="24"/>
        </w:rPr>
        <w:t>-202</w:t>
      </w:r>
      <w:r>
        <w:rPr>
          <w:sz w:val="24"/>
          <w:szCs w:val="24"/>
        </w:rPr>
        <w:t>4</w:t>
      </w:r>
      <w:r w:rsidRPr="00A25011">
        <w:rPr>
          <w:sz w:val="24"/>
          <w:szCs w:val="24"/>
        </w:rPr>
        <w:t>, ainsi qu’il suit :</w:t>
      </w:r>
    </w:p>
    <w:p w14:paraId="11F29C94" w14:textId="77777777" w:rsidR="00FE5029" w:rsidRPr="00A25011" w:rsidRDefault="00FE5029" w:rsidP="00FE5029">
      <w:pPr>
        <w:rPr>
          <w:sz w:val="24"/>
          <w:szCs w:val="24"/>
        </w:rPr>
      </w:pPr>
    </w:p>
    <w:p w14:paraId="236D9CAE" w14:textId="77777777" w:rsidR="00FE5029" w:rsidRPr="00A25011" w:rsidRDefault="00FE5029" w:rsidP="00FE5029">
      <w:pPr>
        <w:rPr>
          <w:sz w:val="24"/>
          <w:szCs w:val="24"/>
        </w:rPr>
      </w:pPr>
      <w:r w:rsidRPr="00A25011">
        <w:rPr>
          <w:sz w:val="24"/>
          <w:szCs w:val="24"/>
        </w:rPr>
        <w:t xml:space="preserve">- de </w:t>
      </w:r>
      <w:r>
        <w:rPr>
          <w:sz w:val="24"/>
          <w:szCs w:val="24"/>
        </w:rPr>
        <w:t>3</w:t>
      </w:r>
      <w:r w:rsidRPr="00A25011">
        <w:rPr>
          <w:sz w:val="24"/>
          <w:szCs w:val="24"/>
        </w:rPr>
        <w:t>,</w:t>
      </w:r>
      <w:r>
        <w:rPr>
          <w:sz w:val="24"/>
          <w:szCs w:val="24"/>
        </w:rPr>
        <w:t>00</w:t>
      </w:r>
      <w:r w:rsidRPr="00A25011">
        <w:rPr>
          <w:sz w:val="24"/>
          <w:szCs w:val="24"/>
        </w:rPr>
        <w:t xml:space="preserve"> € à </w:t>
      </w:r>
      <w:r>
        <w:rPr>
          <w:sz w:val="24"/>
          <w:szCs w:val="24"/>
        </w:rPr>
        <w:t>3</w:t>
      </w:r>
      <w:r w:rsidRPr="00A25011">
        <w:rPr>
          <w:sz w:val="24"/>
          <w:szCs w:val="24"/>
        </w:rPr>
        <w:t>,</w:t>
      </w:r>
      <w:r>
        <w:rPr>
          <w:sz w:val="24"/>
          <w:szCs w:val="24"/>
        </w:rPr>
        <w:t>1</w:t>
      </w:r>
      <w:r w:rsidRPr="00A25011">
        <w:rPr>
          <w:sz w:val="24"/>
          <w:szCs w:val="24"/>
        </w:rPr>
        <w:t>0 € pour les “pensionnaires”</w:t>
      </w:r>
    </w:p>
    <w:p w14:paraId="3F207A8E" w14:textId="77777777" w:rsidR="00FE5029" w:rsidRPr="00A25011" w:rsidRDefault="00FE5029" w:rsidP="00FE5029">
      <w:pPr>
        <w:rPr>
          <w:sz w:val="24"/>
          <w:szCs w:val="24"/>
        </w:rPr>
      </w:pPr>
      <w:r w:rsidRPr="00A25011">
        <w:rPr>
          <w:sz w:val="24"/>
          <w:szCs w:val="24"/>
        </w:rPr>
        <w:t xml:space="preserve">- de </w:t>
      </w:r>
      <w:r>
        <w:rPr>
          <w:sz w:val="24"/>
          <w:szCs w:val="24"/>
        </w:rPr>
        <w:t>4</w:t>
      </w:r>
      <w:r w:rsidRPr="00A25011">
        <w:rPr>
          <w:sz w:val="24"/>
          <w:szCs w:val="24"/>
        </w:rPr>
        <w:t>,</w:t>
      </w:r>
      <w:r>
        <w:rPr>
          <w:sz w:val="24"/>
          <w:szCs w:val="24"/>
        </w:rPr>
        <w:t>0</w:t>
      </w:r>
      <w:r w:rsidRPr="00A25011">
        <w:rPr>
          <w:sz w:val="24"/>
          <w:szCs w:val="24"/>
        </w:rPr>
        <w:t xml:space="preserve">0 € à </w:t>
      </w:r>
      <w:r>
        <w:rPr>
          <w:sz w:val="24"/>
          <w:szCs w:val="24"/>
        </w:rPr>
        <w:t>4</w:t>
      </w:r>
      <w:r w:rsidRPr="00A25011">
        <w:rPr>
          <w:sz w:val="24"/>
          <w:szCs w:val="24"/>
        </w:rPr>
        <w:t>,</w:t>
      </w:r>
      <w:r>
        <w:rPr>
          <w:sz w:val="24"/>
          <w:szCs w:val="24"/>
        </w:rPr>
        <w:t>10</w:t>
      </w:r>
      <w:r w:rsidRPr="00A25011">
        <w:rPr>
          <w:sz w:val="24"/>
          <w:szCs w:val="24"/>
        </w:rPr>
        <w:t xml:space="preserve"> € pour les enfants de l’école maternelle qui prennent un repas occasionnellement</w:t>
      </w:r>
    </w:p>
    <w:p w14:paraId="5C0A6E07" w14:textId="77777777" w:rsidR="00FE5029" w:rsidRPr="00A25011" w:rsidRDefault="00FE5029" w:rsidP="00FE5029">
      <w:pPr>
        <w:rPr>
          <w:sz w:val="24"/>
          <w:szCs w:val="24"/>
        </w:rPr>
      </w:pPr>
      <w:r w:rsidRPr="00A25011">
        <w:rPr>
          <w:sz w:val="24"/>
          <w:szCs w:val="24"/>
        </w:rPr>
        <w:t xml:space="preserve">- de </w:t>
      </w:r>
      <w:r>
        <w:rPr>
          <w:sz w:val="24"/>
          <w:szCs w:val="24"/>
        </w:rPr>
        <w:t>6</w:t>
      </w:r>
      <w:r w:rsidRPr="00A25011">
        <w:rPr>
          <w:sz w:val="24"/>
          <w:szCs w:val="24"/>
        </w:rPr>
        <w:t>,</w:t>
      </w:r>
      <w:r>
        <w:rPr>
          <w:sz w:val="24"/>
          <w:szCs w:val="24"/>
        </w:rPr>
        <w:t>2</w:t>
      </w:r>
      <w:r w:rsidRPr="00A25011">
        <w:rPr>
          <w:sz w:val="24"/>
          <w:szCs w:val="24"/>
        </w:rPr>
        <w:t>0 € à 6,</w:t>
      </w:r>
      <w:r>
        <w:rPr>
          <w:sz w:val="24"/>
          <w:szCs w:val="24"/>
        </w:rPr>
        <w:t>40</w:t>
      </w:r>
      <w:r w:rsidRPr="00A25011">
        <w:rPr>
          <w:sz w:val="24"/>
          <w:szCs w:val="24"/>
        </w:rPr>
        <w:t xml:space="preserve"> € pour les “adultes”</w:t>
      </w:r>
    </w:p>
    <w:p w14:paraId="172BF795" w14:textId="77777777" w:rsidR="00FE5029" w:rsidRPr="00A25011" w:rsidRDefault="00FE5029" w:rsidP="00FE5029">
      <w:pPr>
        <w:rPr>
          <w:sz w:val="24"/>
          <w:szCs w:val="24"/>
        </w:rPr>
      </w:pPr>
    </w:p>
    <w:p w14:paraId="0CC5DE55" w14:textId="77777777" w:rsidR="00FE5029" w:rsidRPr="00A25011" w:rsidRDefault="00FE5029" w:rsidP="00FE5029">
      <w:pPr>
        <w:rPr>
          <w:sz w:val="24"/>
          <w:szCs w:val="24"/>
        </w:rPr>
      </w:pPr>
    </w:p>
    <w:p w14:paraId="2F8765A0" w14:textId="0643D173" w:rsidR="00FE5029" w:rsidRPr="00A25011" w:rsidRDefault="00FE5029" w:rsidP="00FE5029">
      <w:pPr>
        <w:rPr>
          <w:sz w:val="24"/>
          <w:szCs w:val="24"/>
        </w:rPr>
      </w:pPr>
      <w:r w:rsidRPr="00FE5029">
        <w:rPr>
          <w:b/>
          <w:bCs/>
          <w:sz w:val="24"/>
          <w:szCs w:val="24"/>
          <w:u w:val="single"/>
        </w:rPr>
        <w:lastRenderedPageBreak/>
        <w:t>Décision</w:t>
      </w:r>
      <w:r w:rsidRPr="00FE5029">
        <w:rPr>
          <w:b/>
          <w:bCs/>
          <w:sz w:val="24"/>
          <w:szCs w:val="24"/>
        </w:rPr>
        <w:t> :</w:t>
      </w:r>
      <w:r>
        <w:rPr>
          <w:sz w:val="24"/>
          <w:szCs w:val="24"/>
        </w:rPr>
        <w:t xml:space="preserve">  </w:t>
      </w:r>
      <w:r w:rsidRPr="00A25011">
        <w:rPr>
          <w:sz w:val="24"/>
          <w:szCs w:val="24"/>
        </w:rPr>
        <w:t>Après en avoir délibéré, le Conseil Municipal, à l’unanimité :</w:t>
      </w:r>
    </w:p>
    <w:p w14:paraId="10F78714" w14:textId="4DE0133F" w:rsidR="00FE5029" w:rsidRPr="00A25011" w:rsidRDefault="00FE5029" w:rsidP="00FE5029">
      <w:pPr>
        <w:rPr>
          <w:sz w:val="24"/>
          <w:szCs w:val="24"/>
        </w:rPr>
      </w:pPr>
      <w:r w:rsidRPr="00A25011">
        <w:rPr>
          <w:sz w:val="24"/>
          <w:szCs w:val="24"/>
        </w:rPr>
        <w:t>- approuve les tarifs proposés qui s’appliqueront au restaurant scolaire à compter de la rentrée scolaire 202</w:t>
      </w:r>
      <w:r>
        <w:rPr>
          <w:sz w:val="24"/>
          <w:szCs w:val="24"/>
        </w:rPr>
        <w:t>3</w:t>
      </w:r>
      <w:r w:rsidRPr="00A25011">
        <w:rPr>
          <w:sz w:val="24"/>
          <w:szCs w:val="24"/>
        </w:rPr>
        <w:t>-202</w:t>
      </w:r>
      <w:r>
        <w:rPr>
          <w:sz w:val="24"/>
          <w:szCs w:val="24"/>
        </w:rPr>
        <w:t>4</w:t>
      </w:r>
    </w:p>
    <w:p w14:paraId="0305BFD8" w14:textId="77777777" w:rsidR="00FE5029" w:rsidRPr="00A25011" w:rsidRDefault="00FE5029" w:rsidP="00FE5029">
      <w:pPr>
        <w:rPr>
          <w:sz w:val="24"/>
          <w:szCs w:val="24"/>
        </w:rPr>
      </w:pPr>
      <w:r w:rsidRPr="00A25011">
        <w:rPr>
          <w:sz w:val="24"/>
          <w:szCs w:val="24"/>
        </w:rPr>
        <w:t>- autorise Monsieur le Maire à signer toutes pièces relatives à cette affaire.</w:t>
      </w:r>
    </w:p>
    <w:p w14:paraId="1D33E0A9" w14:textId="77777777" w:rsidR="00FE5029" w:rsidRDefault="00FE5029" w:rsidP="00FE5029">
      <w:pPr>
        <w:rPr>
          <w:sz w:val="24"/>
          <w:szCs w:val="24"/>
        </w:rPr>
      </w:pPr>
    </w:p>
    <w:p w14:paraId="04277C3C" w14:textId="7AA9D846" w:rsidR="00FE5029" w:rsidRDefault="00FE5029" w:rsidP="00FE5029">
      <w:pPr>
        <w:rPr>
          <w:sz w:val="24"/>
          <w:szCs w:val="24"/>
        </w:rPr>
      </w:pPr>
      <w:r>
        <w:rPr>
          <w:sz w:val="24"/>
          <w:szCs w:val="24"/>
        </w:rPr>
        <w:t xml:space="preserve">IX </w:t>
      </w:r>
      <w:r>
        <w:rPr>
          <w:sz w:val="24"/>
          <w:szCs w:val="24"/>
          <w:u w:val="single"/>
        </w:rPr>
        <w:t>Révision des tarifs des repas pris au restaurant scolaire par le CLSH «Les P’tits Filous» à compter du 1</w:t>
      </w:r>
      <w:r w:rsidRPr="00FE5029">
        <w:rPr>
          <w:sz w:val="24"/>
          <w:szCs w:val="24"/>
          <w:u w:val="single"/>
          <w:vertAlign w:val="superscript"/>
        </w:rPr>
        <w:t>er</w:t>
      </w:r>
      <w:r>
        <w:rPr>
          <w:sz w:val="24"/>
          <w:szCs w:val="24"/>
          <w:u w:val="single"/>
        </w:rPr>
        <w:t xml:space="preserve"> Septembre 2023</w:t>
      </w:r>
      <w:r>
        <w:rPr>
          <w:sz w:val="24"/>
          <w:szCs w:val="24"/>
        </w:rPr>
        <w:t xml:space="preserve"> </w:t>
      </w:r>
    </w:p>
    <w:p w14:paraId="7AD456DD" w14:textId="77777777" w:rsidR="00FE5029" w:rsidRPr="00290236" w:rsidRDefault="00FE5029" w:rsidP="00FE5029">
      <w:pPr>
        <w:rPr>
          <w:sz w:val="24"/>
          <w:szCs w:val="24"/>
        </w:rPr>
      </w:pPr>
    </w:p>
    <w:p w14:paraId="3F154E1A" w14:textId="77777777" w:rsidR="00FE5029" w:rsidRPr="00290236" w:rsidRDefault="00FE5029" w:rsidP="00FE5029">
      <w:pPr>
        <w:rPr>
          <w:sz w:val="24"/>
          <w:szCs w:val="24"/>
        </w:rPr>
      </w:pPr>
      <w:r w:rsidRPr="00290236">
        <w:rPr>
          <w:sz w:val="24"/>
          <w:szCs w:val="24"/>
        </w:rPr>
        <w:tab/>
        <w:t xml:space="preserve">Monsieur le Maire rappelle à l’Assemblée que depuis le </w:t>
      </w:r>
    </w:p>
    <w:p w14:paraId="6058E8E1" w14:textId="54695F5A" w:rsidR="00FE5029" w:rsidRPr="00290236" w:rsidRDefault="00FE5029" w:rsidP="00FE5029">
      <w:pPr>
        <w:rPr>
          <w:sz w:val="24"/>
          <w:szCs w:val="24"/>
        </w:rPr>
      </w:pPr>
      <w:r w:rsidRPr="00290236">
        <w:rPr>
          <w:sz w:val="24"/>
          <w:szCs w:val="24"/>
        </w:rPr>
        <w:t>1</w:t>
      </w:r>
      <w:r w:rsidRPr="00290236">
        <w:rPr>
          <w:sz w:val="24"/>
          <w:szCs w:val="24"/>
          <w:vertAlign w:val="superscript"/>
        </w:rPr>
        <w:t>er</w:t>
      </w:r>
      <w:r w:rsidRPr="00290236">
        <w:rPr>
          <w:sz w:val="24"/>
          <w:szCs w:val="24"/>
        </w:rPr>
        <w:t xml:space="preserve"> Septembre 20</w:t>
      </w:r>
      <w:r>
        <w:rPr>
          <w:sz w:val="24"/>
          <w:szCs w:val="24"/>
        </w:rPr>
        <w:t>22</w:t>
      </w:r>
      <w:r w:rsidRPr="00290236">
        <w:rPr>
          <w:sz w:val="24"/>
          <w:szCs w:val="24"/>
        </w:rPr>
        <w:t>, les tarifs des repas pris au restaurant scolaire par le CLSH « Les P’tits Filous » sont fixés ainsi qu’il suit :</w:t>
      </w:r>
    </w:p>
    <w:p w14:paraId="4DEAF500" w14:textId="77777777" w:rsidR="00FE5029" w:rsidRPr="00290236" w:rsidRDefault="00FE5029" w:rsidP="00FE5029">
      <w:pPr>
        <w:rPr>
          <w:sz w:val="24"/>
          <w:szCs w:val="24"/>
        </w:rPr>
      </w:pPr>
      <w:r w:rsidRPr="00290236">
        <w:rPr>
          <w:sz w:val="24"/>
          <w:szCs w:val="24"/>
        </w:rPr>
        <w:t>- 3,</w:t>
      </w:r>
      <w:r>
        <w:rPr>
          <w:sz w:val="24"/>
          <w:szCs w:val="24"/>
        </w:rPr>
        <w:t>7</w:t>
      </w:r>
      <w:r w:rsidRPr="00290236">
        <w:rPr>
          <w:sz w:val="24"/>
          <w:szCs w:val="24"/>
        </w:rPr>
        <w:t>0 €</w:t>
      </w:r>
    </w:p>
    <w:p w14:paraId="49C5E51B" w14:textId="77777777" w:rsidR="00FE5029" w:rsidRPr="00290236" w:rsidRDefault="00FE5029" w:rsidP="00FE5029">
      <w:pPr>
        <w:rPr>
          <w:sz w:val="24"/>
          <w:szCs w:val="24"/>
        </w:rPr>
      </w:pPr>
      <w:r w:rsidRPr="00290236">
        <w:rPr>
          <w:sz w:val="24"/>
          <w:szCs w:val="24"/>
        </w:rPr>
        <w:t>- 2,</w:t>
      </w:r>
      <w:r>
        <w:rPr>
          <w:sz w:val="24"/>
          <w:szCs w:val="24"/>
        </w:rPr>
        <w:t>2</w:t>
      </w:r>
      <w:r w:rsidRPr="00290236">
        <w:rPr>
          <w:sz w:val="24"/>
          <w:szCs w:val="24"/>
        </w:rPr>
        <w:t>0 € pour les enfants de 3 à 18 mois</w:t>
      </w:r>
    </w:p>
    <w:p w14:paraId="51D5C5B4" w14:textId="7D72C854" w:rsidR="00FE5029" w:rsidRPr="00290236" w:rsidRDefault="00FE5029" w:rsidP="00FE5029">
      <w:pPr>
        <w:rPr>
          <w:sz w:val="24"/>
          <w:szCs w:val="24"/>
        </w:rPr>
      </w:pPr>
      <w:r w:rsidRPr="00290236">
        <w:rPr>
          <w:sz w:val="24"/>
          <w:szCs w:val="24"/>
        </w:rPr>
        <w:t>- 7,</w:t>
      </w:r>
      <w:r>
        <w:rPr>
          <w:sz w:val="24"/>
          <w:szCs w:val="24"/>
        </w:rPr>
        <w:t>4</w:t>
      </w:r>
      <w:r w:rsidRPr="00290236">
        <w:rPr>
          <w:sz w:val="24"/>
          <w:szCs w:val="24"/>
        </w:rPr>
        <w:t>0 € pour les adultes</w:t>
      </w:r>
    </w:p>
    <w:p w14:paraId="705BBAC6" w14:textId="697BD171" w:rsidR="00FE5029" w:rsidRPr="00290236" w:rsidRDefault="00FE5029" w:rsidP="00FE5029">
      <w:pPr>
        <w:rPr>
          <w:sz w:val="24"/>
          <w:szCs w:val="24"/>
        </w:rPr>
      </w:pPr>
      <w:r w:rsidRPr="00290236">
        <w:rPr>
          <w:sz w:val="24"/>
          <w:szCs w:val="24"/>
        </w:rPr>
        <w:tab/>
        <w:t>Il est proposé de procéder à une révision de ces tarifs qui pourraient être portés, à compter du 1</w:t>
      </w:r>
      <w:r w:rsidRPr="00290236">
        <w:rPr>
          <w:sz w:val="24"/>
          <w:szCs w:val="24"/>
          <w:vertAlign w:val="superscript"/>
        </w:rPr>
        <w:t>er</w:t>
      </w:r>
      <w:r w:rsidRPr="00290236">
        <w:rPr>
          <w:sz w:val="24"/>
          <w:szCs w:val="24"/>
        </w:rPr>
        <w:t xml:space="preserve"> Septembre 202</w:t>
      </w:r>
      <w:r>
        <w:rPr>
          <w:sz w:val="24"/>
          <w:szCs w:val="24"/>
        </w:rPr>
        <w:t>3</w:t>
      </w:r>
      <w:r w:rsidRPr="00290236">
        <w:rPr>
          <w:sz w:val="24"/>
          <w:szCs w:val="24"/>
        </w:rPr>
        <w:t>, à :</w:t>
      </w:r>
    </w:p>
    <w:p w14:paraId="0A19403C" w14:textId="77777777" w:rsidR="00FE5029" w:rsidRPr="00290236" w:rsidRDefault="00FE5029" w:rsidP="00FE5029">
      <w:pPr>
        <w:rPr>
          <w:sz w:val="24"/>
          <w:szCs w:val="24"/>
        </w:rPr>
      </w:pPr>
      <w:r w:rsidRPr="00290236">
        <w:rPr>
          <w:sz w:val="24"/>
          <w:szCs w:val="24"/>
        </w:rPr>
        <w:t>- 3</w:t>
      </w:r>
      <w:r>
        <w:rPr>
          <w:sz w:val="24"/>
          <w:szCs w:val="24"/>
        </w:rPr>
        <w:t>,8</w:t>
      </w:r>
      <w:r w:rsidRPr="00290236">
        <w:rPr>
          <w:sz w:val="24"/>
          <w:szCs w:val="24"/>
        </w:rPr>
        <w:t>0 €</w:t>
      </w:r>
    </w:p>
    <w:p w14:paraId="05C1EC7B" w14:textId="77777777" w:rsidR="00FE5029" w:rsidRPr="00290236" w:rsidRDefault="00FE5029" w:rsidP="00FE5029">
      <w:pPr>
        <w:rPr>
          <w:sz w:val="24"/>
          <w:szCs w:val="24"/>
        </w:rPr>
      </w:pPr>
      <w:r w:rsidRPr="00290236">
        <w:rPr>
          <w:sz w:val="24"/>
          <w:szCs w:val="24"/>
        </w:rPr>
        <w:t>- 2,</w:t>
      </w:r>
      <w:r>
        <w:rPr>
          <w:sz w:val="24"/>
          <w:szCs w:val="24"/>
        </w:rPr>
        <w:t>3</w:t>
      </w:r>
      <w:r w:rsidRPr="00290236">
        <w:rPr>
          <w:sz w:val="24"/>
          <w:szCs w:val="24"/>
        </w:rPr>
        <w:t>0 € pour les enfants de 3 à 18 mois</w:t>
      </w:r>
    </w:p>
    <w:p w14:paraId="497BC49F" w14:textId="77777777" w:rsidR="001F31DC" w:rsidRDefault="00FE5029" w:rsidP="00FE5029">
      <w:pPr>
        <w:rPr>
          <w:sz w:val="24"/>
          <w:szCs w:val="24"/>
        </w:rPr>
      </w:pPr>
      <w:r w:rsidRPr="00290236">
        <w:rPr>
          <w:sz w:val="24"/>
          <w:szCs w:val="24"/>
        </w:rPr>
        <w:t>- 7,</w:t>
      </w:r>
      <w:r>
        <w:rPr>
          <w:sz w:val="24"/>
          <w:szCs w:val="24"/>
        </w:rPr>
        <w:t>6</w:t>
      </w:r>
      <w:r w:rsidRPr="00290236">
        <w:rPr>
          <w:sz w:val="24"/>
          <w:szCs w:val="24"/>
        </w:rPr>
        <w:t>0 € pour les adultes</w:t>
      </w:r>
    </w:p>
    <w:p w14:paraId="38865416" w14:textId="19360C1F" w:rsidR="00FE5029" w:rsidRDefault="00FE5029" w:rsidP="00FE5029">
      <w:pPr>
        <w:rPr>
          <w:sz w:val="24"/>
          <w:szCs w:val="24"/>
        </w:rPr>
      </w:pPr>
      <w:r w:rsidRPr="00290236">
        <w:rPr>
          <w:sz w:val="24"/>
          <w:szCs w:val="24"/>
        </w:rPr>
        <w:tab/>
      </w:r>
    </w:p>
    <w:p w14:paraId="0DD92F81" w14:textId="1C55517D" w:rsidR="00FE5029" w:rsidRPr="00290236" w:rsidRDefault="001F31DC" w:rsidP="00FE5029">
      <w:pPr>
        <w:rPr>
          <w:sz w:val="24"/>
          <w:szCs w:val="24"/>
        </w:rPr>
      </w:pPr>
      <w:r w:rsidRPr="001F31DC">
        <w:rPr>
          <w:b/>
          <w:bCs/>
          <w:sz w:val="24"/>
          <w:szCs w:val="24"/>
          <w:u w:val="single"/>
        </w:rPr>
        <w:t>Décision</w:t>
      </w:r>
      <w:r w:rsidRPr="001F31DC">
        <w:rPr>
          <w:b/>
          <w:bCs/>
          <w:sz w:val="24"/>
          <w:szCs w:val="24"/>
        </w:rPr>
        <w:t> :</w:t>
      </w:r>
      <w:r>
        <w:rPr>
          <w:sz w:val="24"/>
          <w:szCs w:val="24"/>
        </w:rPr>
        <w:t xml:space="preserve"> </w:t>
      </w:r>
      <w:r w:rsidR="00FE5029" w:rsidRPr="00290236">
        <w:rPr>
          <w:sz w:val="24"/>
          <w:szCs w:val="24"/>
        </w:rPr>
        <w:t>Au vu de cet exposé, et après en avoir délibéré, le Conseil Municipal, à l’unanimité :</w:t>
      </w:r>
    </w:p>
    <w:p w14:paraId="00115FAD" w14:textId="1023FB95" w:rsidR="00FE5029" w:rsidRPr="00290236" w:rsidRDefault="00FE5029" w:rsidP="00FE5029">
      <w:pPr>
        <w:rPr>
          <w:sz w:val="24"/>
          <w:szCs w:val="24"/>
        </w:rPr>
      </w:pPr>
      <w:r w:rsidRPr="00290236">
        <w:rPr>
          <w:sz w:val="24"/>
          <w:szCs w:val="24"/>
        </w:rPr>
        <w:t>- décide de fixer les tarifs des repas pris au restaurant scolaire par le CLSH « Les P’tits Filous » comme suit, à compter du 1</w:t>
      </w:r>
      <w:r w:rsidRPr="00290236">
        <w:rPr>
          <w:sz w:val="24"/>
          <w:szCs w:val="24"/>
          <w:vertAlign w:val="superscript"/>
        </w:rPr>
        <w:t>er</w:t>
      </w:r>
      <w:r w:rsidRPr="00290236">
        <w:rPr>
          <w:sz w:val="24"/>
          <w:szCs w:val="24"/>
        </w:rPr>
        <w:t xml:space="preserve"> Septembre 202</w:t>
      </w:r>
      <w:r>
        <w:rPr>
          <w:sz w:val="24"/>
          <w:szCs w:val="24"/>
        </w:rPr>
        <w:t>3</w:t>
      </w:r>
      <w:r w:rsidRPr="00290236">
        <w:rPr>
          <w:sz w:val="24"/>
          <w:szCs w:val="24"/>
        </w:rPr>
        <w:t> :</w:t>
      </w:r>
    </w:p>
    <w:p w14:paraId="35902A38" w14:textId="77777777" w:rsidR="00FE5029" w:rsidRPr="00290236" w:rsidRDefault="00FE5029" w:rsidP="00FE5029">
      <w:pPr>
        <w:rPr>
          <w:sz w:val="24"/>
          <w:szCs w:val="24"/>
        </w:rPr>
      </w:pPr>
      <w:r w:rsidRPr="00290236">
        <w:rPr>
          <w:sz w:val="24"/>
          <w:szCs w:val="24"/>
        </w:rPr>
        <w:tab/>
        <w:t>● 3,</w:t>
      </w:r>
      <w:r>
        <w:rPr>
          <w:sz w:val="24"/>
          <w:szCs w:val="24"/>
        </w:rPr>
        <w:t>8</w:t>
      </w:r>
      <w:r w:rsidRPr="00290236">
        <w:rPr>
          <w:sz w:val="24"/>
          <w:szCs w:val="24"/>
        </w:rPr>
        <w:t>0 €</w:t>
      </w:r>
    </w:p>
    <w:p w14:paraId="76B06CED" w14:textId="77777777" w:rsidR="00FE5029" w:rsidRPr="00290236" w:rsidRDefault="00FE5029" w:rsidP="00FE5029">
      <w:pPr>
        <w:rPr>
          <w:sz w:val="24"/>
          <w:szCs w:val="24"/>
        </w:rPr>
      </w:pPr>
      <w:r w:rsidRPr="00290236">
        <w:rPr>
          <w:sz w:val="24"/>
          <w:szCs w:val="24"/>
        </w:rPr>
        <w:tab/>
        <w:t>● 2,</w:t>
      </w:r>
      <w:r>
        <w:rPr>
          <w:sz w:val="24"/>
          <w:szCs w:val="24"/>
        </w:rPr>
        <w:t>3</w:t>
      </w:r>
      <w:r w:rsidRPr="00290236">
        <w:rPr>
          <w:sz w:val="24"/>
          <w:szCs w:val="24"/>
        </w:rPr>
        <w:t>0 € pour les enfants de 3 à 18 mois</w:t>
      </w:r>
    </w:p>
    <w:p w14:paraId="3077BF6A" w14:textId="4F774E6E" w:rsidR="00FE5029" w:rsidRPr="00290236" w:rsidRDefault="00FE5029" w:rsidP="00FE5029">
      <w:pPr>
        <w:rPr>
          <w:sz w:val="24"/>
          <w:szCs w:val="24"/>
        </w:rPr>
      </w:pPr>
      <w:r w:rsidRPr="00290236">
        <w:rPr>
          <w:sz w:val="24"/>
          <w:szCs w:val="24"/>
        </w:rPr>
        <w:tab/>
        <w:t>● 7,</w:t>
      </w:r>
      <w:r>
        <w:rPr>
          <w:sz w:val="24"/>
          <w:szCs w:val="24"/>
        </w:rPr>
        <w:t>6</w:t>
      </w:r>
      <w:r w:rsidRPr="00290236">
        <w:rPr>
          <w:sz w:val="24"/>
          <w:szCs w:val="24"/>
        </w:rPr>
        <w:t>0 € pour les adultes</w:t>
      </w:r>
    </w:p>
    <w:p w14:paraId="7CF71860" w14:textId="77777777" w:rsidR="00FE5029" w:rsidRPr="00290236" w:rsidRDefault="00FE5029" w:rsidP="00FE5029">
      <w:pPr>
        <w:rPr>
          <w:sz w:val="24"/>
          <w:szCs w:val="24"/>
        </w:rPr>
      </w:pPr>
      <w:r w:rsidRPr="00290236">
        <w:rPr>
          <w:sz w:val="24"/>
          <w:szCs w:val="24"/>
        </w:rPr>
        <w:t>- autorise Monsieur le Maire à signer toutes pièces relatives à cette affaire</w:t>
      </w:r>
    </w:p>
    <w:p w14:paraId="2E6F1708" w14:textId="77777777" w:rsidR="00FE5029" w:rsidRPr="00290236" w:rsidRDefault="00FE5029" w:rsidP="00FE5029">
      <w:pPr>
        <w:rPr>
          <w:sz w:val="24"/>
          <w:szCs w:val="24"/>
        </w:rPr>
      </w:pPr>
    </w:p>
    <w:p w14:paraId="7DDB64CD" w14:textId="15A0AEAE" w:rsidR="001F31DC" w:rsidRDefault="00CF253D" w:rsidP="00831CBB">
      <w:pPr>
        <w:rPr>
          <w:sz w:val="24"/>
          <w:szCs w:val="24"/>
        </w:rPr>
      </w:pPr>
      <w:r>
        <w:rPr>
          <w:sz w:val="24"/>
          <w:szCs w:val="24"/>
        </w:rPr>
        <w:t xml:space="preserve">X </w:t>
      </w:r>
      <w:r w:rsidR="0008244F" w:rsidRPr="0008244F">
        <w:rPr>
          <w:sz w:val="24"/>
          <w:szCs w:val="24"/>
          <w:u w:val="single"/>
        </w:rPr>
        <w:t>Camping municipal – Tarifs location mobil-homes 2024</w:t>
      </w:r>
    </w:p>
    <w:p w14:paraId="77466124" w14:textId="77777777" w:rsidR="0008244F" w:rsidRDefault="0008244F" w:rsidP="0008244F">
      <w:pPr>
        <w:tabs>
          <w:tab w:val="left" w:pos="709"/>
        </w:tabs>
        <w:rPr>
          <w:sz w:val="24"/>
          <w:szCs w:val="24"/>
        </w:rPr>
      </w:pPr>
      <w:r w:rsidRPr="00DA24D8">
        <w:rPr>
          <w:sz w:val="24"/>
          <w:szCs w:val="24"/>
        </w:rPr>
        <w:tab/>
      </w:r>
    </w:p>
    <w:p w14:paraId="250B4845" w14:textId="377C307C" w:rsidR="0008244F" w:rsidRPr="00DA24D8" w:rsidRDefault="0008244F" w:rsidP="0008244F">
      <w:pPr>
        <w:tabs>
          <w:tab w:val="left" w:pos="709"/>
        </w:tabs>
        <w:rPr>
          <w:sz w:val="24"/>
          <w:szCs w:val="24"/>
        </w:rPr>
      </w:pPr>
      <w:r>
        <w:rPr>
          <w:sz w:val="24"/>
          <w:szCs w:val="24"/>
        </w:rPr>
        <w:tab/>
      </w:r>
      <w:r w:rsidRPr="00DA24D8">
        <w:rPr>
          <w:sz w:val="24"/>
          <w:szCs w:val="24"/>
        </w:rPr>
        <w:t>Monsieur le Maire rappelle à l’Assemblée les tarifs de location des mobil-homes (1 et 2 chambres) installés au camping municipal, établis pour l’année 202</w:t>
      </w:r>
      <w:r>
        <w:rPr>
          <w:sz w:val="24"/>
          <w:szCs w:val="24"/>
        </w:rPr>
        <w:t>3</w:t>
      </w:r>
      <w:r w:rsidRPr="00DA24D8">
        <w:rPr>
          <w:sz w:val="24"/>
          <w:szCs w:val="24"/>
        </w:rPr>
        <w:t xml:space="preserve"> par délibération du Conseil Municipal en date du </w:t>
      </w:r>
      <w:r>
        <w:rPr>
          <w:sz w:val="24"/>
          <w:szCs w:val="24"/>
        </w:rPr>
        <w:t>02 Août 2022.</w:t>
      </w:r>
    </w:p>
    <w:p w14:paraId="3CE042CD" w14:textId="77777777" w:rsidR="0008244F" w:rsidRDefault="0008244F" w:rsidP="0008244F">
      <w:pPr>
        <w:rPr>
          <w:sz w:val="24"/>
          <w:szCs w:val="24"/>
        </w:rPr>
      </w:pPr>
    </w:p>
    <w:p w14:paraId="026F941C" w14:textId="77777777" w:rsidR="0008244F" w:rsidRPr="00DA24D8" w:rsidRDefault="0008244F" w:rsidP="0008244F">
      <w:pPr>
        <w:rPr>
          <w:sz w:val="24"/>
          <w:szCs w:val="24"/>
        </w:rPr>
      </w:pPr>
      <w:r w:rsidRPr="00116A7E">
        <w:rPr>
          <w:sz w:val="24"/>
          <w:szCs w:val="24"/>
        </w:rPr>
        <w:tab/>
        <w:t>Il propose de procéder à une révision pour 20</w:t>
      </w:r>
      <w:r>
        <w:rPr>
          <w:sz w:val="24"/>
          <w:szCs w:val="24"/>
        </w:rPr>
        <w:t>24</w:t>
      </w:r>
      <w:r w:rsidRPr="00116A7E">
        <w:rPr>
          <w:sz w:val="24"/>
          <w:szCs w:val="24"/>
        </w:rPr>
        <w:t xml:space="preserve"> qui conduirait aux tarifs suivants :</w:t>
      </w:r>
    </w:p>
    <w:p w14:paraId="0D919D4A" w14:textId="77777777" w:rsidR="0008244F" w:rsidRPr="000B5653" w:rsidRDefault="0008244F" w:rsidP="0008244F">
      <w:pPr>
        <w:widowControl/>
        <w:numPr>
          <w:ilvl w:val="0"/>
          <w:numId w:val="41"/>
        </w:numPr>
        <w:overflowPunct/>
        <w:autoSpaceDE/>
        <w:autoSpaceDN/>
        <w:adjustRightInd/>
        <w:contextualSpacing/>
        <w:rPr>
          <w:sz w:val="24"/>
          <w:szCs w:val="24"/>
        </w:rPr>
      </w:pPr>
      <w:r w:rsidRPr="00DA24D8">
        <w:rPr>
          <w:sz w:val="24"/>
          <w:szCs w:val="24"/>
          <w:u w:val="single"/>
        </w:rPr>
        <w:t>Mobil-homes – 2 chambres</w:t>
      </w:r>
    </w:p>
    <w:p w14:paraId="264BCC52" w14:textId="77777777" w:rsidR="0008244F" w:rsidRPr="000B5653" w:rsidRDefault="0008244F" w:rsidP="0008244F">
      <w:pPr>
        <w:ind w:left="720"/>
        <w:contextualSpacing/>
        <w:rPr>
          <w:sz w:val="24"/>
          <w:szCs w:val="24"/>
        </w:rPr>
      </w:pPr>
    </w:p>
    <w:tbl>
      <w:tblPr>
        <w:tblStyle w:val="Grilledutableau1"/>
        <w:tblW w:w="7470" w:type="dxa"/>
        <w:tblInd w:w="38" w:type="dxa"/>
        <w:tblLayout w:type="fixed"/>
        <w:tblLook w:val="01E0" w:firstRow="1" w:lastRow="1" w:firstColumn="1" w:lastColumn="1" w:noHBand="0" w:noVBand="0"/>
      </w:tblPr>
      <w:tblGrid>
        <w:gridCol w:w="5060"/>
        <w:gridCol w:w="2410"/>
      </w:tblGrid>
      <w:tr w:rsidR="0008244F" w:rsidRPr="00DA24D8" w14:paraId="253AFA5F" w14:textId="77777777" w:rsidTr="0000727C">
        <w:tc>
          <w:tcPr>
            <w:tcW w:w="5060" w:type="dxa"/>
            <w:tcBorders>
              <w:top w:val="single" w:sz="4" w:space="0" w:color="auto"/>
              <w:left w:val="single" w:sz="4" w:space="0" w:color="auto"/>
              <w:bottom w:val="single" w:sz="4" w:space="0" w:color="auto"/>
              <w:right w:val="single" w:sz="4" w:space="0" w:color="auto"/>
            </w:tcBorders>
          </w:tcPr>
          <w:p w14:paraId="44EA2541" w14:textId="77777777" w:rsidR="0008244F" w:rsidRPr="00DA24D8" w:rsidRDefault="0008244F" w:rsidP="0000727C">
            <w:pPr>
              <w:ind w:right="-776"/>
              <w:jc w:val="center"/>
            </w:pPr>
          </w:p>
        </w:tc>
        <w:tc>
          <w:tcPr>
            <w:tcW w:w="2410" w:type="dxa"/>
            <w:tcBorders>
              <w:top w:val="single" w:sz="4" w:space="0" w:color="auto"/>
              <w:left w:val="single" w:sz="4" w:space="0" w:color="auto"/>
              <w:bottom w:val="single" w:sz="4" w:space="0" w:color="auto"/>
              <w:right w:val="single" w:sz="4" w:space="0" w:color="auto"/>
            </w:tcBorders>
            <w:hideMark/>
          </w:tcPr>
          <w:p w14:paraId="65A402AE" w14:textId="77777777" w:rsidR="0008244F" w:rsidRPr="00DA24D8" w:rsidRDefault="0008244F" w:rsidP="0000727C">
            <w:pPr>
              <w:tabs>
                <w:tab w:val="left" w:pos="705"/>
                <w:tab w:val="left" w:pos="1845"/>
              </w:tabs>
              <w:ind w:right="-776"/>
              <w:rPr>
                <w:sz w:val="24"/>
                <w:szCs w:val="24"/>
              </w:rPr>
            </w:pPr>
            <w:r w:rsidRPr="00DA24D8">
              <w:rPr>
                <w:sz w:val="24"/>
                <w:szCs w:val="24"/>
              </w:rPr>
              <w:t xml:space="preserve">        Tarifs 202</w:t>
            </w:r>
            <w:r>
              <w:rPr>
                <w:sz w:val="24"/>
                <w:szCs w:val="24"/>
              </w:rPr>
              <w:t>4</w:t>
            </w:r>
          </w:p>
          <w:p w14:paraId="6007C5C5" w14:textId="77777777" w:rsidR="0008244F" w:rsidRPr="00DA24D8" w:rsidRDefault="0008244F" w:rsidP="0000727C">
            <w:pPr>
              <w:tabs>
                <w:tab w:val="left" w:pos="705"/>
                <w:tab w:val="left" w:pos="1845"/>
              </w:tabs>
              <w:ind w:right="-776"/>
              <w:rPr>
                <w:sz w:val="24"/>
                <w:szCs w:val="24"/>
              </w:rPr>
            </w:pPr>
            <w:r w:rsidRPr="00DA24D8">
              <w:rPr>
                <w:sz w:val="24"/>
                <w:szCs w:val="24"/>
              </w:rPr>
              <w:t xml:space="preserve">               TTC</w:t>
            </w:r>
          </w:p>
        </w:tc>
      </w:tr>
      <w:tr w:rsidR="0008244F" w:rsidRPr="00DA24D8" w14:paraId="076FDB50" w14:textId="77777777" w:rsidTr="0000727C">
        <w:tc>
          <w:tcPr>
            <w:tcW w:w="5060" w:type="dxa"/>
            <w:tcBorders>
              <w:top w:val="single" w:sz="4" w:space="0" w:color="auto"/>
              <w:left w:val="single" w:sz="4" w:space="0" w:color="auto"/>
              <w:bottom w:val="single" w:sz="4" w:space="0" w:color="auto"/>
              <w:right w:val="single" w:sz="4" w:space="0" w:color="auto"/>
            </w:tcBorders>
            <w:hideMark/>
          </w:tcPr>
          <w:p w14:paraId="62A3E640" w14:textId="77777777" w:rsidR="0008244F" w:rsidRPr="00DA24D8" w:rsidRDefault="0008244F" w:rsidP="0000727C">
            <w:pPr>
              <w:ind w:right="-776"/>
              <w:rPr>
                <w:b/>
                <w:sz w:val="24"/>
                <w:szCs w:val="24"/>
                <w:u w:val="single"/>
              </w:rPr>
            </w:pPr>
            <w:r w:rsidRPr="00DA24D8">
              <w:rPr>
                <w:b/>
                <w:sz w:val="24"/>
                <w:szCs w:val="24"/>
                <w:u w:val="single"/>
              </w:rPr>
              <w:t>A la semaine</w:t>
            </w:r>
          </w:p>
          <w:p w14:paraId="44C519FD" w14:textId="77777777" w:rsidR="0008244F" w:rsidRPr="00DA24D8" w:rsidRDefault="0008244F" w:rsidP="0000727C">
            <w:pPr>
              <w:ind w:right="-776"/>
              <w:rPr>
                <w:sz w:val="24"/>
                <w:szCs w:val="24"/>
              </w:rPr>
            </w:pPr>
            <w:r w:rsidRPr="00DA24D8">
              <w:rPr>
                <w:sz w:val="24"/>
                <w:szCs w:val="24"/>
              </w:rPr>
              <w:t xml:space="preserve">* Mars – Avril – Mai - Juin </w:t>
            </w:r>
          </w:p>
          <w:p w14:paraId="5882D899" w14:textId="77777777" w:rsidR="0008244F" w:rsidRPr="00DA24D8" w:rsidRDefault="0008244F" w:rsidP="0000727C">
            <w:pPr>
              <w:ind w:right="-776"/>
              <w:rPr>
                <w:sz w:val="24"/>
                <w:szCs w:val="24"/>
              </w:rPr>
            </w:pPr>
            <w:r w:rsidRPr="00DA24D8">
              <w:rPr>
                <w:sz w:val="24"/>
                <w:szCs w:val="24"/>
              </w:rPr>
              <w:t xml:space="preserve">* Du </w:t>
            </w:r>
            <w:r>
              <w:rPr>
                <w:sz w:val="24"/>
                <w:szCs w:val="24"/>
              </w:rPr>
              <w:t>1</w:t>
            </w:r>
            <w:r w:rsidRPr="00B33BF1">
              <w:rPr>
                <w:sz w:val="24"/>
                <w:szCs w:val="24"/>
                <w:vertAlign w:val="superscript"/>
              </w:rPr>
              <w:t>er</w:t>
            </w:r>
            <w:r w:rsidRPr="00DA24D8">
              <w:rPr>
                <w:sz w:val="24"/>
                <w:szCs w:val="24"/>
              </w:rPr>
              <w:t xml:space="preserve"> Juillet au 1</w:t>
            </w:r>
            <w:r>
              <w:rPr>
                <w:sz w:val="24"/>
                <w:szCs w:val="24"/>
              </w:rPr>
              <w:t>1</w:t>
            </w:r>
            <w:r w:rsidRPr="00DA24D8">
              <w:rPr>
                <w:sz w:val="24"/>
                <w:szCs w:val="24"/>
              </w:rPr>
              <w:t xml:space="preserve"> Août</w:t>
            </w:r>
          </w:p>
          <w:p w14:paraId="2EBC4FAF" w14:textId="77777777" w:rsidR="0008244F" w:rsidRPr="00DA24D8" w:rsidRDefault="0008244F" w:rsidP="0000727C">
            <w:pPr>
              <w:ind w:right="-776"/>
              <w:rPr>
                <w:sz w:val="24"/>
                <w:szCs w:val="24"/>
              </w:rPr>
            </w:pPr>
            <w:r w:rsidRPr="00DA24D8">
              <w:rPr>
                <w:sz w:val="24"/>
                <w:szCs w:val="24"/>
              </w:rPr>
              <w:t>* Du 1</w:t>
            </w:r>
            <w:r>
              <w:rPr>
                <w:sz w:val="24"/>
                <w:szCs w:val="24"/>
              </w:rPr>
              <w:t>2</w:t>
            </w:r>
            <w:r w:rsidRPr="00DA24D8">
              <w:rPr>
                <w:sz w:val="24"/>
                <w:szCs w:val="24"/>
              </w:rPr>
              <w:t xml:space="preserve"> Août au 31 Août - Septembre</w:t>
            </w:r>
          </w:p>
          <w:p w14:paraId="0949A7D9" w14:textId="77777777" w:rsidR="0008244F" w:rsidRPr="00DA24D8" w:rsidRDefault="0008244F" w:rsidP="0000727C">
            <w:pPr>
              <w:ind w:right="-776"/>
              <w:rPr>
                <w:sz w:val="24"/>
                <w:szCs w:val="24"/>
              </w:rPr>
            </w:pPr>
            <w:r w:rsidRPr="00DA24D8">
              <w:rPr>
                <w:sz w:val="24"/>
                <w:szCs w:val="24"/>
              </w:rPr>
              <w:t xml:space="preserve">   Octobre - Novembre</w:t>
            </w:r>
          </w:p>
        </w:tc>
        <w:tc>
          <w:tcPr>
            <w:tcW w:w="2410" w:type="dxa"/>
            <w:tcBorders>
              <w:top w:val="single" w:sz="4" w:space="0" w:color="auto"/>
              <w:left w:val="single" w:sz="4" w:space="0" w:color="auto"/>
              <w:bottom w:val="single" w:sz="4" w:space="0" w:color="auto"/>
              <w:right w:val="single" w:sz="4" w:space="0" w:color="auto"/>
            </w:tcBorders>
          </w:tcPr>
          <w:p w14:paraId="69B8D6F1" w14:textId="77777777" w:rsidR="0008244F" w:rsidRPr="00DA24D8" w:rsidRDefault="0008244F" w:rsidP="0000727C">
            <w:pPr>
              <w:ind w:right="-776"/>
            </w:pPr>
          </w:p>
          <w:p w14:paraId="731AD4B5" w14:textId="77777777" w:rsidR="0008244F" w:rsidRPr="00DA24D8" w:rsidRDefault="0008244F" w:rsidP="0000727C">
            <w:pPr>
              <w:ind w:right="-776"/>
              <w:rPr>
                <w:sz w:val="24"/>
                <w:szCs w:val="24"/>
              </w:rPr>
            </w:pPr>
            <w:r w:rsidRPr="00DA24D8">
              <w:rPr>
                <w:sz w:val="24"/>
                <w:szCs w:val="24"/>
              </w:rPr>
              <w:t xml:space="preserve">               2</w:t>
            </w:r>
            <w:r>
              <w:rPr>
                <w:sz w:val="24"/>
                <w:szCs w:val="24"/>
              </w:rPr>
              <w:t>42</w:t>
            </w:r>
            <w:r w:rsidRPr="00DA24D8">
              <w:rPr>
                <w:sz w:val="24"/>
                <w:szCs w:val="24"/>
              </w:rPr>
              <w:t xml:space="preserve"> €</w:t>
            </w:r>
          </w:p>
          <w:p w14:paraId="675F18F1" w14:textId="77777777" w:rsidR="0008244F" w:rsidRPr="00DA24D8" w:rsidRDefault="0008244F" w:rsidP="0000727C">
            <w:pPr>
              <w:ind w:right="-776"/>
              <w:rPr>
                <w:sz w:val="24"/>
                <w:szCs w:val="24"/>
              </w:rPr>
            </w:pPr>
            <w:r w:rsidRPr="00DA24D8">
              <w:rPr>
                <w:sz w:val="24"/>
                <w:szCs w:val="24"/>
              </w:rPr>
              <w:t xml:space="preserve">               3</w:t>
            </w:r>
            <w:r>
              <w:rPr>
                <w:sz w:val="24"/>
                <w:szCs w:val="24"/>
              </w:rPr>
              <w:t>19</w:t>
            </w:r>
            <w:r w:rsidRPr="00DA24D8">
              <w:rPr>
                <w:sz w:val="24"/>
                <w:szCs w:val="24"/>
              </w:rPr>
              <w:t xml:space="preserve"> €</w:t>
            </w:r>
          </w:p>
          <w:p w14:paraId="464CB2B0" w14:textId="77777777" w:rsidR="0008244F" w:rsidRPr="00DA24D8" w:rsidRDefault="0008244F" w:rsidP="0000727C">
            <w:pPr>
              <w:ind w:right="-776"/>
              <w:rPr>
                <w:sz w:val="24"/>
                <w:szCs w:val="24"/>
              </w:rPr>
            </w:pPr>
            <w:r w:rsidRPr="00DA24D8">
              <w:rPr>
                <w:sz w:val="24"/>
                <w:szCs w:val="24"/>
              </w:rPr>
              <w:t xml:space="preserve">               2</w:t>
            </w:r>
            <w:r>
              <w:rPr>
                <w:sz w:val="24"/>
                <w:szCs w:val="24"/>
              </w:rPr>
              <w:t>73</w:t>
            </w:r>
            <w:r w:rsidRPr="00DA24D8">
              <w:rPr>
                <w:sz w:val="24"/>
                <w:szCs w:val="24"/>
              </w:rPr>
              <w:t xml:space="preserve"> €</w:t>
            </w:r>
          </w:p>
        </w:tc>
      </w:tr>
    </w:tbl>
    <w:p w14:paraId="693D4994" w14:textId="77777777" w:rsidR="0008244F" w:rsidRPr="00DA24D8" w:rsidRDefault="0008244F" w:rsidP="0008244F">
      <w:pPr>
        <w:tabs>
          <w:tab w:val="left" w:pos="7200"/>
        </w:tabs>
        <w:rPr>
          <w:sz w:val="24"/>
          <w:szCs w:val="24"/>
        </w:rPr>
      </w:pPr>
    </w:p>
    <w:tbl>
      <w:tblPr>
        <w:tblStyle w:val="Grilledutableau1"/>
        <w:tblW w:w="7470" w:type="dxa"/>
        <w:tblInd w:w="38" w:type="dxa"/>
        <w:tblLayout w:type="fixed"/>
        <w:tblLook w:val="01E0" w:firstRow="1" w:lastRow="1" w:firstColumn="1" w:lastColumn="1" w:noHBand="0" w:noVBand="0"/>
      </w:tblPr>
      <w:tblGrid>
        <w:gridCol w:w="5060"/>
        <w:gridCol w:w="2410"/>
      </w:tblGrid>
      <w:tr w:rsidR="0008244F" w:rsidRPr="00DA24D8" w14:paraId="4E594FAE" w14:textId="77777777" w:rsidTr="0000727C">
        <w:tc>
          <w:tcPr>
            <w:tcW w:w="5060" w:type="dxa"/>
            <w:tcBorders>
              <w:top w:val="single" w:sz="4" w:space="0" w:color="auto"/>
              <w:left w:val="single" w:sz="4" w:space="0" w:color="auto"/>
              <w:bottom w:val="single" w:sz="4" w:space="0" w:color="auto"/>
              <w:right w:val="single" w:sz="4" w:space="0" w:color="auto"/>
            </w:tcBorders>
          </w:tcPr>
          <w:p w14:paraId="6F3C9179" w14:textId="77777777" w:rsidR="0008244F" w:rsidRPr="00DA24D8" w:rsidRDefault="0008244F" w:rsidP="0000727C">
            <w:pPr>
              <w:ind w:right="-776"/>
              <w:jc w:val="center"/>
            </w:pPr>
          </w:p>
        </w:tc>
        <w:tc>
          <w:tcPr>
            <w:tcW w:w="2410" w:type="dxa"/>
            <w:tcBorders>
              <w:top w:val="single" w:sz="4" w:space="0" w:color="auto"/>
              <w:left w:val="single" w:sz="4" w:space="0" w:color="auto"/>
              <w:bottom w:val="single" w:sz="4" w:space="0" w:color="auto"/>
              <w:right w:val="single" w:sz="4" w:space="0" w:color="auto"/>
            </w:tcBorders>
            <w:hideMark/>
          </w:tcPr>
          <w:p w14:paraId="01A5BF94" w14:textId="77777777" w:rsidR="0008244F" w:rsidRPr="00DA24D8" w:rsidRDefault="0008244F" w:rsidP="0000727C">
            <w:pPr>
              <w:tabs>
                <w:tab w:val="left" w:pos="705"/>
                <w:tab w:val="left" w:pos="1845"/>
              </w:tabs>
              <w:ind w:right="-776"/>
              <w:rPr>
                <w:sz w:val="24"/>
                <w:szCs w:val="24"/>
              </w:rPr>
            </w:pPr>
            <w:r w:rsidRPr="00DA24D8">
              <w:rPr>
                <w:sz w:val="24"/>
                <w:szCs w:val="24"/>
              </w:rPr>
              <w:t xml:space="preserve">        Tarifs 202</w:t>
            </w:r>
            <w:r>
              <w:rPr>
                <w:sz w:val="24"/>
                <w:szCs w:val="24"/>
              </w:rPr>
              <w:t>4</w:t>
            </w:r>
          </w:p>
          <w:p w14:paraId="4EB3448A" w14:textId="77777777" w:rsidR="0008244F" w:rsidRPr="00DA24D8" w:rsidRDefault="0008244F" w:rsidP="0000727C">
            <w:pPr>
              <w:tabs>
                <w:tab w:val="left" w:pos="705"/>
                <w:tab w:val="left" w:pos="1845"/>
              </w:tabs>
              <w:ind w:right="-776"/>
              <w:rPr>
                <w:sz w:val="24"/>
                <w:szCs w:val="24"/>
              </w:rPr>
            </w:pPr>
            <w:r w:rsidRPr="00DA24D8">
              <w:rPr>
                <w:sz w:val="24"/>
                <w:szCs w:val="24"/>
              </w:rPr>
              <w:t xml:space="preserve">               TTC</w:t>
            </w:r>
          </w:p>
        </w:tc>
      </w:tr>
      <w:tr w:rsidR="0008244F" w:rsidRPr="00DA24D8" w14:paraId="4A86273A" w14:textId="77777777" w:rsidTr="0000727C">
        <w:tc>
          <w:tcPr>
            <w:tcW w:w="5060" w:type="dxa"/>
            <w:tcBorders>
              <w:top w:val="single" w:sz="4" w:space="0" w:color="auto"/>
              <w:left w:val="single" w:sz="4" w:space="0" w:color="auto"/>
              <w:bottom w:val="single" w:sz="4" w:space="0" w:color="auto"/>
              <w:right w:val="single" w:sz="4" w:space="0" w:color="auto"/>
            </w:tcBorders>
            <w:hideMark/>
          </w:tcPr>
          <w:p w14:paraId="53529A94" w14:textId="77777777" w:rsidR="0008244F" w:rsidRPr="00DA24D8" w:rsidRDefault="0008244F" w:rsidP="0000727C">
            <w:pPr>
              <w:ind w:right="-776"/>
              <w:rPr>
                <w:b/>
                <w:sz w:val="24"/>
                <w:szCs w:val="24"/>
                <w:u w:val="single"/>
              </w:rPr>
            </w:pPr>
            <w:r w:rsidRPr="00DA24D8">
              <w:rPr>
                <w:b/>
                <w:sz w:val="24"/>
                <w:szCs w:val="24"/>
                <w:u w:val="single"/>
              </w:rPr>
              <w:t>A la nuitée</w:t>
            </w:r>
          </w:p>
          <w:p w14:paraId="23010DD6" w14:textId="77777777" w:rsidR="0008244F" w:rsidRPr="00DA24D8" w:rsidRDefault="0008244F" w:rsidP="0000727C">
            <w:pPr>
              <w:ind w:right="-776"/>
              <w:rPr>
                <w:sz w:val="24"/>
                <w:szCs w:val="24"/>
              </w:rPr>
            </w:pPr>
            <w:r w:rsidRPr="00DA24D8">
              <w:rPr>
                <w:sz w:val="24"/>
                <w:szCs w:val="24"/>
              </w:rPr>
              <w:t>* Mars – Avril – Mai – Juin</w:t>
            </w:r>
          </w:p>
          <w:p w14:paraId="7A7C9E0F" w14:textId="77777777" w:rsidR="0008244F" w:rsidRPr="00DA24D8" w:rsidRDefault="0008244F" w:rsidP="0000727C">
            <w:pPr>
              <w:ind w:right="-776"/>
              <w:rPr>
                <w:sz w:val="24"/>
                <w:szCs w:val="24"/>
              </w:rPr>
            </w:pPr>
            <w:r w:rsidRPr="00DA24D8">
              <w:rPr>
                <w:sz w:val="24"/>
                <w:szCs w:val="24"/>
              </w:rPr>
              <w:t xml:space="preserve">* Du </w:t>
            </w:r>
            <w:r>
              <w:rPr>
                <w:sz w:val="24"/>
                <w:szCs w:val="24"/>
              </w:rPr>
              <w:t>1</w:t>
            </w:r>
            <w:r w:rsidRPr="005518D6">
              <w:rPr>
                <w:sz w:val="24"/>
                <w:szCs w:val="24"/>
                <w:vertAlign w:val="superscript"/>
              </w:rPr>
              <w:t>er</w:t>
            </w:r>
            <w:r>
              <w:rPr>
                <w:sz w:val="24"/>
                <w:szCs w:val="24"/>
              </w:rPr>
              <w:t xml:space="preserve"> </w:t>
            </w:r>
            <w:r w:rsidRPr="00DA24D8">
              <w:rPr>
                <w:sz w:val="24"/>
                <w:szCs w:val="24"/>
              </w:rPr>
              <w:t>Juillet au 1</w:t>
            </w:r>
            <w:r>
              <w:rPr>
                <w:sz w:val="24"/>
                <w:szCs w:val="24"/>
              </w:rPr>
              <w:t>1</w:t>
            </w:r>
            <w:r w:rsidRPr="00DA24D8">
              <w:rPr>
                <w:sz w:val="24"/>
                <w:szCs w:val="24"/>
              </w:rPr>
              <w:t xml:space="preserve"> Août</w:t>
            </w:r>
          </w:p>
          <w:p w14:paraId="19C8A50E" w14:textId="77777777" w:rsidR="0008244F" w:rsidRPr="00DA24D8" w:rsidRDefault="0008244F" w:rsidP="0000727C">
            <w:pPr>
              <w:ind w:right="-776"/>
              <w:rPr>
                <w:sz w:val="24"/>
                <w:szCs w:val="24"/>
              </w:rPr>
            </w:pPr>
            <w:r w:rsidRPr="00DA24D8">
              <w:rPr>
                <w:sz w:val="24"/>
                <w:szCs w:val="24"/>
              </w:rPr>
              <w:t>* Du 1</w:t>
            </w:r>
            <w:r>
              <w:rPr>
                <w:sz w:val="24"/>
                <w:szCs w:val="24"/>
              </w:rPr>
              <w:t>2</w:t>
            </w:r>
            <w:r w:rsidRPr="00DA24D8">
              <w:rPr>
                <w:sz w:val="24"/>
                <w:szCs w:val="24"/>
              </w:rPr>
              <w:t xml:space="preserve"> Août au 31 Août – Septembre</w:t>
            </w:r>
          </w:p>
          <w:p w14:paraId="4170CA73" w14:textId="6E00BB84" w:rsidR="0008244F" w:rsidRPr="00DA24D8" w:rsidRDefault="0008244F" w:rsidP="0000727C">
            <w:pPr>
              <w:ind w:right="-776"/>
            </w:pPr>
            <w:r w:rsidRPr="00DA24D8">
              <w:rPr>
                <w:sz w:val="24"/>
                <w:szCs w:val="24"/>
              </w:rPr>
              <w:t xml:space="preserve">  Octobre - novembre</w:t>
            </w:r>
          </w:p>
        </w:tc>
        <w:tc>
          <w:tcPr>
            <w:tcW w:w="2410" w:type="dxa"/>
            <w:tcBorders>
              <w:top w:val="single" w:sz="4" w:space="0" w:color="auto"/>
              <w:left w:val="single" w:sz="4" w:space="0" w:color="auto"/>
              <w:bottom w:val="single" w:sz="4" w:space="0" w:color="auto"/>
              <w:right w:val="single" w:sz="4" w:space="0" w:color="auto"/>
            </w:tcBorders>
          </w:tcPr>
          <w:p w14:paraId="1F1378BE" w14:textId="77777777" w:rsidR="0008244F" w:rsidRPr="00DA24D8" w:rsidRDefault="0008244F" w:rsidP="0000727C">
            <w:pPr>
              <w:ind w:right="-776"/>
            </w:pPr>
          </w:p>
          <w:p w14:paraId="490BD821" w14:textId="77777777" w:rsidR="0008244F" w:rsidRPr="00DA24D8" w:rsidRDefault="0008244F" w:rsidP="0000727C">
            <w:pPr>
              <w:ind w:right="-776"/>
              <w:rPr>
                <w:sz w:val="24"/>
                <w:szCs w:val="24"/>
              </w:rPr>
            </w:pPr>
            <w:r w:rsidRPr="00DA24D8">
              <w:rPr>
                <w:sz w:val="24"/>
                <w:szCs w:val="24"/>
              </w:rPr>
              <w:t xml:space="preserve">                 </w:t>
            </w:r>
            <w:r>
              <w:rPr>
                <w:sz w:val="24"/>
                <w:szCs w:val="24"/>
              </w:rPr>
              <w:t>41</w:t>
            </w:r>
            <w:r w:rsidRPr="00DA24D8">
              <w:rPr>
                <w:sz w:val="24"/>
                <w:szCs w:val="24"/>
              </w:rPr>
              <w:t xml:space="preserve"> €</w:t>
            </w:r>
          </w:p>
          <w:p w14:paraId="666F5249" w14:textId="77777777" w:rsidR="0008244F" w:rsidRPr="00DA24D8" w:rsidRDefault="0008244F" w:rsidP="0000727C">
            <w:pPr>
              <w:ind w:right="-776"/>
              <w:rPr>
                <w:sz w:val="24"/>
                <w:szCs w:val="24"/>
              </w:rPr>
            </w:pPr>
            <w:r w:rsidRPr="00DA24D8">
              <w:rPr>
                <w:sz w:val="24"/>
                <w:szCs w:val="24"/>
              </w:rPr>
              <w:t xml:space="preserve">                 5</w:t>
            </w:r>
            <w:r>
              <w:rPr>
                <w:sz w:val="24"/>
                <w:szCs w:val="24"/>
              </w:rPr>
              <w:t>4</w:t>
            </w:r>
            <w:r w:rsidRPr="00DA24D8">
              <w:rPr>
                <w:sz w:val="24"/>
                <w:szCs w:val="24"/>
              </w:rPr>
              <w:t xml:space="preserve"> €</w:t>
            </w:r>
          </w:p>
          <w:p w14:paraId="57B4B4BA" w14:textId="77777777" w:rsidR="0008244F" w:rsidRPr="002B4202" w:rsidRDefault="0008244F" w:rsidP="0008244F">
            <w:pPr>
              <w:pStyle w:val="Paragraphedeliste"/>
              <w:numPr>
                <w:ilvl w:val="0"/>
                <w:numId w:val="44"/>
              </w:numPr>
              <w:ind w:right="-776"/>
            </w:pPr>
            <w:r w:rsidRPr="002B4202">
              <w:t>€</w:t>
            </w:r>
          </w:p>
        </w:tc>
      </w:tr>
    </w:tbl>
    <w:p w14:paraId="493758FE" w14:textId="77777777" w:rsidR="0008244F" w:rsidRPr="00DA24D8" w:rsidRDefault="0008244F" w:rsidP="0008244F">
      <w:pPr>
        <w:tabs>
          <w:tab w:val="left" w:pos="7200"/>
        </w:tabs>
        <w:rPr>
          <w:sz w:val="24"/>
          <w:szCs w:val="24"/>
        </w:rPr>
      </w:pPr>
      <w:r w:rsidRPr="00DA24D8">
        <w:rPr>
          <w:sz w:val="24"/>
          <w:szCs w:val="24"/>
        </w:rPr>
        <w:tab/>
      </w:r>
    </w:p>
    <w:p w14:paraId="591F01EC" w14:textId="77777777" w:rsidR="00F16087" w:rsidRPr="00F16087" w:rsidRDefault="00F16087" w:rsidP="00B6410F"/>
    <w:p w14:paraId="6B5DE136" w14:textId="5C58E390" w:rsidR="0008244F" w:rsidRPr="002B4202" w:rsidRDefault="0008244F" w:rsidP="0008244F">
      <w:pPr>
        <w:pStyle w:val="Paragraphedeliste"/>
        <w:numPr>
          <w:ilvl w:val="0"/>
          <w:numId w:val="41"/>
        </w:numPr>
      </w:pPr>
      <w:r w:rsidRPr="002B4202">
        <w:rPr>
          <w:u w:val="single"/>
        </w:rPr>
        <w:lastRenderedPageBreak/>
        <w:t>Mobil-homes – 1 chambre</w:t>
      </w:r>
    </w:p>
    <w:p w14:paraId="0B95C5C3" w14:textId="77777777" w:rsidR="0008244F" w:rsidRPr="00DA24D8" w:rsidRDefault="0008244F" w:rsidP="0008244F">
      <w:pPr>
        <w:ind w:left="720"/>
        <w:contextualSpacing/>
        <w:rPr>
          <w:sz w:val="24"/>
          <w:szCs w:val="24"/>
        </w:rPr>
      </w:pPr>
    </w:p>
    <w:tbl>
      <w:tblPr>
        <w:tblStyle w:val="Grilledutableau1"/>
        <w:tblW w:w="7470" w:type="dxa"/>
        <w:tblInd w:w="38" w:type="dxa"/>
        <w:tblLayout w:type="fixed"/>
        <w:tblLook w:val="01E0" w:firstRow="1" w:lastRow="1" w:firstColumn="1" w:lastColumn="1" w:noHBand="0" w:noVBand="0"/>
      </w:tblPr>
      <w:tblGrid>
        <w:gridCol w:w="5060"/>
        <w:gridCol w:w="2410"/>
      </w:tblGrid>
      <w:tr w:rsidR="0008244F" w:rsidRPr="00DA24D8" w14:paraId="63D71361" w14:textId="77777777" w:rsidTr="0000727C">
        <w:tc>
          <w:tcPr>
            <w:tcW w:w="5060" w:type="dxa"/>
            <w:tcBorders>
              <w:top w:val="single" w:sz="4" w:space="0" w:color="auto"/>
              <w:left w:val="single" w:sz="4" w:space="0" w:color="auto"/>
              <w:bottom w:val="single" w:sz="4" w:space="0" w:color="auto"/>
              <w:right w:val="single" w:sz="4" w:space="0" w:color="auto"/>
            </w:tcBorders>
          </w:tcPr>
          <w:p w14:paraId="0BD0881C" w14:textId="77777777" w:rsidR="0008244F" w:rsidRPr="00DA24D8" w:rsidRDefault="0008244F" w:rsidP="0000727C">
            <w:pPr>
              <w:ind w:right="-776"/>
              <w:jc w:val="center"/>
            </w:pPr>
          </w:p>
        </w:tc>
        <w:tc>
          <w:tcPr>
            <w:tcW w:w="2410" w:type="dxa"/>
            <w:tcBorders>
              <w:top w:val="single" w:sz="4" w:space="0" w:color="auto"/>
              <w:left w:val="single" w:sz="4" w:space="0" w:color="auto"/>
              <w:bottom w:val="single" w:sz="4" w:space="0" w:color="auto"/>
              <w:right w:val="single" w:sz="4" w:space="0" w:color="auto"/>
            </w:tcBorders>
            <w:hideMark/>
          </w:tcPr>
          <w:p w14:paraId="5A024B79" w14:textId="77777777" w:rsidR="0008244F" w:rsidRPr="00DA24D8" w:rsidRDefault="0008244F" w:rsidP="0000727C">
            <w:pPr>
              <w:tabs>
                <w:tab w:val="left" w:pos="705"/>
                <w:tab w:val="left" w:pos="1845"/>
              </w:tabs>
              <w:ind w:right="-776"/>
              <w:rPr>
                <w:sz w:val="24"/>
                <w:szCs w:val="24"/>
              </w:rPr>
            </w:pPr>
            <w:r w:rsidRPr="00DA24D8">
              <w:rPr>
                <w:sz w:val="24"/>
                <w:szCs w:val="24"/>
              </w:rPr>
              <w:t xml:space="preserve">        Tarifs 202</w:t>
            </w:r>
            <w:r>
              <w:rPr>
                <w:sz w:val="24"/>
                <w:szCs w:val="24"/>
              </w:rPr>
              <w:t>4</w:t>
            </w:r>
          </w:p>
          <w:p w14:paraId="25164EBB" w14:textId="77777777" w:rsidR="0008244F" w:rsidRPr="00DA24D8" w:rsidRDefault="0008244F" w:rsidP="0000727C">
            <w:pPr>
              <w:tabs>
                <w:tab w:val="left" w:pos="705"/>
                <w:tab w:val="left" w:pos="1845"/>
              </w:tabs>
              <w:ind w:right="-776"/>
              <w:rPr>
                <w:sz w:val="24"/>
                <w:szCs w:val="24"/>
              </w:rPr>
            </w:pPr>
            <w:r w:rsidRPr="00DA24D8">
              <w:rPr>
                <w:sz w:val="24"/>
                <w:szCs w:val="24"/>
              </w:rPr>
              <w:t xml:space="preserve">               TTC</w:t>
            </w:r>
          </w:p>
        </w:tc>
      </w:tr>
      <w:tr w:rsidR="0008244F" w:rsidRPr="00DA24D8" w14:paraId="3AF9C359" w14:textId="77777777" w:rsidTr="0000727C">
        <w:tc>
          <w:tcPr>
            <w:tcW w:w="5060" w:type="dxa"/>
            <w:tcBorders>
              <w:top w:val="single" w:sz="4" w:space="0" w:color="auto"/>
              <w:left w:val="single" w:sz="4" w:space="0" w:color="auto"/>
              <w:bottom w:val="single" w:sz="4" w:space="0" w:color="auto"/>
              <w:right w:val="single" w:sz="4" w:space="0" w:color="auto"/>
            </w:tcBorders>
            <w:hideMark/>
          </w:tcPr>
          <w:p w14:paraId="4D0F59F6" w14:textId="77777777" w:rsidR="0008244F" w:rsidRPr="00DA24D8" w:rsidRDefault="0008244F" w:rsidP="0000727C">
            <w:pPr>
              <w:ind w:right="-776"/>
              <w:rPr>
                <w:b/>
                <w:sz w:val="24"/>
                <w:szCs w:val="24"/>
                <w:u w:val="single"/>
              </w:rPr>
            </w:pPr>
            <w:r w:rsidRPr="00DA24D8">
              <w:rPr>
                <w:b/>
                <w:sz w:val="24"/>
                <w:szCs w:val="24"/>
                <w:u w:val="single"/>
              </w:rPr>
              <w:t>A la semaine</w:t>
            </w:r>
          </w:p>
          <w:p w14:paraId="60FB1785" w14:textId="77777777" w:rsidR="0008244F" w:rsidRPr="00DA24D8" w:rsidRDefault="0008244F" w:rsidP="0000727C">
            <w:pPr>
              <w:ind w:right="-776"/>
              <w:rPr>
                <w:sz w:val="24"/>
                <w:szCs w:val="24"/>
              </w:rPr>
            </w:pPr>
            <w:r w:rsidRPr="00DA24D8">
              <w:rPr>
                <w:sz w:val="24"/>
                <w:szCs w:val="24"/>
              </w:rPr>
              <w:t xml:space="preserve">* Mars – Avril – Mai – Juin </w:t>
            </w:r>
          </w:p>
          <w:p w14:paraId="1BC22B66" w14:textId="77777777" w:rsidR="0008244F" w:rsidRPr="00DA24D8" w:rsidRDefault="0008244F" w:rsidP="0000727C">
            <w:pPr>
              <w:ind w:right="-776"/>
              <w:rPr>
                <w:sz w:val="24"/>
                <w:szCs w:val="24"/>
              </w:rPr>
            </w:pPr>
            <w:r w:rsidRPr="00DA24D8">
              <w:rPr>
                <w:sz w:val="24"/>
                <w:szCs w:val="24"/>
              </w:rPr>
              <w:t xml:space="preserve">* Du </w:t>
            </w:r>
            <w:r>
              <w:rPr>
                <w:sz w:val="24"/>
                <w:szCs w:val="24"/>
              </w:rPr>
              <w:t>1</w:t>
            </w:r>
            <w:r w:rsidRPr="00283825">
              <w:rPr>
                <w:sz w:val="24"/>
                <w:szCs w:val="24"/>
                <w:vertAlign w:val="superscript"/>
              </w:rPr>
              <w:t>er</w:t>
            </w:r>
            <w:r>
              <w:rPr>
                <w:sz w:val="24"/>
                <w:szCs w:val="24"/>
              </w:rPr>
              <w:t xml:space="preserve"> </w:t>
            </w:r>
            <w:r w:rsidRPr="00DA24D8">
              <w:rPr>
                <w:sz w:val="24"/>
                <w:szCs w:val="24"/>
              </w:rPr>
              <w:t>Juillet au 1</w:t>
            </w:r>
            <w:r>
              <w:rPr>
                <w:sz w:val="24"/>
                <w:szCs w:val="24"/>
              </w:rPr>
              <w:t>1</w:t>
            </w:r>
            <w:r w:rsidRPr="00DA24D8">
              <w:rPr>
                <w:sz w:val="24"/>
                <w:szCs w:val="24"/>
              </w:rPr>
              <w:t xml:space="preserve"> Août</w:t>
            </w:r>
          </w:p>
          <w:p w14:paraId="0307B8FB" w14:textId="77777777" w:rsidR="0008244F" w:rsidRPr="00DA24D8" w:rsidRDefault="0008244F" w:rsidP="0000727C">
            <w:pPr>
              <w:ind w:right="-776"/>
              <w:rPr>
                <w:sz w:val="24"/>
                <w:szCs w:val="24"/>
              </w:rPr>
            </w:pPr>
            <w:r w:rsidRPr="00DA24D8">
              <w:rPr>
                <w:sz w:val="24"/>
                <w:szCs w:val="24"/>
              </w:rPr>
              <w:t>* Du 1</w:t>
            </w:r>
            <w:r>
              <w:rPr>
                <w:sz w:val="24"/>
                <w:szCs w:val="24"/>
              </w:rPr>
              <w:t>2</w:t>
            </w:r>
            <w:r w:rsidRPr="00DA24D8">
              <w:rPr>
                <w:sz w:val="24"/>
                <w:szCs w:val="24"/>
              </w:rPr>
              <w:t xml:space="preserve"> Août au 31 Août – Septembre</w:t>
            </w:r>
          </w:p>
          <w:p w14:paraId="5A502F40" w14:textId="77777777" w:rsidR="0008244F" w:rsidRPr="00DA24D8" w:rsidRDefault="0008244F" w:rsidP="0000727C">
            <w:pPr>
              <w:ind w:right="-776"/>
              <w:rPr>
                <w:sz w:val="24"/>
                <w:szCs w:val="24"/>
              </w:rPr>
            </w:pPr>
            <w:r w:rsidRPr="00DA24D8">
              <w:rPr>
                <w:sz w:val="24"/>
                <w:szCs w:val="24"/>
              </w:rPr>
              <w:t xml:space="preserve">   Octobre - Novembre</w:t>
            </w:r>
          </w:p>
        </w:tc>
        <w:tc>
          <w:tcPr>
            <w:tcW w:w="2410" w:type="dxa"/>
            <w:tcBorders>
              <w:top w:val="single" w:sz="4" w:space="0" w:color="auto"/>
              <w:left w:val="single" w:sz="4" w:space="0" w:color="auto"/>
              <w:bottom w:val="single" w:sz="4" w:space="0" w:color="auto"/>
              <w:right w:val="single" w:sz="4" w:space="0" w:color="auto"/>
            </w:tcBorders>
          </w:tcPr>
          <w:p w14:paraId="5131A1B0" w14:textId="77777777" w:rsidR="0008244F" w:rsidRPr="00DA24D8" w:rsidRDefault="0008244F" w:rsidP="0000727C">
            <w:pPr>
              <w:ind w:right="-776"/>
            </w:pPr>
          </w:p>
          <w:p w14:paraId="7814BBF2" w14:textId="77777777" w:rsidR="0008244F" w:rsidRPr="00DA24D8" w:rsidRDefault="0008244F" w:rsidP="0000727C">
            <w:pPr>
              <w:ind w:right="-776"/>
              <w:rPr>
                <w:sz w:val="24"/>
                <w:szCs w:val="24"/>
              </w:rPr>
            </w:pPr>
            <w:r w:rsidRPr="00DA24D8">
              <w:rPr>
                <w:sz w:val="24"/>
                <w:szCs w:val="24"/>
              </w:rPr>
              <w:t xml:space="preserve">               1</w:t>
            </w:r>
            <w:r>
              <w:rPr>
                <w:sz w:val="24"/>
                <w:szCs w:val="24"/>
              </w:rPr>
              <w:t>96</w:t>
            </w:r>
            <w:r w:rsidRPr="00DA24D8">
              <w:rPr>
                <w:sz w:val="24"/>
                <w:szCs w:val="24"/>
              </w:rPr>
              <w:t xml:space="preserve"> €</w:t>
            </w:r>
          </w:p>
          <w:p w14:paraId="4E7B190A" w14:textId="77777777" w:rsidR="0008244F" w:rsidRPr="00DA24D8" w:rsidRDefault="0008244F" w:rsidP="0000727C">
            <w:pPr>
              <w:ind w:right="-776"/>
              <w:rPr>
                <w:sz w:val="24"/>
                <w:szCs w:val="24"/>
              </w:rPr>
            </w:pPr>
            <w:r w:rsidRPr="00DA24D8">
              <w:rPr>
                <w:sz w:val="24"/>
                <w:szCs w:val="24"/>
              </w:rPr>
              <w:t xml:space="preserve">               2</w:t>
            </w:r>
            <w:r>
              <w:rPr>
                <w:sz w:val="24"/>
                <w:szCs w:val="24"/>
              </w:rPr>
              <w:t>68</w:t>
            </w:r>
            <w:r w:rsidRPr="00DA24D8">
              <w:rPr>
                <w:sz w:val="24"/>
                <w:szCs w:val="24"/>
              </w:rPr>
              <w:t xml:space="preserve"> €</w:t>
            </w:r>
          </w:p>
          <w:p w14:paraId="637C84A6" w14:textId="77777777" w:rsidR="0008244F" w:rsidRPr="00DA24D8" w:rsidRDefault="0008244F" w:rsidP="0000727C">
            <w:pPr>
              <w:ind w:right="-776"/>
              <w:rPr>
                <w:sz w:val="24"/>
                <w:szCs w:val="24"/>
              </w:rPr>
            </w:pPr>
            <w:r w:rsidRPr="00DA24D8">
              <w:rPr>
                <w:sz w:val="24"/>
                <w:szCs w:val="24"/>
              </w:rPr>
              <w:t xml:space="preserve">               2</w:t>
            </w:r>
            <w:r>
              <w:rPr>
                <w:sz w:val="24"/>
                <w:szCs w:val="24"/>
              </w:rPr>
              <w:t>21</w:t>
            </w:r>
            <w:r w:rsidRPr="00DA24D8">
              <w:rPr>
                <w:sz w:val="24"/>
                <w:szCs w:val="24"/>
              </w:rPr>
              <w:t xml:space="preserve"> €</w:t>
            </w:r>
          </w:p>
        </w:tc>
      </w:tr>
    </w:tbl>
    <w:p w14:paraId="1AC80E84" w14:textId="77777777" w:rsidR="0008244F" w:rsidRPr="00DA24D8" w:rsidRDefault="0008244F" w:rsidP="0008244F">
      <w:pPr>
        <w:rPr>
          <w:sz w:val="24"/>
          <w:szCs w:val="24"/>
        </w:rPr>
      </w:pPr>
    </w:p>
    <w:tbl>
      <w:tblPr>
        <w:tblStyle w:val="Grilledutableau1"/>
        <w:tblW w:w="7470" w:type="dxa"/>
        <w:tblInd w:w="38" w:type="dxa"/>
        <w:tblLayout w:type="fixed"/>
        <w:tblLook w:val="01E0" w:firstRow="1" w:lastRow="1" w:firstColumn="1" w:lastColumn="1" w:noHBand="0" w:noVBand="0"/>
      </w:tblPr>
      <w:tblGrid>
        <w:gridCol w:w="5060"/>
        <w:gridCol w:w="2410"/>
      </w:tblGrid>
      <w:tr w:rsidR="0008244F" w:rsidRPr="00DA24D8" w14:paraId="1D974FEF" w14:textId="77777777" w:rsidTr="0000727C">
        <w:tc>
          <w:tcPr>
            <w:tcW w:w="5060" w:type="dxa"/>
            <w:tcBorders>
              <w:top w:val="single" w:sz="4" w:space="0" w:color="auto"/>
              <w:left w:val="single" w:sz="4" w:space="0" w:color="auto"/>
              <w:bottom w:val="single" w:sz="4" w:space="0" w:color="auto"/>
              <w:right w:val="single" w:sz="4" w:space="0" w:color="auto"/>
            </w:tcBorders>
          </w:tcPr>
          <w:p w14:paraId="07E1A7FC" w14:textId="77777777" w:rsidR="0008244F" w:rsidRPr="00DA24D8" w:rsidRDefault="0008244F" w:rsidP="0000727C">
            <w:pPr>
              <w:ind w:right="-776"/>
              <w:jc w:val="center"/>
            </w:pPr>
          </w:p>
        </w:tc>
        <w:tc>
          <w:tcPr>
            <w:tcW w:w="2410" w:type="dxa"/>
            <w:tcBorders>
              <w:top w:val="single" w:sz="4" w:space="0" w:color="auto"/>
              <w:left w:val="single" w:sz="4" w:space="0" w:color="auto"/>
              <w:bottom w:val="single" w:sz="4" w:space="0" w:color="auto"/>
              <w:right w:val="single" w:sz="4" w:space="0" w:color="auto"/>
            </w:tcBorders>
            <w:hideMark/>
          </w:tcPr>
          <w:p w14:paraId="76F633B4" w14:textId="77777777" w:rsidR="0008244F" w:rsidRPr="00DA24D8" w:rsidRDefault="0008244F" w:rsidP="0000727C">
            <w:pPr>
              <w:tabs>
                <w:tab w:val="left" w:pos="705"/>
                <w:tab w:val="left" w:pos="1845"/>
              </w:tabs>
              <w:ind w:right="-776"/>
              <w:rPr>
                <w:sz w:val="24"/>
                <w:szCs w:val="24"/>
              </w:rPr>
            </w:pPr>
            <w:r w:rsidRPr="00DA24D8">
              <w:rPr>
                <w:sz w:val="24"/>
                <w:szCs w:val="24"/>
              </w:rPr>
              <w:t xml:space="preserve">        Tarifs 202</w:t>
            </w:r>
            <w:r>
              <w:rPr>
                <w:sz w:val="24"/>
                <w:szCs w:val="24"/>
              </w:rPr>
              <w:t>4</w:t>
            </w:r>
          </w:p>
          <w:p w14:paraId="5E2A7354" w14:textId="77777777" w:rsidR="0008244F" w:rsidRPr="00DA24D8" w:rsidRDefault="0008244F" w:rsidP="0000727C">
            <w:pPr>
              <w:tabs>
                <w:tab w:val="left" w:pos="705"/>
                <w:tab w:val="left" w:pos="1845"/>
              </w:tabs>
              <w:ind w:right="-776"/>
              <w:rPr>
                <w:sz w:val="24"/>
                <w:szCs w:val="24"/>
              </w:rPr>
            </w:pPr>
            <w:r w:rsidRPr="00DA24D8">
              <w:rPr>
                <w:sz w:val="24"/>
                <w:szCs w:val="24"/>
              </w:rPr>
              <w:t xml:space="preserve">               TTC</w:t>
            </w:r>
          </w:p>
        </w:tc>
      </w:tr>
      <w:tr w:rsidR="0008244F" w:rsidRPr="00DA24D8" w14:paraId="2E066A2D" w14:textId="77777777" w:rsidTr="0000727C">
        <w:tc>
          <w:tcPr>
            <w:tcW w:w="5060" w:type="dxa"/>
            <w:tcBorders>
              <w:top w:val="single" w:sz="4" w:space="0" w:color="auto"/>
              <w:left w:val="single" w:sz="4" w:space="0" w:color="auto"/>
              <w:bottom w:val="single" w:sz="4" w:space="0" w:color="auto"/>
              <w:right w:val="single" w:sz="4" w:space="0" w:color="auto"/>
            </w:tcBorders>
            <w:hideMark/>
          </w:tcPr>
          <w:p w14:paraId="50E24550" w14:textId="77777777" w:rsidR="0008244F" w:rsidRPr="00DA24D8" w:rsidRDefault="0008244F" w:rsidP="0000727C">
            <w:pPr>
              <w:ind w:right="-776"/>
              <w:rPr>
                <w:b/>
                <w:sz w:val="24"/>
                <w:szCs w:val="24"/>
                <w:u w:val="single"/>
              </w:rPr>
            </w:pPr>
            <w:r w:rsidRPr="00DA24D8">
              <w:rPr>
                <w:b/>
                <w:sz w:val="24"/>
                <w:szCs w:val="24"/>
                <w:u w:val="single"/>
              </w:rPr>
              <w:t>A la nuitée</w:t>
            </w:r>
          </w:p>
          <w:p w14:paraId="1389DE77" w14:textId="77777777" w:rsidR="0008244F" w:rsidRPr="00DA24D8" w:rsidRDefault="0008244F" w:rsidP="0000727C">
            <w:pPr>
              <w:ind w:right="-776"/>
              <w:rPr>
                <w:sz w:val="24"/>
                <w:szCs w:val="24"/>
              </w:rPr>
            </w:pPr>
            <w:r w:rsidRPr="00DA24D8">
              <w:rPr>
                <w:sz w:val="24"/>
                <w:szCs w:val="24"/>
              </w:rPr>
              <w:t xml:space="preserve">* Mars – Avril – Mai – Juin </w:t>
            </w:r>
          </w:p>
          <w:p w14:paraId="2B282AE3" w14:textId="77777777" w:rsidR="0008244F" w:rsidRPr="00DA24D8" w:rsidRDefault="0008244F" w:rsidP="0000727C">
            <w:pPr>
              <w:ind w:right="-776"/>
              <w:rPr>
                <w:sz w:val="24"/>
                <w:szCs w:val="24"/>
              </w:rPr>
            </w:pPr>
            <w:r w:rsidRPr="00DA24D8">
              <w:rPr>
                <w:sz w:val="24"/>
                <w:szCs w:val="24"/>
              </w:rPr>
              <w:t xml:space="preserve">* Du </w:t>
            </w:r>
            <w:r>
              <w:rPr>
                <w:sz w:val="24"/>
                <w:szCs w:val="24"/>
              </w:rPr>
              <w:t>1</w:t>
            </w:r>
            <w:r w:rsidRPr="00685FC5">
              <w:rPr>
                <w:sz w:val="24"/>
                <w:szCs w:val="24"/>
                <w:vertAlign w:val="superscript"/>
              </w:rPr>
              <w:t>er</w:t>
            </w:r>
            <w:r>
              <w:rPr>
                <w:sz w:val="24"/>
                <w:szCs w:val="24"/>
              </w:rPr>
              <w:t xml:space="preserve"> </w:t>
            </w:r>
            <w:r w:rsidRPr="00DA24D8">
              <w:rPr>
                <w:sz w:val="24"/>
                <w:szCs w:val="24"/>
              </w:rPr>
              <w:t>Juillet au 1</w:t>
            </w:r>
            <w:r>
              <w:rPr>
                <w:sz w:val="24"/>
                <w:szCs w:val="24"/>
              </w:rPr>
              <w:t>1</w:t>
            </w:r>
            <w:r w:rsidRPr="00DA24D8">
              <w:rPr>
                <w:sz w:val="24"/>
                <w:szCs w:val="24"/>
              </w:rPr>
              <w:t xml:space="preserve"> Août</w:t>
            </w:r>
          </w:p>
          <w:p w14:paraId="3F020E06" w14:textId="77777777" w:rsidR="0008244F" w:rsidRPr="00DA24D8" w:rsidRDefault="0008244F" w:rsidP="0000727C">
            <w:pPr>
              <w:ind w:right="-776"/>
              <w:rPr>
                <w:sz w:val="24"/>
                <w:szCs w:val="24"/>
              </w:rPr>
            </w:pPr>
            <w:r w:rsidRPr="00DA24D8">
              <w:rPr>
                <w:sz w:val="24"/>
                <w:szCs w:val="24"/>
              </w:rPr>
              <w:t>* Du 1</w:t>
            </w:r>
            <w:r>
              <w:rPr>
                <w:sz w:val="24"/>
                <w:szCs w:val="24"/>
              </w:rPr>
              <w:t>2</w:t>
            </w:r>
            <w:r w:rsidRPr="00DA24D8">
              <w:rPr>
                <w:sz w:val="24"/>
                <w:szCs w:val="24"/>
              </w:rPr>
              <w:t xml:space="preserve"> Août au 31 Août – Septembre</w:t>
            </w:r>
          </w:p>
          <w:p w14:paraId="4CE0C190" w14:textId="77777777" w:rsidR="0008244F" w:rsidRPr="00DA24D8" w:rsidRDefault="0008244F" w:rsidP="0000727C">
            <w:pPr>
              <w:ind w:right="-776"/>
            </w:pPr>
            <w:r w:rsidRPr="00DA24D8">
              <w:rPr>
                <w:sz w:val="24"/>
                <w:szCs w:val="24"/>
              </w:rPr>
              <w:t xml:space="preserve">   Octobre - Novembre</w:t>
            </w:r>
          </w:p>
        </w:tc>
        <w:tc>
          <w:tcPr>
            <w:tcW w:w="2410" w:type="dxa"/>
            <w:tcBorders>
              <w:top w:val="single" w:sz="4" w:space="0" w:color="auto"/>
              <w:left w:val="single" w:sz="4" w:space="0" w:color="auto"/>
              <w:bottom w:val="single" w:sz="4" w:space="0" w:color="auto"/>
              <w:right w:val="single" w:sz="4" w:space="0" w:color="auto"/>
            </w:tcBorders>
          </w:tcPr>
          <w:p w14:paraId="656E92CB" w14:textId="77777777" w:rsidR="0008244F" w:rsidRPr="00DA24D8" w:rsidRDefault="0008244F" w:rsidP="0000727C">
            <w:pPr>
              <w:ind w:right="-776"/>
            </w:pPr>
          </w:p>
          <w:p w14:paraId="5E025BA6" w14:textId="77777777" w:rsidR="0008244F" w:rsidRPr="00DA24D8" w:rsidRDefault="0008244F" w:rsidP="0000727C">
            <w:pPr>
              <w:ind w:right="-776"/>
              <w:rPr>
                <w:sz w:val="24"/>
                <w:szCs w:val="24"/>
              </w:rPr>
            </w:pPr>
            <w:r w:rsidRPr="00DA24D8">
              <w:rPr>
                <w:sz w:val="24"/>
                <w:szCs w:val="24"/>
              </w:rPr>
              <w:t xml:space="preserve">                 3</w:t>
            </w:r>
            <w:r>
              <w:rPr>
                <w:sz w:val="24"/>
                <w:szCs w:val="24"/>
              </w:rPr>
              <w:t>3</w:t>
            </w:r>
            <w:r w:rsidRPr="00DA24D8">
              <w:rPr>
                <w:sz w:val="24"/>
                <w:szCs w:val="24"/>
              </w:rPr>
              <w:t xml:space="preserve"> €</w:t>
            </w:r>
          </w:p>
          <w:p w14:paraId="1B82CA58" w14:textId="77777777" w:rsidR="0008244F" w:rsidRPr="00DA24D8" w:rsidRDefault="0008244F" w:rsidP="0000727C">
            <w:pPr>
              <w:ind w:right="-776"/>
              <w:rPr>
                <w:sz w:val="24"/>
                <w:szCs w:val="24"/>
              </w:rPr>
            </w:pPr>
            <w:r w:rsidRPr="00DA24D8">
              <w:rPr>
                <w:sz w:val="24"/>
                <w:szCs w:val="24"/>
              </w:rPr>
              <w:t xml:space="preserve">                 4</w:t>
            </w:r>
            <w:r>
              <w:rPr>
                <w:sz w:val="24"/>
                <w:szCs w:val="24"/>
              </w:rPr>
              <w:t>5</w:t>
            </w:r>
            <w:r w:rsidRPr="00DA24D8">
              <w:rPr>
                <w:sz w:val="24"/>
                <w:szCs w:val="24"/>
              </w:rPr>
              <w:t xml:space="preserve"> €</w:t>
            </w:r>
          </w:p>
          <w:p w14:paraId="0399600C" w14:textId="77777777" w:rsidR="0008244F" w:rsidRPr="00DA24D8" w:rsidRDefault="0008244F" w:rsidP="0000727C">
            <w:pPr>
              <w:ind w:right="-776"/>
              <w:rPr>
                <w:sz w:val="24"/>
                <w:szCs w:val="24"/>
              </w:rPr>
            </w:pPr>
            <w:r w:rsidRPr="00DA24D8">
              <w:rPr>
                <w:sz w:val="24"/>
                <w:szCs w:val="24"/>
              </w:rPr>
              <w:t xml:space="preserve">                 3</w:t>
            </w:r>
            <w:r>
              <w:rPr>
                <w:sz w:val="24"/>
                <w:szCs w:val="24"/>
              </w:rPr>
              <w:t>7</w:t>
            </w:r>
            <w:r w:rsidRPr="00DA24D8">
              <w:rPr>
                <w:sz w:val="24"/>
                <w:szCs w:val="24"/>
              </w:rPr>
              <w:t xml:space="preserve"> €</w:t>
            </w:r>
          </w:p>
        </w:tc>
      </w:tr>
    </w:tbl>
    <w:p w14:paraId="47241491" w14:textId="77777777" w:rsidR="0008244F" w:rsidRPr="00DA24D8" w:rsidRDefault="0008244F" w:rsidP="0008244F">
      <w:pPr>
        <w:rPr>
          <w:sz w:val="24"/>
          <w:szCs w:val="24"/>
        </w:rPr>
      </w:pPr>
    </w:p>
    <w:p w14:paraId="03B186C4" w14:textId="1599A92E" w:rsidR="0008244F" w:rsidRPr="00DA24D8" w:rsidRDefault="0008244F" w:rsidP="0008244F">
      <w:pPr>
        <w:rPr>
          <w:sz w:val="24"/>
          <w:szCs w:val="24"/>
        </w:rPr>
      </w:pPr>
      <w:r w:rsidRPr="00DA24D8">
        <w:rPr>
          <w:sz w:val="24"/>
          <w:szCs w:val="24"/>
        </w:rPr>
        <w:tab/>
        <w:t>Une réduction de 20 % sera consentie sur le montant de location du pour un séjour d’une durée minimum de 20 jours consécutifs.</w:t>
      </w:r>
    </w:p>
    <w:p w14:paraId="4C8BBF54" w14:textId="77777777" w:rsidR="0008244F" w:rsidRPr="00DA24D8" w:rsidRDefault="0008244F" w:rsidP="0008244F">
      <w:pPr>
        <w:rPr>
          <w:sz w:val="24"/>
          <w:szCs w:val="24"/>
        </w:rPr>
      </w:pPr>
      <w:r w:rsidRPr="00DA24D8">
        <w:rPr>
          <w:sz w:val="24"/>
          <w:szCs w:val="24"/>
        </w:rPr>
        <w:tab/>
        <w:t>En outre, des arrhes sont sollicitées à hauteur de 30 % pour que la réservation soit définitive.</w:t>
      </w:r>
    </w:p>
    <w:p w14:paraId="03ADD977" w14:textId="42FC1982" w:rsidR="0008244F" w:rsidRPr="00DA24D8" w:rsidRDefault="0008244F" w:rsidP="0008244F">
      <w:pPr>
        <w:rPr>
          <w:sz w:val="24"/>
          <w:szCs w:val="24"/>
        </w:rPr>
      </w:pPr>
      <w:r w:rsidRPr="00DA24D8">
        <w:rPr>
          <w:sz w:val="24"/>
          <w:szCs w:val="24"/>
        </w:rPr>
        <w:tab/>
        <w:t>En cas d’annulation, les arrhes ne seront restituées aux intéressés que pour motifs graves dûment justifiés (décès, maladie..).</w:t>
      </w:r>
    </w:p>
    <w:p w14:paraId="3F7C4B59" w14:textId="77777777" w:rsidR="0008244F" w:rsidRPr="00DA24D8" w:rsidRDefault="0008244F" w:rsidP="0008244F">
      <w:pPr>
        <w:rPr>
          <w:sz w:val="24"/>
          <w:szCs w:val="24"/>
        </w:rPr>
      </w:pPr>
      <w:r w:rsidRPr="00DA24D8">
        <w:rPr>
          <w:sz w:val="24"/>
          <w:szCs w:val="24"/>
        </w:rPr>
        <w:tab/>
        <w:t>Un chèque de caution de 300 € sera demandé à l’arrivée du locataire et restitué ou non à son départ, après état des lieux.</w:t>
      </w:r>
    </w:p>
    <w:p w14:paraId="695069C6" w14:textId="5C6B7B39" w:rsidR="0008244F" w:rsidRPr="00DA24D8" w:rsidRDefault="0008244F" w:rsidP="0008244F">
      <w:pPr>
        <w:rPr>
          <w:sz w:val="24"/>
          <w:szCs w:val="24"/>
        </w:rPr>
      </w:pPr>
      <w:r w:rsidRPr="00DA24D8">
        <w:rPr>
          <w:sz w:val="24"/>
          <w:szCs w:val="24"/>
        </w:rPr>
        <w:tab/>
        <w:t>La non restitution de la caution sera justifiée par les dégradations occasionnées.</w:t>
      </w:r>
    </w:p>
    <w:p w14:paraId="4CF6B675" w14:textId="77777777" w:rsidR="0008244F" w:rsidRPr="00DA24D8" w:rsidRDefault="0008244F" w:rsidP="0008244F">
      <w:pPr>
        <w:rPr>
          <w:sz w:val="24"/>
          <w:szCs w:val="24"/>
        </w:rPr>
      </w:pPr>
      <w:r w:rsidRPr="00DA24D8">
        <w:rPr>
          <w:sz w:val="24"/>
          <w:szCs w:val="24"/>
        </w:rPr>
        <w:tab/>
        <w:t xml:space="preserve">Par ailleurs, un chèque de caution de </w:t>
      </w:r>
      <w:r>
        <w:rPr>
          <w:sz w:val="24"/>
          <w:szCs w:val="24"/>
        </w:rPr>
        <w:t>8</w:t>
      </w:r>
      <w:r w:rsidRPr="00DA24D8">
        <w:rPr>
          <w:sz w:val="24"/>
          <w:szCs w:val="24"/>
        </w:rPr>
        <w:t>0 € pour le ménage sera sollicité et conservé en cas de nécessité.</w:t>
      </w:r>
    </w:p>
    <w:p w14:paraId="2FC28511" w14:textId="77777777" w:rsidR="0008244F" w:rsidRDefault="0008244F" w:rsidP="0008244F">
      <w:pPr>
        <w:rPr>
          <w:sz w:val="24"/>
          <w:szCs w:val="24"/>
        </w:rPr>
      </w:pPr>
    </w:p>
    <w:p w14:paraId="0B485915" w14:textId="688EF2DC" w:rsidR="0008244F" w:rsidRPr="00DA24D8" w:rsidRDefault="001E2F1A" w:rsidP="0008244F">
      <w:pPr>
        <w:rPr>
          <w:sz w:val="24"/>
          <w:szCs w:val="24"/>
        </w:rPr>
      </w:pPr>
      <w:r w:rsidRPr="001E2F1A">
        <w:rPr>
          <w:b/>
          <w:bCs/>
          <w:sz w:val="24"/>
          <w:szCs w:val="24"/>
          <w:u w:val="single"/>
        </w:rPr>
        <w:t>Décision</w:t>
      </w:r>
      <w:r w:rsidRPr="001E2F1A">
        <w:rPr>
          <w:b/>
          <w:bCs/>
          <w:sz w:val="24"/>
          <w:szCs w:val="24"/>
        </w:rPr>
        <w:t> :</w:t>
      </w:r>
      <w:r>
        <w:rPr>
          <w:sz w:val="24"/>
          <w:szCs w:val="24"/>
        </w:rPr>
        <w:t xml:space="preserve"> </w:t>
      </w:r>
      <w:r w:rsidR="0008244F" w:rsidRPr="00DA24D8">
        <w:rPr>
          <w:sz w:val="24"/>
          <w:szCs w:val="24"/>
        </w:rPr>
        <w:t>Au vu de cet exposé, et après en avoir délibéré, le Conseil Municipal, à l’unanimité :</w:t>
      </w:r>
    </w:p>
    <w:p w14:paraId="78577EC9" w14:textId="4F07DD54" w:rsidR="0008244F" w:rsidRPr="00DA24D8" w:rsidRDefault="0008244F" w:rsidP="0008244F">
      <w:pPr>
        <w:rPr>
          <w:sz w:val="24"/>
          <w:szCs w:val="24"/>
        </w:rPr>
      </w:pPr>
      <w:r w:rsidRPr="00DA24D8">
        <w:rPr>
          <w:sz w:val="24"/>
          <w:szCs w:val="24"/>
        </w:rPr>
        <w:t>- approuve les tarifs proposés pour la location de mobil-homes au camping pour 202</w:t>
      </w:r>
      <w:r>
        <w:rPr>
          <w:sz w:val="24"/>
          <w:szCs w:val="24"/>
        </w:rPr>
        <w:t>4</w:t>
      </w:r>
      <w:r w:rsidRPr="00DA24D8">
        <w:rPr>
          <w:sz w:val="24"/>
          <w:szCs w:val="24"/>
        </w:rPr>
        <w:t xml:space="preserve"> ainsi que les dispositions relatives aux arrhes et chèques de caution</w:t>
      </w:r>
    </w:p>
    <w:p w14:paraId="4FA7DDBA" w14:textId="77777777" w:rsidR="0008244F" w:rsidRPr="00DA24D8" w:rsidRDefault="0008244F" w:rsidP="0008244F">
      <w:pPr>
        <w:rPr>
          <w:sz w:val="24"/>
          <w:szCs w:val="24"/>
        </w:rPr>
      </w:pPr>
      <w:r w:rsidRPr="00DA24D8">
        <w:rPr>
          <w:sz w:val="24"/>
          <w:szCs w:val="24"/>
        </w:rPr>
        <w:t>- autorise Monsieur le Maire à signer toutes pièces relatives à cette affaire</w:t>
      </w:r>
    </w:p>
    <w:p w14:paraId="75F21A62" w14:textId="77777777" w:rsidR="0008244F" w:rsidRPr="00DA24D8" w:rsidRDefault="0008244F" w:rsidP="0008244F">
      <w:pPr>
        <w:rPr>
          <w:sz w:val="24"/>
          <w:szCs w:val="24"/>
        </w:rPr>
      </w:pPr>
    </w:p>
    <w:p w14:paraId="29D9CBED" w14:textId="1DE9C370" w:rsidR="0008244F" w:rsidRPr="001E2F1A" w:rsidRDefault="001E2F1A" w:rsidP="0008244F">
      <w:pPr>
        <w:rPr>
          <w:sz w:val="24"/>
          <w:szCs w:val="24"/>
          <w:u w:val="single"/>
        </w:rPr>
      </w:pPr>
      <w:r>
        <w:rPr>
          <w:sz w:val="24"/>
          <w:szCs w:val="24"/>
        </w:rPr>
        <w:t xml:space="preserve">XI </w:t>
      </w:r>
      <w:r>
        <w:rPr>
          <w:sz w:val="24"/>
          <w:szCs w:val="24"/>
          <w:u w:val="single"/>
        </w:rPr>
        <w:t>Camping municipal – Tarifs location mini-chalets 2024</w:t>
      </w:r>
    </w:p>
    <w:p w14:paraId="6C60F147" w14:textId="77777777" w:rsidR="0008244F" w:rsidRPr="00FE17A0" w:rsidRDefault="0008244F" w:rsidP="0008244F">
      <w:pPr>
        <w:rPr>
          <w:sz w:val="24"/>
          <w:szCs w:val="24"/>
        </w:rPr>
      </w:pPr>
    </w:p>
    <w:p w14:paraId="5E1533B1" w14:textId="77777777" w:rsidR="0008244F" w:rsidRPr="00FE17A0" w:rsidRDefault="0008244F" w:rsidP="0008244F">
      <w:pPr>
        <w:rPr>
          <w:sz w:val="24"/>
        </w:rPr>
      </w:pPr>
      <w:r w:rsidRPr="00FE17A0">
        <w:rPr>
          <w:sz w:val="24"/>
          <w:szCs w:val="24"/>
        </w:rPr>
        <w:tab/>
        <w:t>Monsieur le Maire rappelle à l’Assemblée les tarifs de location des mini-chalets établis pour l’année 202</w:t>
      </w:r>
      <w:r>
        <w:rPr>
          <w:sz w:val="24"/>
          <w:szCs w:val="24"/>
        </w:rPr>
        <w:t>3</w:t>
      </w:r>
      <w:r w:rsidRPr="00FE17A0">
        <w:rPr>
          <w:sz w:val="24"/>
          <w:szCs w:val="24"/>
        </w:rPr>
        <w:t xml:space="preserve"> par délibération du Conseil Municipal en date du </w:t>
      </w:r>
      <w:r>
        <w:rPr>
          <w:sz w:val="24"/>
          <w:szCs w:val="24"/>
        </w:rPr>
        <w:t>02 Août 2022.</w:t>
      </w:r>
    </w:p>
    <w:p w14:paraId="6E6CF3BA" w14:textId="77777777" w:rsidR="0008244F" w:rsidRPr="00FE17A0" w:rsidRDefault="0008244F" w:rsidP="0008244F">
      <w:pPr>
        <w:rPr>
          <w:sz w:val="24"/>
          <w:szCs w:val="24"/>
        </w:rPr>
      </w:pPr>
    </w:p>
    <w:p w14:paraId="64CF0C05" w14:textId="77777777" w:rsidR="0008244F" w:rsidRPr="00116A7E" w:rsidRDefault="0008244F" w:rsidP="0008244F">
      <w:pPr>
        <w:rPr>
          <w:sz w:val="24"/>
          <w:szCs w:val="24"/>
        </w:rPr>
      </w:pPr>
      <w:r w:rsidRPr="00116A7E">
        <w:rPr>
          <w:sz w:val="24"/>
          <w:szCs w:val="24"/>
        </w:rPr>
        <w:tab/>
        <w:t>Il propose de procéder à une révision pour 20</w:t>
      </w:r>
      <w:r>
        <w:rPr>
          <w:sz w:val="24"/>
          <w:szCs w:val="24"/>
        </w:rPr>
        <w:t>24</w:t>
      </w:r>
      <w:r w:rsidRPr="00116A7E">
        <w:rPr>
          <w:sz w:val="24"/>
          <w:szCs w:val="24"/>
        </w:rPr>
        <w:t xml:space="preserve"> qui conduirait aux tarifs suivants :</w:t>
      </w:r>
    </w:p>
    <w:p w14:paraId="760D19EB" w14:textId="77777777" w:rsidR="0008244F" w:rsidRPr="00FE17A0" w:rsidRDefault="0008244F" w:rsidP="0008244F">
      <w:pPr>
        <w:ind w:right="-776"/>
        <w:rPr>
          <w:szCs w:val="24"/>
        </w:rPr>
      </w:pPr>
    </w:p>
    <w:p w14:paraId="6FA8411B" w14:textId="77777777" w:rsidR="0008244F" w:rsidRPr="00FE17A0" w:rsidRDefault="0008244F" w:rsidP="0008244F">
      <w:pPr>
        <w:ind w:right="-1134"/>
        <w:rPr>
          <w:b/>
          <w:sz w:val="24"/>
          <w:szCs w:val="24"/>
          <w:u w:val="single"/>
        </w:rPr>
      </w:pPr>
      <w:r w:rsidRPr="00FE17A0">
        <w:rPr>
          <w:b/>
          <w:sz w:val="24"/>
          <w:szCs w:val="24"/>
          <w:u w:val="single"/>
        </w:rPr>
        <w:t>A la semaine</w:t>
      </w:r>
    </w:p>
    <w:p w14:paraId="24D6A903" w14:textId="77777777" w:rsidR="0008244F" w:rsidRPr="00FE17A0" w:rsidRDefault="0008244F" w:rsidP="0008244F">
      <w:pPr>
        <w:ind w:right="-1134"/>
        <w:rPr>
          <w:b/>
          <w:sz w:val="24"/>
          <w:szCs w:val="24"/>
          <w:u w:val="single"/>
        </w:rPr>
      </w:pPr>
    </w:p>
    <w:tbl>
      <w:tblPr>
        <w:tblStyle w:val="Grilledutableau3"/>
        <w:tblW w:w="7607" w:type="dxa"/>
        <w:tblInd w:w="43" w:type="dxa"/>
        <w:tblLayout w:type="fixed"/>
        <w:tblLook w:val="01E0" w:firstRow="1" w:lastRow="1" w:firstColumn="1" w:lastColumn="1" w:noHBand="0" w:noVBand="0"/>
      </w:tblPr>
      <w:tblGrid>
        <w:gridCol w:w="1512"/>
        <w:gridCol w:w="2551"/>
        <w:gridCol w:w="1418"/>
        <w:gridCol w:w="2126"/>
      </w:tblGrid>
      <w:tr w:rsidR="0008244F" w:rsidRPr="00FE17A0" w14:paraId="646119E9" w14:textId="77777777" w:rsidTr="0000727C">
        <w:tc>
          <w:tcPr>
            <w:tcW w:w="1512" w:type="dxa"/>
            <w:tcBorders>
              <w:top w:val="single" w:sz="4" w:space="0" w:color="auto"/>
              <w:left w:val="single" w:sz="4" w:space="0" w:color="auto"/>
              <w:bottom w:val="single" w:sz="4" w:space="0" w:color="auto"/>
              <w:right w:val="single" w:sz="4" w:space="0" w:color="auto"/>
            </w:tcBorders>
            <w:hideMark/>
          </w:tcPr>
          <w:p w14:paraId="5A1EA9D6" w14:textId="77777777" w:rsidR="0008244F" w:rsidRPr="00FE17A0" w:rsidRDefault="0008244F" w:rsidP="0000727C">
            <w:pPr>
              <w:ind w:right="-776"/>
            </w:pPr>
          </w:p>
        </w:tc>
        <w:tc>
          <w:tcPr>
            <w:tcW w:w="2551" w:type="dxa"/>
            <w:tcBorders>
              <w:top w:val="single" w:sz="4" w:space="0" w:color="auto"/>
              <w:left w:val="single" w:sz="4" w:space="0" w:color="auto"/>
              <w:bottom w:val="single" w:sz="4" w:space="0" w:color="auto"/>
              <w:right w:val="single" w:sz="4" w:space="0" w:color="auto"/>
            </w:tcBorders>
            <w:hideMark/>
          </w:tcPr>
          <w:p w14:paraId="65665719" w14:textId="77777777" w:rsidR="0008244F" w:rsidRPr="00FE17A0" w:rsidRDefault="0008244F" w:rsidP="0000727C">
            <w:pPr>
              <w:ind w:right="-776"/>
            </w:pPr>
            <w:r w:rsidRPr="00FE17A0">
              <w:t>Mars – Avril – Mai – Juin</w:t>
            </w:r>
          </w:p>
          <w:p w14:paraId="22284A8D" w14:textId="77777777" w:rsidR="0008244F" w:rsidRPr="00FE17A0" w:rsidRDefault="0008244F" w:rsidP="0000727C">
            <w:pPr>
              <w:ind w:right="-776"/>
            </w:pPr>
          </w:p>
        </w:tc>
        <w:tc>
          <w:tcPr>
            <w:tcW w:w="1418" w:type="dxa"/>
            <w:tcBorders>
              <w:top w:val="single" w:sz="4" w:space="0" w:color="auto"/>
              <w:left w:val="single" w:sz="4" w:space="0" w:color="auto"/>
              <w:bottom w:val="single" w:sz="4" w:space="0" w:color="auto"/>
              <w:right w:val="single" w:sz="4" w:space="0" w:color="auto"/>
            </w:tcBorders>
            <w:hideMark/>
          </w:tcPr>
          <w:p w14:paraId="7EC0CF59" w14:textId="77777777" w:rsidR="0008244F" w:rsidRPr="00FE17A0" w:rsidRDefault="0008244F" w:rsidP="0000727C">
            <w:pPr>
              <w:ind w:right="-776"/>
            </w:pPr>
            <w:r w:rsidRPr="00FE17A0">
              <w:t xml:space="preserve"> Du </w:t>
            </w:r>
            <w:r>
              <w:t>1</w:t>
            </w:r>
            <w:r w:rsidRPr="00FB13D8">
              <w:rPr>
                <w:vertAlign w:val="superscript"/>
              </w:rPr>
              <w:t>er</w:t>
            </w:r>
            <w:r w:rsidRPr="00FE17A0">
              <w:t xml:space="preserve"> Juillet</w:t>
            </w:r>
          </w:p>
          <w:p w14:paraId="45DF7827" w14:textId="77777777" w:rsidR="0008244F" w:rsidRPr="00FE17A0" w:rsidRDefault="0008244F" w:rsidP="0000727C">
            <w:pPr>
              <w:tabs>
                <w:tab w:val="left" w:pos="705"/>
                <w:tab w:val="left" w:pos="1845"/>
              </w:tabs>
              <w:ind w:right="-776"/>
            </w:pPr>
            <w:r w:rsidRPr="00FE17A0">
              <w:t xml:space="preserve">  au 1</w:t>
            </w:r>
            <w:r>
              <w:t>1</w:t>
            </w:r>
            <w:r w:rsidRPr="00FE17A0">
              <w:t xml:space="preserve"> Août</w:t>
            </w:r>
          </w:p>
        </w:tc>
        <w:tc>
          <w:tcPr>
            <w:tcW w:w="2126" w:type="dxa"/>
            <w:tcBorders>
              <w:top w:val="single" w:sz="4" w:space="0" w:color="auto"/>
              <w:left w:val="single" w:sz="4" w:space="0" w:color="auto"/>
              <w:bottom w:val="single" w:sz="4" w:space="0" w:color="auto"/>
              <w:right w:val="single" w:sz="4" w:space="0" w:color="auto"/>
            </w:tcBorders>
            <w:hideMark/>
          </w:tcPr>
          <w:p w14:paraId="29113C86" w14:textId="77777777" w:rsidR="0008244F" w:rsidRPr="00FE17A0" w:rsidRDefault="0008244F" w:rsidP="0000727C">
            <w:pPr>
              <w:ind w:right="-776"/>
            </w:pPr>
            <w:r w:rsidRPr="00FE17A0">
              <w:t xml:space="preserve">     Du 1</w:t>
            </w:r>
            <w:r>
              <w:t>2</w:t>
            </w:r>
            <w:r w:rsidRPr="00FE17A0">
              <w:t xml:space="preserve"> Août au</w:t>
            </w:r>
          </w:p>
          <w:p w14:paraId="154B97AE" w14:textId="77777777" w:rsidR="0008244F" w:rsidRPr="00FE17A0" w:rsidRDefault="0008244F" w:rsidP="0000727C">
            <w:pPr>
              <w:ind w:right="-776"/>
            </w:pPr>
            <w:r w:rsidRPr="00FE17A0">
              <w:t xml:space="preserve">           31 Août</w:t>
            </w:r>
          </w:p>
          <w:p w14:paraId="1006AE21" w14:textId="77777777" w:rsidR="0008244F" w:rsidRPr="00FE17A0" w:rsidRDefault="0008244F" w:rsidP="0000727C">
            <w:pPr>
              <w:ind w:right="-776"/>
            </w:pPr>
            <w:r w:rsidRPr="00FE17A0">
              <w:t>Septembre – Octobre</w:t>
            </w:r>
          </w:p>
          <w:p w14:paraId="6B52D924" w14:textId="77777777" w:rsidR="0008244F" w:rsidRPr="00FE17A0" w:rsidRDefault="0008244F" w:rsidP="0000727C">
            <w:pPr>
              <w:ind w:right="-776"/>
            </w:pPr>
            <w:r w:rsidRPr="00FE17A0">
              <w:t xml:space="preserve">      – Novembre</w:t>
            </w:r>
          </w:p>
        </w:tc>
      </w:tr>
      <w:tr w:rsidR="0008244F" w:rsidRPr="00FE17A0" w14:paraId="4DB88D3A" w14:textId="77777777" w:rsidTr="0000727C">
        <w:tc>
          <w:tcPr>
            <w:tcW w:w="1512" w:type="dxa"/>
            <w:tcBorders>
              <w:top w:val="single" w:sz="4" w:space="0" w:color="auto"/>
              <w:left w:val="single" w:sz="4" w:space="0" w:color="auto"/>
              <w:bottom w:val="single" w:sz="4" w:space="0" w:color="auto"/>
              <w:right w:val="single" w:sz="4" w:space="0" w:color="auto"/>
            </w:tcBorders>
            <w:hideMark/>
          </w:tcPr>
          <w:p w14:paraId="7C2BE5C5" w14:textId="77777777" w:rsidR="0008244F" w:rsidRPr="00FE17A0" w:rsidRDefault="0008244F" w:rsidP="0000727C">
            <w:pPr>
              <w:ind w:right="-776"/>
            </w:pPr>
            <w:r w:rsidRPr="00FE17A0">
              <w:t>Mini-Chalet</w:t>
            </w:r>
          </w:p>
        </w:tc>
        <w:tc>
          <w:tcPr>
            <w:tcW w:w="2551" w:type="dxa"/>
            <w:tcBorders>
              <w:top w:val="single" w:sz="4" w:space="0" w:color="auto"/>
              <w:left w:val="single" w:sz="4" w:space="0" w:color="auto"/>
              <w:bottom w:val="single" w:sz="4" w:space="0" w:color="auto"/>
              <w:right w:val="single" w:sz="4" w:space="0" w:color="auto"/>
            </w:tcBorders>
            <w:hideMark/>
          </w:tcPr>
          <w:p w14:paraId="3B1AA683" w14:textId="77777777" w:rsidR="0008244F" w:rsidRPr="00FE17A0" w:rsidRDefault="0008244F" w:rsidP="0000727C">
            <w:pPr>
              <w:ind w:right="-776"/>
            </w:pPr>
            <w:r w:rsidRPr="00FE17A0">
              <w:t xml:space="preserve">           1</w:t>
            </w:r>
            <w:r>
              <w:t>70</w:t>
            </w:r>
            <w:r w:rsidRPr="00FE17A0">
              <w:t>,00 € TTC</w:t>
            </w:r>
          </w:p>
        </w:tc>
        <w:tc>
          <w:tcPr>
            <w:tcW w:w="1418" w:type="dxa"/>
            <w:tcBorders>
              <w:top w:val="single" w:sz="4" w:space="0" w:color="auto"/>
              <w:left w:val="single" w:sz="4" w:space="0" w:color="auto"/>
              <w:bottom w:val="single" w:sz="4" w:space="0" w:color="auto"/>
              <w:right w:val="single" w:sz="4" w:space="0" w:color="auto"/>
            </w:tcBorders>
            <w:hideMark/>
          </w:tcPr>
          <w:p w14:paraId="0872B175" w14:textId="77777777" w:rsidR="0008244F" w:rsidRPr="00FE17A0" w:rsidRDefault="0008244F" w:rsidP="0000727C">
            <w:pPr>
              <w:ind w:right="-776"/>
            </w:pPr>
            <w:r w:rsidRPr="00FE17A0">
              <w:t>2</w:t>
            </w:r>
            <w:r>
              <w:t>37</w:t>
            </w:r>
            <w:r w:rsidRPr="00FE17A0">
              <w:t>,00 € TTC</w:t>
            </w:r>
          </w:p>
        </w:tc>
        <w:tc>
          <w:tcPr>
            <w:tcW w:w="2126" w:type="dxa"/>
            <w:tcBorders>
              <w:top w:val="single" w:sz="4" w:space="0" w:color="auto"/>
              <w:left w:val="single" w:sz="4" w:space="0" w:color="auto"/>
              <w:bottom w:val="single" w:sz="4" w:space="0" w:color="auto"/>
              <w:right w:val="single" w:sz="4" w:space="0" w:color="auto"/>
            </w:tcBorders>
            <w:hideMark/>
          </w:tcPr>
          <w:p w14:paraId="330E7C05" w14:textId="77777777" w:rsidR="0008244F" w:rsidRPr="00FE17A0" w:rsidRDefault="0008244F" w:rsidP="0000727C">
            <w:pPr>
              <w:ind w:right="-776"/>
            </w:pPr>
            <w:r w:rsidRPr="00FE17A0">
              <w:t xml:space="preserve">     1</w:t>
            </w:r>
            <w:r>
              <w:t>70</w:t>
            </w:r>
            <w:r w:rsidRPr="00FE17A0">
              <w:t>,00 € TTC</w:t>
            </w:r>
          </w:p>
        </w:tc>
      </w:tr>
    </w:tbl>
    <w:p w14:paraId="3C0ED9DD" w14:textId="77777777" w:rsidR="0008244F" w:rsidRPr="00FE17A0" w:rsidRDefault="0008244F" w:rsidP="0008244F">
      <w:pPr>
        <w:ind w:right="-1134"/>
        <w:rPr>
          <w:b/>
          <w:sz w:val="24"/>
          <w:szCs w:val="24"/>
          <w:u w:val="single"/>
        </w:rPr>
      </w:pPr>
    </w:p>
    <w:p w14:paraId="20C8CD6D" w14:textId="77777777" w:rsidR="0008244F" w:rsidRDefault="0008244F" w:rsidP="0008244F">
      <w:pPr>
        <w:ind w:right="-1134"/>
        <w:rPr>
          <w:b/>
          <w:sz w:val="24"/>
          <w:szCs w:val="24"/>
          <w:u w:val="single"/>
        </w:rPr>
      </w:pPr>
    </w:p>
    <w:p w14:paraId="6A09BEC6" w14:textId="77777777" w:rsidR="005506AA" w:rsidRDefault="005506AA" w:rsidP="0008244F">
      <w:pPr>
        <w:ind w:right="-1134"/>
        <w:rPr>
          <w:b/>
          <w:sz w:val="24"/>
          <w:szCs w:val="24"/>
          <w:u w:val="single"/>
        </w:rPr>
      </w:pPr>
    </w:p>
    <w:p w14:paraId="7F328BA1" w14:textId="77777777" w:rsidR="005506AA" w:rsidRDefault="005506AA" w:rsidP="0008244F">
      <w:pPr>
        <w:ind w:right="-1134"/>
        <w:rPr>
          <w:b/>
          <w:sz w:val="24"/>
          <w:szCs w:val="24"/>
          <w:u w:val="single"/>
        </w:rPr>
      </w:pPr>
    </w:p>
    <w:p w14:paraId="50251A2F" w14:textId="77777777" w:rsidR="00F16087" w:rsidRDefault="00F16087" w:rsidP="0008244F">
      <w:pPr>
        <w:ind w:right="-1134"/>
        <w:rPr>
          <w:b/>
          <w:sz w:val="24"/>
          <w:szCs w:val="24"/>
          <w:u w:val="single"/>
        </w:rPr>
      </w:pPr>
    </w:p>
    <w:p w14:paraId="1C336514" w14:textId="77777777" w:rsidR="00F16087" w:rsidRPr="00FE17A0" w:rsidRDefault="00F16087" w:rsidP="0008244F">
      <w:pPr>
        <w:ind w:right="-1134"/>
        <w:rPr>
          <w:b/>
          <w:sz w:val="24"/>
          <w:szCs w:val="24"/>
          <w:u w:val="single"/>
        </w:rPr>
      </w:pPr>
    </w:p>
    <w:p w14:paraId="527D95C7" w14:textId="77777777" w:rsidR="0008244F" w:rsidRPr="00FE17A0" w:rsidRDefault="0008244F" w:rsidP="0008244F">
      <w:pPr>
        <w:ind w:right="-1134"/>
        <w:rPr>
          <w:b/>
          <w:sz w:val="24"/>
          <w:szCs w:val="24"/>
          <w:u w:val="single"/>
        </w:rPr>
      </w:pPr>
      <w:r w:rsidRPr="00FE17A0">
        <w:rPr>
          <w:b/>
          <w:sz w:val="24"/>
          <w:szCs w:val="24"/>
          <w:u w:val="single"/>
        </w:rPr>
        <w:lastRenderedPageBreak/>
        <w:t>A la journée</w:t>
      </w:r>
    </w:p>
    <w:p w14:paraId="36E7E290" w14:textId="77777777" w:rsidR="0008244F" w:rsidRPr="00FE17A0" w:rsidRDefault="0008244F" w:rsidP="0008244F">
      <w:pPr>
        <w:rPr>
          <w:sz w:val="24"/>
          <w:szCs w:val="24"/>
        </w:rPr>
      </w:pPr>
    </w:p>
    <w:tbl>
      <w:tblPr>
        <w:tblStyle w:val="Grilledutableau3"/>
        <w:tblW w:w="7607" w:type="dxa"/>
        <w:tblInd w:w="43" w:type="dxa"/>
        <w:tblLayout w:type="fixed"/>
        <w:tblLook w:val="01E0" w:firstRow="1" w:lastRow="1" w:firstColumn="1" w:lastColumn="1" w:noHBand="0" w:noVBand="0"/>
      </w:tblPr>
      <w:tblGrid>
        <w:gridCol w:w="1512"/>
        <w:gridCol w:w="2551"/>
        <w:gridCol w:w="1418"/>
        <w:gridCol w:w="2126"/>
      </w:tblGrid>
      <w:tr w:rsidR="0008244F" w:rsidRPr="00FE17A0" w14:paraId="151F909F" w14:textId="77777777" w:rsidTr="0000727C">
        <w:tc>
          <w:tcPr>
            <w:tcW w:w="1512" w:type="dxa"/>
            <w:tcBorders>
              <w:top w:val="single" w:sz="4" w:space="0" w:color="auto"/>
              <w:left w:val="single" w:sz="4" w:space="0" w:color="auto"/>
              <w:bottom w:val="single" w:sz="4" w:space="0" w:color="auto"/>
              <w:right w:val="single" w:sz="4" w:space="0" w:color="auto"/>
            </w:tcBorders>
            <w:hideMark/>
          </w:tcPr>
          <w:p w14:paraId="78EB7E08" w14:textId="77777777" w:rsidR="0008244F" w:rsidRPr="00FE17A0" w:rsidRDefault="0008244F" w:rsidP="0000727C">
            <w:pPr>
              <w:ind w:right="-776"/>
            </w:pPr>
          </w:p>
        </w:tc>
        <w:tc>
          <w:tcPr>
            <w:tcW w:w="2551" w:type="dxa"/>
            <w:tcBorders>
              <w:top w:val="single" w:sz="4" w:space="0" w:color="auto"/>
              <w:left w:val="single" w:sz="4" w:space="0" w:color="auto"/>
              <w:bottom w:val="single" w:sz="4" w:space="0" w:color="auto"/>
              <w:right w:val="single" w:sz="4" w:space="0" w:color="auto"/>
            </w:tcBorders>
            <w:hideMark/>
          </w:tcPr>
          <w:p w14:paraId="7D4F034C" w14:textId="77777777" w:rsidR="0008244F" w:rsidRPr="00FE17A0" w:rsidRDefault="0008244F" w:rsidP="0000727C">
            <w:pPr>
              <w:ind w:right="-776"/>
            </w:pPr>
            <w:r w:rsidRPr="00FE17A0">
              <w:t>Mars – Avril – Mai – Juin</w:t>
            </w:r>
          </w:p>
          <w:p w14:paraId="5B3E6754" w14:textId="77777777" w:rsidR="0008244F" w:rsidRPr="00FE17A0" w:rsidRDefault="0008244F" w:rsidP="0000727C">
            <w:pPr>
              <w:ind w:right="-776"/>
            </w:pPr>
          </w:p>
        </w:tc>
        <w:tc>
          <w:tcPr>
            <w:tcW w:w="1418" w:type="dxa"/>
            <w:tcBorders>
              <w:top w:val="single" w:sz="4" w:space="0" w:color="auto"/>
              <w:left w:val="single" w:sz="4" w:space="0" w:color="auto"/>
              <w:bottom w:val="single" w:sz="4" w:space="0" w:color="auto"/>
              <w:right w:val="single" w:sz="4" w:space="0" w:color="auto"/>
            </w:tcBorders>
            <w:hideMark/>
          </w:tcPr>
          <w:p w14:paraId="040EF0F0" w14:textId="77777777" w:rsidR="0008244F" w:rsidRPr="00FE17A0" w:rsidRDefault="0008244F" w:rsidP="0000727C">
            <w:pPr>
              <w:ind w:right="-776"/>
            </w:pPr>
            <w:r w:rsidRPr="00FE17A0">
              <w:t xml:space="preserve"> Du </w:t>
            </w:r>
            <w:r>
              <w:t>1</w:t>
            </w:r>
            <w:r w:rsidRPr="00BD3AE0">
              <w:rPr>
                <w:vertAlign w:val="superscript"/>
              </w:rPr>
              <w:t>er</w:t>
            </w:r>
            <w:r>
              <w:t xml:space="preserve"> </w:t>
            </w:r>
            <w:r w:rsidRPr="00FE17A0">
              <w:t>Juillet</w:t>
            </w:r>
          </w:p>
          <w:p w14:paraId="4C3DDE7C" w14:textId="77777777" w:rsidR="0008244F" w:rsidRPr="00FE17A0" w:rsidRDefault="0008244F" w:rsidP="0000727C">
            <w:pPr>
              <w:tabs>
                <w:tab w:val="left" w:pos="705"/>
                <w:tab w:val="left" w:pos="1845"/>
              </w:tabs>
              <w:ind w:right="-776"/>
            </w:pPr>
            <w:r w:rsidRPr="00FE17A0">
              <w:t xml:space="preserve">  au 1</w:t>
            </w:r>
            <w:r>
              <w:t>1</w:t>
            </w:r>
            <w:r w:rsidRPr="00FE17A0">
              <w:t xml:space="preserve"> Août</w:t>
            </w:r>
          </w:p>
        </w:tc>
        <w:tc>
          <w:tcPr>
            <w:tcW w:w="2126" w:type="dxa"/>
            <w:tcBorders>
              <w:top w:val="single" w:sz="4" w:space="0" w:color="auto"/>
              <w:left w:val="single" w:sz="4" w:space="0" w:color="auto"/>
              <w:bottom w:val="single" w:sz="4" w:space="0" w:color="auto"/>
              <w:right w:val="single" w:sz="4" w:space="0" w:color="auto"/>
            </w:tcBorders>
            <w:hideMark/>
          </w:tcPr>
          <w:p w14:paraId="7C8D16D5" w14:textId="77777777" w:rsidR="0008244F" w:rsidRPr="00FE17A0" w:rsidRDefault="0008244F" w:rsidP="0000727C">
            <w:pPr>
              <w:ind w:right="-776"/>
            </w:pPr>
            <w:r w:rsidRPr="00FE17A0">
              <w:t xml:space="preserve">     Du 1</w:t>
            </w:r>
            <w:r>
              <w:t>2</w:t>
            </w:r>
            <w:r w:rsidRPr="00FE17A0">
              <w:t xml:space="preserve"> Août au</w:t>
            </w:r>
          </w:p>
          <w:p w14:paraId="4BB1D6C6" w14:textId="77777777" w:rsidR="0008244F" w:rsidRPr="00FE17A0" w:rsidRDefault="0008244F" w:rsidP="0000727C">
            <w:pPr>
              <w:ind w:right="-776"/>
            </w:pPr>
            <w:r w:rsidRPr="00FE17A0">
              <w:t xml:space="preserve">           31 Août</w:t>
            </w:r>
          </w:p>
          <w:p w14:paraId="00894B44" w14:textId="77777777" w:rsidR="0008244F" w:rsidRPr="00FE17A0" w:rsidRDefault="0008244F" w:rsidP="0000727C">
            <w:pPr>
              <w:ind w:right="-776"/>
            </w:pPr>
            <w:r w:rsidRPr="00FE17A0">
              <w:t>Septembre – Octobre</w:t>
            </w:r>
          </w:p>
          <w:p w14:paraId="2E19214F" w14:textId="77777777" w:rsidR="0008244F" w:rsidRPr="00FE17A0" w:rsidRDefault="0008244F" w:rsidP="0000727C">
            <w:pPr>
              <w:ind w:right="-776"/>
            </w:pPr>
            <w:r w:rsidRPr="00FE17A0">
              <w:t xml:space="preserve">      – Novembre</w:t>
            </w:r>
          </w:p>
        </w:tc>
      </w:tr>
      <w:tr w:rsidR="0008244F" w:rsidRPr="00FE17A0" w14:paraId="2196D5DB" w14:textId="77777777" w:rsidTr="0000727C">
        <w:tc>
          <w:tcPr>
            <w:tcW w:w="1512" w:type="dxa"/>
            <w:tcBorders>
              <w:top w:val="single" w:sz="4" w:space="0" w:color="auto"/>
              <w:left w:val="single" w:sz="4" w:space="0" w:color="auto"/>
              <w:bottom w:val="single" w:sz="4" w:space="0" w:color="auto"/>
              <w:right w:val="single" w:sz="4" w:space="0" w:color="auto"/>
            </w:tcBorders>
            <w:hideMark/>
          </w:tcPr>
          <w:p w14:paraId="76FBD639" w14:textId="77777777" w:rsidR="0008244F" w:rsidRPr="00FE17A0" w:rsidRDefault="0008244F" w:rsidP="0000727C">
            <w:pPr>
              <w:ind w:right="-776"/>
            </w:pPr>
            <w:r w:rsidRPr="00FE17A0">
              <w:t>Mini-Chalet</w:t>
            </w:r>
          </w:p>
        </w:tc>
        <w:tc>
          <w:tcPr>
            <w:tcW w:w="2551" w:type="dxa"/>
            <w:tcBorders>
              <w:top w:val="single" w:sz="4" w:space="0" w:color="auto"/>
              <w:left w:val="single" w:sz="4" w:space="0" w:color="auto"/>
              <w:bottom w:val="single" w:sz="4" w:space="0" w:color="auto"/>
              <w:right w:val="single" w:sz="4" w:space="0" w:color="auto"/>
            </w:tcBorders>
            <w:hideMark/>
          </w:tcPr>
          <w:p w14:paraId="36564294" w14:textId="77777777" w:rsidR="0008244F" w:rsidRPr="00FE17A0" w:rsidRDefault="0008244F" w:rsidP="0000727C">
            <w:pPr>
              <w:ind w:right="-776"/>
            </w:pPr>
            <w:r w:rsidRPr="00FE17A0">
              <w:t xml:space="preserve">          2</w:t>
            </w:r>
            <w:r>
              <w:t>9</w:t>
            </w:r>
            <w:r w:rsidRPr="00FE17A0">
              <w:t>,00 € TTC</w:t>
            </w:r>
          </w:p>
        </w:tc>
        <w:tc>
          <w:tcPr>
            <w:tcW w:w="1418" w:type="dxa"/>
            <w:tcBorders>
              <w:top w:val="single" w:sz="4" w:space="0" w:color="auto"/>
              <w:left w:val="single" w:sz="4" w:space="0" w:color="auto"/>
              <w:bottom w:val="single" w:sz="4" w:space="0" w:color="auto"/>
              <w:right w:val="single" w:sz="4" w:space="0" w:color="auto"/>
            </w:tcBorders>
            <w:hideMark/>
          </w:tcPr>
          <w:p w14:paraId="2644FF5C" w14:textId="77777777" w:rsidR="0008244F" w:rsidRPr="00FE17A0" w:rsidRDefault="0008244F" w:rsidP="0000727C">
            <w:pPr>
              <w:ind w:right="-776"/>
            </w:pPr>
            <w:r w:rsidRPr="00FE17A0">
              <w:t xml:space="preserve"> </w:t>
            </w:r>
            <w:r>
              <w:t>40</w:t>
            </w:r>
            <w:r w:rsidRPr="00FE17A0">
              <w:t>,00 € TTC</w:t>
            </w:r>
          </w:p>
        </w:tc>
        <w:tc>
          <w:tcPr>
            <w:tcW w:w="2126" w:type="dxa"/>
            <w:tcBorders>
              <w:top w:val="single" w:sz="4" w:space="0" w:color="auto"/>
              <w:left w:val="single" w:sz="4" w:space="0" w:color="auto"/>
              <w:bottom w:val="single" w:sz="4" w:space="0" w:color="auto"/>
              <w:right w:val="single" w:sz="4" w:space="0" w:color="auto"/>
            </w:tcBorders>
            <w:hideMark/>
          </w:tcPr>
          <w:p w14:paraId="40052CDC" w14:textId="77777777" w:rsidR="0008244F" w:rsidRPr="00FE17A0" w:rsidRDefault="0008244F" w:rsidP="0000727C">
            <w:pPr>
              <w:ind w:right="-776"/>
            </w:pPr>
            <w:r w:rsidRPr="00FE17A0">
              <w:t xml:space="preserve">      2</w:t>
            </w:r>
            <w:r>
              <w:t>9</w:t>
            </w:r>
            <w:r w:rsidRPr="00FE17A0">
              <w:t>,00 € TTC</w:t>
            </w:r>
          </w:p>
        </w:tc>
      </w:tr>
    </w:tbl>
    <w:p w14:paraId="31CE80D7" w14:textId="77777777" w:rsidR="0008244F" w:rsidRDefault="0008244F" w:rsidP="0008244F">
      <w:pPr>
        <w:ind w:right="-1134"/>
        <w:rPr>
          <w:sz w:val="24"/>
          <w:szCs w:val="24"/>
        </w:rPr>
      </w:pPr>
    </w:p>
    <w:p w14:paraId="5A3198FD" w14:textId="77777777" w:rsidR="0008244F" w:rsidRPr="00FE17A0" w:rsidRDefault="0008244F" w:rsidP="0008244F">
      <w:pPr>
        <w:ind w:right="-1134"/>
        <w:rPr>
          <w:sz w:val="24"/>
          <w:szCs w:val="24"/>
        </w:rPr>
      </w:pPr>
      <w:r w:rsidRPr="00FE17A0">
        <w:rPr>
          <w:sz w:val="24"/>
          <w:szCs w:val="24"/>
        </w:rPr>
        <w:tab/>
        <w:t>Une réduction de 20 % sera consentie sur le montant de location du pour un séjour d’une durée minimum de 20 jours consécutifs.</w:t>
      </w:r>
    </w:p>
    <w:p w14:paraId="3BC6F66E" w14:textId="77777777" w:rsidR="0008244F" w:rsidRPr="00FE17A0" w:rsidRDefault="0008244F" w:rsidP="0008244F">
      <w:pPr>
        <w:rPr>
          <w:sz w:val="24"/>
          <w:szCs w:val="24"/>
        </w:rPr>
      </w:pPr>
    </w:p>
    <w:p w14:paraId="5AE8AF9A" w14:textId="77777777" w:rsidR="0008244F" w:rsidRPr="00FE17A0" w:rsidRDefault="0008244F" w:rsidP="0008244F">
      <w:pPr>
        <w:rPr>
          <w:sz w:val="24"/>
          <w:szCs w:val="24"/>
        </w:rPr>
      </w:pPr>
      <w:r w:rsidRPr="00FE17A0">
        <w:rPr>
          <w:sz w:val="24"/>
          <w:szCs w:val="24"/>
        </w:rPr>
        <w:tab/>
        <w:t xml:space="preserve">En outre, des arrhes sont sollicitées à hauteur de </w:t>
      </w:r>
      <w:r>
        <w:rPr>
          <w:sz w:val="24"/>
          <w:szCs w:val="24"/>
        </w:rPr>
        <w:t>30</w:t>
      </w:r>
      <w:r w:rsidRPr="00FE17A0">
        <w:rPr>
          <w:sz w:val="24"/>
          <w:szCs w:val="24"/>
        </w:rPr>
        <w:t xml:space="preserve"> % pour que la réservation soit définitive.</w:t>
      </w:r>
    </w:p>
    <w:p w14:paraId="0AD3E7F5" w14:textId="7AB97C51" w:rsidR="0008244F" w:rsidRPr="00FE17A0" w:rsidRDefault="0008244F" w:rsidP="0008244F">
      <w:pPr>
        <w:rPr>
          <w:sz w:val="24"/>
          <w:szCs w:val="24"/>
        </w:rPr>
      </w:pPr>
      <w:r w:rsidRPr="00FE17A0">
        <w:rPr>
          <w:sz w:val="24"/>
          <w:szCs w:val="24"/>
        </w:rPr>
        <w:tab/>
        <w:t>En cas d’annulation, les arrhes ne seront restituées aux intéressés que pour motifs graves dûment justifiés (décès, maladie..).</w:t>
      </w:r>
    </w:p>
    <w:p w14:paraId="7E765B3F" w14:textId="77777777" w:rsidR="0008244F" w:rsidRPr="00FE17A0" w:rsidRDefault="0008244F" w:rsidP="0008244F">
      <w:pPr>
        <w:rPr>
          <w:sz w:val="24"/>
          <w:szCs w:val="24"/>
        </w:rPr>
      </w:pPr>
      <w:r w:rsidRPr="00FE17A0">
        <w:rPr>
          <w:sz w:val="24"/>
          <w:szCs w:val="24"/>
        </w:rPr>
        <w:tab/>
        <w:t xml:space="preserve">Un chèque de caution de </w:t>
      </w:r>
      <w:r>
        <w:rPr>
          <w:sz w:val="24"/>
          <w:szCs w:val="24"/>
        </w:rPr>
        <w:t>200</w:t>
      </w:r>
      <w:r w:rsidRPr="00FE17A0">
        <w:rPr>
          <w:sz w:val="24"/>
          <w:szCs w:val="24"/>
        </w:rPr>
        <w:t xml:space="preserve"> € sera demandé à l’arrivée du locataire et restitué ou non à son départ, après état des lieux.</w:t>
      </w:r>
    </w:p>
    <w:p w14:paraId="56CC531A" w14:textId="38E31747" w:rsidR="0008244F" w:rsidRPr="00FE17A0" w:rsidRDefault="0008244F" w:rsidP="0008244F">
      <w:pPr>
        <w:rPr>
          <w:sz w:val="24"/>
          <w:szCs w:val="24"/>
        </w:rPr>
      </w:pPr>
      <w:r w:rsidRPr="00FE17A0">
        <w:rPr>
          <w:sz w:val="24"/>
          <w:szCs w:val="24"/>
        </w:rPr>
        <w:tab/>
        <w:t>La non restitution de la caution sera justifiée par les dégradations occasionnées.</w:t>
      </w:r>
    </w:p>
    <w:p w14:paraId="779CFE7C" w14:textId="77777777" w:rsidR="0008244F" w:rsidRPr="00FE17A0" w:rsidRDefault="0008244F" w:rsidP="0008244F">
      <w:pPr>
        <w:rPr>
          <w:sz w:val="24"/>
          <w:szCs w:val="24"/>
        </w:rPr>
      </w:pPr>
      <w:r w:rsidRPr="00FE17A0">
        <w:rPr>
          <w:sz w:val="24"/>
          <w:szCs w:val="24"/>
        </w:rPr>
        <w:tab/>
        <w:t xml:space="preserve">Par ailleurs, un chèque de caution de </w:t>
      </w:r>
      <w:r>
        <w:rPr>
          <w:sz w:val="24"/>
          <w:szCs w:val="24"/>
        </w:rPr>
        <w:t>8</w:t>
      </w:r>
      <w:r w:rsidRPr="00FE17A0">
        <w:rPr>
          <w:sz w:val="24"/>
          <w:szCs w:val="24"/>
        </w:rPr>
        <w:t>0 € pour le ménage sera sollicité et conservé en cas de nécessité.</w:t>
      </w:r>
    </w:p>
    <w:p w14:paraId="5CDBC66B" w14:textId="77777777" w:rsidR="0008244F" w:rsidRPr="00FE17A0" w:rsidRDefault="0008244F" w:rsidP="0008244F">
      <w:pPr>
        <w:rPr>
          <w:sz w:val="24"/>
          <w:szCs w:val="24"/>
        </w:rPr>
      </w:pPr>
    </w:p>
    <w:p w14:paraId="239DD464" w14:textId="094B2028" w:rsidR="0008244F" w:rsidRPr="00FE17A0" w:rsidRDefault="00625921" w:rsidP="0008244F">
      <w:pPr>
        <w:rPr>
          <w:sz w:val="24"/>
          <w:szCs w:val="24"/>
        </w:rPr>
      </w:pPr>
      <w:r w:rsidRPr="00625921">
        <w:rPr>
          <w:b/>
          <w:bCs/>
          <w:sz w:val="24"/>
          <w:szCs w:val="24"/>
          <w:u w:val="single"/>
        </w:rPr>
        <w:t>Décision</w:t>
      </w:r>
      <w:r w:rsidRPr="00625921">
        <w:rPr>
          <w:b/>
          <w:bCs/>
          <w:sz w:val="24"/>
          <w:szCs w:val="24"/>
        </w:rPr>
        <w:t> :</w:t>
      </w:r>
      <w:r>
        <w:rPr>
          <w:sz w:val="24"/>
          <w:szCs w:val="24"/>
        </w:rPr>
        <w:t xml:space="preserve"> </w:t>
      </w:r>
      <w:r w:rsidR="0008244F" w:rsidRPr="00FE17A0">
        <w:rPr>
          <w:sz w:val="24"/>
          <w:szCs w:val="24"/>
        </w:rPr>
        <w:t>Au vu de cet exposé, et après en avoir délibéré, le Conseil Municipal, à l’unanimité :</w:t>
      </w:r>
    </w:p>
    <w:p w14:paraId="3DAB7D92" w14:textId="221D58E7" w:rsidR="0008244F" w:rsidRPr="00FE17A0" w:rsidRDefault="0008244F" w:rsidP="0008244F">
      <w:pPr>
        <w:rPr>
          <w:sz w:val="24"/>
          <w:szCs w:val="24"/>
        </w:rPr>
      </w:pPr>
      <w:r w:rsidRPr="00FE17A0">
        <w:rPr>
          <w:sz w:val="24"/>
          <w:szCs w:val="24"/>
        </w:rPr>
        <w:t>- approuve les tarifs proposés ci-dessus pour 202</w:t>
      </w:r>
      <w:r>
        <w:rPr>
          <w:sz w:val="24"/>
          <w:szCs w:val="24"/>
        </w:rPr>
        <w:t>4</w:t>
      </w:r>
      <w:r w:rsidRPr="00FE17A0">
        <w:rPr>
          <w:sz w:val="24"/>
          <w:szCs w:val="24"/>
        </w:rPr>
        <w:t xml:space="preserve"> ainsi que les dispositions relatives aux arrhes et chèques de caution</w:t>
      </w:r>
    </w:p>
    <w:p w14:paraId="76FD1EC8" w14:textId="77777777" w:rsidR="0008244F" w:rsidRPr="00FE17A0" w:rsidRDefault="0008244F" w:rsidP="0008244F">
      <w:pPr>
        <w:rPr>
          <w:sz w:val="24"/>
          <w:szCs w:val="24"/>
        </w:rPr>
      </w:pPr>
      <w:r w:rsidRPr="00FE17A0">
        <w:rPr>
          <w:sz w:val="24"/>
          <w:szCs w:val="24"/>
        </w:rPr>
        <w:t>- autorise Monsieur le Maire à signer toutes pièces relatives à cette affaire.</w:t>
      </w:r>
    </w:p>
    <w:p w14:paraId="5ECBA53F" w14:textId="77777777" w:rsidR="0008244F" w:rsidRDefault="0008244F" w:rsidP="0008244F">
      <w:pPr>
        <w:rPr>
          <w:sz w:val="24"/>
          <w:szCs w:val="24"/>
        </w:rPr>
      </w:pPr>
    </w:p>
    <w:p w14:paraId="1F317863" w14:textId="419D1257" w:rsidR="00625921" w:rsidRPr="00625921" w:rsidRDefault="00625921" w:rsidP="0008244F">
      <w:pPr>
        <w:rPr>
          <w:sz w:val="24"/>
          <w:szCs w:val="24"/>
          <w:u w:val="single"/>
        </w:rPr>
      </w:pPr>
      <w:r>
        <w:rPr>
          <w:sz w:val="24"/>
          <w:szCs w:val="24"/>
        </w:rPr>
        <w:t xml:space="preserve">XII </w:t>
      </w:r>
      <w:r>
        <w:rPr>
          <w:sz w:val="24"/>
          <w:szCs w:val="24"/>
          <w:u w:val="single"/>
        </w:rPr>
        <w:t>Tarifs du Camping Municipal – Année 2024</w:t>
      </w:r>
    </w:p>
    <w:p w14:paraId="0DD39E6A" w14:textId="77777777" w:rsidR="0008244F" w:rsidRPr="00737E1F" w:rsidRDefault="0008244F" w:rsidP="0008244F">
      <w:pPr>
        <w:rPr>
          <w:sz w:val="24"/>
          <w:szCs w:val="24"/>
        </w:rPr>
      </w:pPr>
    </w:p>
    <w:p w14:paraId="0A70FFA9" w14:textId="77777777" w:rsidR="0008244F" w:rsidRPr="00737E1F" w:rsidRDefault="0008244F" w:rsidP="0008244F">
      <w:pPr>
        <w:rPr>
          <w:sz w:val="24"/>
          <w:szCs w:val="24"/>
        </w:rPr>
      </w:pPr>
      <w:r w:rsidRPr="00737E1F">
        <w:rPr>
          <w:sz w:val="24"/>
          <w:szCs w:val="24"/>
        </w:rPr>
        <w:tab/>
        <w:t>Monsieur le Maire rappelle à l’Assemblée les tarifs du Camping Municipal établis pour l’année 202</w:t>
      </w:r>
      <w:r>
        <w:rPr>
          <w:sz w:val="24"/>
          <w:szCs w:val="24"/>
        </w:rPr>
        <w:t>3</w:t>
      </w:r>
      <w:r w:rsidRPr="00737E1F">
        <w:rPr>
          <w:sz w:val="24"/>
          <w:szCs w:val="24"/>
        </w:rPr>
        <w:t xml:space="preserve"> par délibération</w:t>
      </w:r>
      <w:r>
        <w:rPr>
          <w:sz w:val="24"/>
          <w:szCs w:val="24"/>
        </w:rPr>
        <w:t>s</w:t>
      </w:r>
      <w:r w:rsidRPr="00737E1F">
        <w:rPr>
          <w:sz w:val="24"/>
          <w:szCs w:val="24"/>
        </w:rPr>
        <w:t xml:space="preserve"> du Conseil Municipal en date du </w:t>
      </w:r>
      <w:r>
        <w:rPr>
          <w:sz w:val="24"/>
          <w:szCs w:val="24"/>
        </w:rPr>
        <w:t>02 Août 2022.</w:t>
      </w:r>
    </w:p>
    <w:p w14:paraId="2C0C9DE2" w14:textId="77777777" w:rsidR="0008244F" w:rsidRPr="00737E1F" w:rsidRDefault="0008244F" w:rsidP="0008244F">
      <w:pPr>
        <w:rPr>
          <w:sz w:val="24"/>
          <w:szCs w:val="24"/>
        </w:rPr>
      </w:pPr>
      <w:r w:rsidRPr="00737E1F">
        <w:rPr>
          <w:sz w:val="24"/>
          <w:szCs w:val="24"/>
        </w:rPr>
        <w:t xml:space="preserve">  </w:t>
      </w:r>
    </w:p>
    <w:p w14:paraId="7B11B65F" w14:textId="77777777" w:rsidR="0008244F" w:rsidRPr="00116A7E" w:rsidRDefault="0008244F" w:rsidP="0008244F">
      <w:pPr>
        <w:rPr>
          <w:sz w:val="24"/>
          <w:szCs w:val="24"/>
        </w:rPr>
      </w:pPr>
      <w:r w:rsidRPr="00116A7E">
        <w:rPr>
          <w:sz w:val="24"/>
          <w:szCs w:val="24"/>
        </w:rPr>
        <w:tab/>
        <w:t>Il propose de procéder à une révision pour 20</w:t>
      </w:r>
      <w:r>
        <w:rPr>
          <w:sz w:val="24"/>
          <w:szCs w:val="24"/>
        </w:rPr>
        <w:t>24</w:t>
      </w:r>
      <w:r w:rsidRPr="00116A7E">
        <w:rPr>
          <w:sz w:val="24"/>
          <w:szCs w:val="24"/>
        </w:rPr>
        <w:t xml:space="preserve"> qui conduirait aux tarifs suivants :</w:t>
      </w:r>
    </w:p>
    <w:p w14:paraId="718E6174" w14:textId="77777777" w:rsidR="0008244F" w:rsidRPr="00737E1F" w:rsidRDefault="0008244F" w:rsidP="0008244F">
      <w:pPr>
        <w:tabs>
          <w:tab w:val="left" w:pos="5925"/>
          <w:tab w:val="left" w:pos="7257"/>
        </w:tabs>
        <w:rPr>
          <w:sz w:val="24"/>
          <w:szCs w:val="24"/>
        </w:rPr>
      </w:pPr>
    </w:p>
    <w:tbl>
      <w:tblPr>
        <w:tblStyle w:val="Grilledutableau1"/>
        <w:tblW w:w="0" w:type="auto"/>
        <w:tblLook w:val="04A0" w:firstRow="1" w:lastRow="0" w:firstColumn="1" w:lastColumn="0" w:noHBand="0" w:noVBand="1"/>
      </w:tblPr>
      <w:tblGrid>
        <w:gridCol w:w="5098"/>
        <w:gridCol w:w="2262"/>
      </w:tblGrid>
      <w:tr w:rsidR="0008244F" w:rsidRPr="00737E1F" w14:paraId="34C67543" w14:textId="77777777" w:rsidTr="0000727C">
        <w:tc>
          <w:tcPr>
            <w:tcW w:w="5098" w:type="dxa"/>
          </w:tcPr>
          <w:p w14:paraId="7E3DA496" w14:textId="77777777" w:rsidR="0008244F" w:rsidRPr="00737E1F" w:rsidRDefault="0008244F" w:rsidP="0000727C">
            <w:pPr>
              <w:tabs>
                <w:tab w:val="left" w:pos="5925"/>
                <w:tab w:val="left" w:pos="7257"/>
              </w:tabs>
              <w:rPr>
                <w:sz w:val="24"/>
                <w:szCs w:val="24"/>
              </w:rPr>
            </w:pPr>
          </w:p>
        </w:tc>
        <w:tc>
          <w:tcPr>
            <w:tcW w:w="2262" w:type="dxa"/>
          </w:tcPr>
          <w:p w14:paraId="1DDFFBAA" w14:textId="77777777" w:rsidR="0008244F" w:rsidRPr="00737E1F" w:rsidRDefault="0008244F" w:rsidP="0000727C">
            <w:pPr>
              <w:tabs>
                <w:tab w:val="left" w:pos="5925"/>
                <w:tab w:val="left" w:pos="7257"/>
              </w:tabs>
              <w:jc w:val="center"/>
              <w:rPr>
                <w:sz w:val="24"/>
                <w:szCs w:val="24"/>
              </w:rPr>
            </w:pPr>
            <w:r w:rsidRPr="00737E1F">
              <w:rPr>
                <w:sz w:val="24"/>
                <w:szCs w:val="24"/>
              </w:rPr>
              <w:t>Tarifs TTC</w:t>
            </w:r>
          </w:p>
        </w:tc>
      </w:tr>
      <w:tr w:rsidR="0008244F" w:rsidRPr="00737E1F" w14:paraId="79208C7E" w14:textId="77777777" w:rsidTr="0000727C">
        <w:tc>
          <w:tcPr>
            <w:tcW w:w="5098" w:type="dxa"/>
          </w:tcPr>
          <w:p w14:paraId="3C8D5046" w14:textId="77777777" w:rsidR="0008244F" w:rsidRPr="00737E1F" w:rsidRDefault="0008244F" w:rsidP="0000727C">
            <w:pPr>
              <w:tabs>
                <w:tab w:val="left" w:pos="5925"/>
                <w:tab w:val="left" w:pos="7257"/>
              </w:tabs>
              <w:rPr>
                <w:sz w:val="24"/>
                <w:szCs w:val="24"/>
              </w:rPr>
            </w:pPr>
            <w:r w:rsidRPr="00737E1F">
              <w:rPr>
                <w:sz w:val="24"/>
                <w:szCs w:val="24"/>
              </w:rPr>
              <w:t>Adultes/jour</w:t>
            </w:r>
          </w:p>
        </w:tc>
        <w:tc>
          <w:tcPr>
            <w:tcW w:w="2262" w:type="dxa"/>
          </w:tcPr>
          <w:p w14:paraId="144D6B78" w14:textId="77777777" w:rsidR="0008244F" w:rsidRPr="00737E1F" w:rsidRDefault="0008244F" w:rsidP="0000727C">
            <w:pPr>
              <w:tabs>
                <w:tab w:val="left" w:pos="5925"/>
                <w:tab w:val="left" w:pos="7257"/>
              </w:tabs>
              <w:jc w:val="center"/>
              <w:rPr>
                <w:sz w:val="24"/>
                <w:szCs w:val="24"/>
              </w:rPr>
            </w:pPr>
            <w:r w:rsidRPr="00737E1F">
              <w:rPr>
                <w:sz w:val="24"/>
                <w:szCs w:val="24"/>
              </w:rPr>
              <w:t>2,</w:t>
            </w:r>
            <w:r>
              <w:rPr>
                <w:sz w:val="24"/>
                <w:szCs w:val="24"/>
              </w:rPr>
              <w:t>60</w:t>
            </w:r>
            <w:r w:rsidRPr="00737E1F">
              <w:rPr>
                <w:sz w:val="24"/>
                <w:szCs w:val="24"/>
              </w:rPr>
              <w:t xml:space="preserve"> €</w:t>
            </w:r>
          </w:p>
        </w:tc>
      </w:tr>
      <w:tr w:rsidR="0008244F" w:rsidRPr="00737E1F" w14:paraId="4E645DA3" w14:textId="77777777" w:rsidTr="0000727C">
        <w:tc>
          <w:tcPr>
            <w:tcW w:w="5098" w:type="dxa"/>
          </w:tcPr>
          <w:p w14:paraId="70BABCED" w14:textId="77777777" w:rsidR="0008244F" w:rsidRPr="00737E1F" w:rsidRDefault="0008244F" w:rsidP="0000727C">
            <w:pPr>
              <w:tabs>
                <w:tab w:val="left" w:pos="5925"/>
                <w:tab w:val="left" w:pos="7257"/>
              </w:tabs>
              <w:rPr>
                <w:sz w:val="24"/>
                <w:szCs w:val="24"/>
              </w:rPr>
            </w:pPr>
            <w:r w:rsidRPr="00737E1F">
              <w:rPr>
                <w:sz w:val="24"/>
                <w:szCs w:val="24"/>
              </w:rPr>
              <w:t>Enfants moins de 7 ans/jour</w:t>
            </w:r>
          </w:p>
        </w:tc>
        <w:tc>
          <w:tcPr>
            <w:tcW w:w="2262" w:type="dxa"/>
          </w:tcPr>
          <w:p w14:paraId="46EEB361" w14:textId="77777777" w:rsidR="0008244F" w:rsidRPr="00737E1F" w:rsidRDefault="0008244F" w:rsidP="0000727C">
            <w:pPr>
              <w:tabs>
                <w:tab w:val="left" w:pos="5925"/>
                <w:tab w:val="left" w:pos="7257"/>
              </w:tabs>
              <w:jc w:val="center"/>
              <w:rPr>
                <w:sz w:val="24"/>
                <w:szCs w:val="24"/>
              </w:rPr>
            </w:pPr>
            <w:r w:rsidRPr="00737E1F">
              <w:rPr>
                <w:sz w:val="24"/>
                <w:szCs w:val="24"/>
              </w:rPr>
              <w:t>1,</w:t>
            </w:r>
            <w:r>
              <w:rPr>
                <w:sz w:val="24"/>
                <w:szCs w:val="24"/>
              </w:rPr>
              <w:t>55</w:t>
            </w:r>
            <w:r w:rsidRPr="00737E1F">
              <w:rPr>
                <w:sz w:val="24"/>
                <w:szCs w:val="24"/>
              </w:rPr>
              <w:t xml:space="preserve"> €</w:t>
            </w:r>
          </w:p>
        </w:tc>
      </w:tr>
      <w:tr w:rsidR="0008244F" w:rsidRPr="00737E1F" w14:paraId="0C02EC69" w14:textId="77777777" w:rsidTr="0000727C">
        <w:tc>
          <w:tcPr>
            <w:tcW w:w="5098" w:type="dxa"/>
          </w:tcPr>
          <w:p w14:paraId="7B692867" w14:textId="77777777" w:rsidR="0008244F" w:rsidRPr="00737E1F" w:rsidRDefault="0008244F" w:rsidP="0000727C">
            <w:pPr>
              <w:tabs>
                <w:tab w:val="left" w:pos="5925"/>
                <w:tab w:val="left" w:pos="7257"/>
              </w:tabs>
              <w:rPr>
                <w:sz w:val="24"/>
                <w:szCs w:val="24"/>
              </w:rPr>
            </w:pPr>
            <w:r w:rsidRPr="00737E1F">
              <w:rPr>
                <w:sz w:val="24"/>
                <w:szCs w:val="24"/>
              </w:rPr>
              <w:t>Véhicule/jour</w:t>
            </w:r>
          </w:p>
        </w:tc>
        <w:tc>
          <w:tcPr>
            <w:tcW w:w="2262" w:type="dxa"/>
          </w:tcPr>
          <w:p w14:paraId="0C3FF0BB" w14:textId="77777777" w:rsidR="0008244F" w:rsidRPr="00737E1F" w:rsidRDefault="0008244F" w:rsidP="0000727C">
            <w:pPr>
              <w:tabs>
                <w:tab w:val="left" w:pos="5925"/>
                <w:tab w:val="left" w:pos="7257"/>
              </w:tabs>
              <w:jc w:val="center"/>
              <w:rPr>
                <w:sz w:val="24"/>
                <w:szCs w:val="24"/>
              </w:rPr>
            </w:pPr>
            <w:r w:rsidRPr="00737E1F">
              <w:rPr>
                <w:sz w:val="24"/>
                <w:szCs w:val="24"/>
              </w:rPr>
              <w:t>1,</w:t>
            </w:r>
            <w:r>
              <w:rPr>
                <w:sz w:val="24"/>
                <w:szCs w:val="24"/>
              </w:rPr>
              <w:t>85</w:t>
            </w:r>
            <w:r w:rsidRPr="00737E1F">
              <w:rPr>
                <w:sz w:val="24"/>
                <w:szCs w:val="24"/>
              </w:rPr>
              <w:t xml:space="preserve"> €</w:t>
            </w:r>
          </w:p>
        </w:tc>
      </w:tr>
      <w:tr w:rsidR="0008244F" w:rsidRPr="00737E1F" w14:paraId="2A0D5AC3" w14:textId="77777777" w:rsidTr="0000727C">
        <w:tc>
          <w:tcPr>
            <w:tcW w:w="5098" w:type="dxa"/>
          </w:tcPr>
          <w:p w14:paraId="67342DA4" w14:textId="77777777" w:rsidR="0008244F" w:rsidRPr="00737E1F" w:rsidRDefault="0008244F" w:rsidP="0000727C">
            <w:pPr>
              <w:tabs>
                <w:tab w:val="left" w:pos="5925"/>
                <w:tab w:val="left" w:pos="7257"/>
              </w:tabs>
              <w:rPr>
                <w:sz w:val="24"/>
                <w:szCs w:val="24"/>
              </w:rPr>
            </w:pPr>
            <w:r w:rsidRPr="00737E1F">
              <w:rPr>
                <w:sz w:val="24"/>
                <w:szCs w:val="24"/>
              </w:rPr>
              <w:t>Caravane/jour</w:t>
            </w:r>
          </w:p>
        </w:tc>
        <w:tc>
          <w:tcPr>
            <w:tcW w:w="2262" w:type="dxa"/>
          </w:tcPr>
          <w:p w14:paraId="57C7E0F1" w14:textId="77777777" w:rsidR="0008244F" w:rsidRPr="00737E1F" w:rsidRDefault="0008244F" w:rsidP="0000727C">
            <w:pPr>
              <w:tabs>
                <w:tab w:val="left" w:pos="5925"/>
                <w:tab w:val="left" w:pos="7257"/>
              </w:tabs>
              <w:jc w:val="center"/>
              <w:rPr>
                <w:sz w:val="24"/>
                <w:szCs w:val="24"/>
              </w:rPr>
            </w:pPr>
            <w:r w:rsidRPr="00737E1F">
              <w:rPr>
                <w:sz w:val="24"/>
                <w:szCs w:val="24"/>
              </w:rPr>
              <w:t>2,</w:t>
            </w:r>
            <w:r>
              <w:rPr>
                <w:sz w:val="24"/>
                <w:szCs w:val="24"/>
              </w:rPr>
              <w:t>15</w:t>
            </w:r>
            <w:r w:rsidRPr="00737E1F">
              <w:rPr>
                <w:sz w:val="24"/>
                <w:szCs w:val="24"/>
              </w:rPr>
              <w:t xml:space="preserve"> €</w:t>
            </w:r>
          </w:p>
        </w:tc>
      </w:tr>
      <w:tr w:rsidR="0008244F" w:rsidRPr="00737E1F" w14:paraId="608C29AD" w14:textId="77777777" w:rsidTr="0000727C">
        <w:tc>
          <w:tcPr>
            <w:tcW w:w="5098" w:type="dxa"/>
          </w:tcPr>
          <w:p w14:paraId="5D5FC32E" w14:textId="77777777" w:rsidR="0008244F" w:rsidRPr="00737E1F" w:rsidRDefault="0008244F" w:rsidP="0000727C">
            <w:pPr>
              <w:tabs>
                <w:tab w:val="left" w:pos="5925"/>
                <w:tab w:val="left" w:pos="7257"/>
              </w:tabs>
              <w:rPr>
                <w:sz w:val="24"/>
                <w:szCs w:val="24"/>
              </w:rPr>
            </w:pPr>
            <w:r w:rsidRPr="00737E1F">
              <w:rPr>
                <w:sz w:val="24"/>
                <w:szCs w:val="24"/>
              </w:rPr>
              <w:t>Tente/jour</w:t>
            </w:r>
          </w:p>
        </w:tc>
        <w:tc>
          <w:tcPr>
            <w:tcW w:w="2262" w:type="dxa"/>
          </w:tcPr>
          <w:p w14:paraId="3DCF9B78" w14:textId="77777777" w:rsidR="0008244F" w:rsidRPr="00737E1F" w:rsidRDefault="0008244F" w:rsidP="0000727C">
            <w:pPr>
              <w:tabs>
                <w:tab w:val="left" w:pos="5925"/>
                <w:tab w:val="left" w:pos="7257"/>
              </w:tabs>
              <w:jc w:val="center"/>
              <w:rPr>
                <w:sz w:val="24"/>
                <w:szCs w:val="24"/>
              </w:rPr>
            </w:pPr>
            <w:r w:rsidRPr="00737E1F">
              <w:rPr>
                <w:sz w:val="24"/>
                <w:szCs w:val="24"/>
              </w:rPr>
              <w:t>1,</w:t>
            </w:r>
            <w:r>
              <w:rPr>
                <w:sz w:val="24"/>
                <w:szCs w:val="24"/>
              </w:rPr>
              <w:t>95</w:t>
            </w:r>
            <w:r w:rsidRPr="00737E1F">
              <w:rPr>
                <w:sz w:val="24"/>
                <w:szCs w:val="24"/>
              </w:rPr>
              <w:t xml:space="preserve"> €</w:t>
            </w:r>
          </w:p>
        </w:tc>
      </w:tr>
      <w:tr w:rsidR="0008244F" w:rsidRPr="00737E1F" w14:paraId="57BB9809" w14:textId="77777777" w:rsidTr="0000727C">
        <w:tc>
          <w:tcPr>
            <w:tcW w:w="5098" w:type="dxa"/>
          </w:tcPr>
          <w:p w14:paraId="7C27BEF1" w14:textId="77777777" w:rsidR="0008244F" w:rsidRPr="00737E1F" w:rsidRDefault="0008244F" w:rsidP="0000727C">
            <w:pPr>
              <w:tabs>
                <w:tab w:val="left" w:pos="5925"/>
                <w:tab w:val="left" w:pos="7257"/>
              </w:tabs>
              <w:rPr>
                <w:sz w:val="24"/>
                <w:szCs w:val="24"/>
              </w:rPr>
            </w:pPr>
            <w:r w:rsidRPr="00737E1F">
              <w:rPr>
                <w:sz w:val="24"/>
                <w:szCs w:val="24"/>
              </w:rPr>
              <w:t>Camping-cars /jour</w:t>
            </w:r>
          </w:p>
        </w:tc>
        <w:tc>
          <w:tcPr>
            <w:tcW w:w="2262" w:type="dxa"/>
          </w:tcPr>
          <w:p w14:paraId="1BD50F60" w14:textId="77777777" w:rsidR="0008244F" w:rsidRPr="00737E1F" w:rsidRDefault="0008244F" w:rsidP="0000727C">
            <w:pPr>
              <w:tabs>
                <w:tab w:val="left" w:pos="5925"/>
                <w:tab w:val="left" w:pos="7257"/>
              </w:tabs>
              <w:jc w:val="center"/>
              <w:rPr>
                <w:sz w:val="24"/>
                <w:szCs w:val="24"/>
              </w:rPr>
            </w:pPr>
            <w:r w:rsidRPr="00737E1F">
              <w:rPr>
                <w:sz w:val="24"/>
                <w:szCs w:val="24"/>
              </w:rPr>
              <w:t>3,</w:t>
            </w:r>
            <w:r>
              <w:rPr>
                <w:sz w:val="24"/>
                <w:szCs w:val="24"/>
              </w:rPr>
              <w:t>65</w:t>
            </w:r>
            <w:r w:rsidRPr="00737E1F">
              <w:rPr>
                <w:sz w:val="24"/>
                <w:szCs w:val="24"/>
              </w:rPr>
              <w:t xml:space="preserve"> €</w:t>
            </w:r>
          </w:p>
        </w:tc>
      </w:tr>
      <w:tr w:rsidR="0008244F" w:rsidRPr="00737E1F" w14:paraId="03C0A21B" w14:textId="77777777" w:rsidTr="0000727C">
        <w:tc>
          <w:tcPr>
            <w:tcW w:w="5098" w:type="dxa"/>
          </w:tcPr>
          <w:p w14:paraId="52C47A05" w14:textId="77777777" w:rsidR="0008244F" w:rsidRPr="00737E1F" w:rsidRDefault="0008244F" w:rsidP="0000727C">
            <w:pPr>
              <w:tabs>
                <w:tab w:val="left" w:pos="5925"/>
                <w:tab w:val="left" w:pos="7257"/>
              </w:tabs>
              <w:rPr>
                <w:sz w:val="24"/>
                <w:szCs w:val="24"/>
              </w:rPr>
            </w:pPr>
            <w:r w:rsidRPr="00737E1F">
              <w:rPr>
                <w:sz w:val="24"/>
                <w:szCs w:val="24"/>
              </w:rPr>
              <w:t>Branchement électrique/jour</w:t>
            </w:r>
          </w:p>
        </w:tc>
        <w:tc>
          <w:tcPr>
            <w:tcW w:w="2262" w:type="dxa"/>
          </w:tcPr>
          <w:p w14:paraId="5689E91B" w14:textId="77777777" w:rsidR="0008244F" w:rsidRPr="00737E1F" w:rsidRDefault="0008244F" w:rsidP="0000727C">
            <w:pPr>
              <w:tabs>
                <w:tab w:val="left" w:pos="5925"/>
                <w:tab w:val="left" w:pos="7257"/>
              </w:tabs>
              <w:jc w:val="center"/>
              <w:rPr>
                <w:sz w:val="24"/>
                <w:szCs w:val="24"/>
              </w:rPr>
            </w:pPr>
            <w:r w:rsidRPr="00737E1F">
              <w:rPr>
                <w:sz w:val="24"/>
                <w:szCs w:val="24"/>
              </w:rPr>
              <w:t>4,</w:t>
            </w:r>
            <w:r>
              <w:rPr>
                <w:sz w:val="24"/>
                <w:szCs w:val="24"/>
              </w:rPr>
              <w:t>30</w:t>
            </w:r>
            <w:r w:rsidRPr="00737E1F">
              <w:rPr>
                <w:sz w:val="24"/>
                <w:szCs w:val="24"/>
              </w:rPr>
              <w:t xml:space="preserve"> €</w:t>
            </w:r>
          </w:p>
        </w:tc>
      </w:tr>
      <w:tr w:rsidR="0008244F" w:rsidRPr="00737E1F" w14:paraId="6C61B04E" w14:textId="77777777" w:rsidTr="0000727C">
        <w:tc>
          <w:tcPr>
            <w:tcW w:w="5098" w:type="dxa"/>
          </w:tcPr>
          <w:p w14:paraId="10178B80" w14:textId="77777777" w:rsidR="0008244F" w:rsidRPr="00737E1F" w:rsidRDefault="0008244F" w:rsidP="0000727C">
            <w:pPr>
              <w:tabs>
                <w:tab w:val="left" w:pos="5925"/>
                <w:tab w:val="left" w:pos="7257"/>
              </w:tabs>
              <w:rPr>
                <w:sz w:val="24"/>
                <w:szCs w:val="24"/>
              </w:rPr>
            </w:pPr>
            <w:r w:rsidRPr="00737E1F">
              <w:rPr>
                <w:sz w:val="24"/>
                <w:szCs w:val="24"/>
              </w:rPr>
              <w:t>Taxe pour chien/jour</w:t>
            </w:r>
          </w:p>
        </w:tc>
        <w:tc>
          <w:tcPr>
            <w:tcW w:w="2262" w:type="dxa"/>
          </w:tcPr>
          <w:p w14:paraId="724F6EFC" w14:textId="77777777" w:rsidR="0008244F" w:rsidRPr="00737E1F" w:rsidRDefault="0008244F" w:rsidP="0000727C">
            <w:pPr>
              <w:tabs>
                <w:tab w:val="left" w:pos="5925"/>
                <w:tab w:val="left" w:pos="7257"/>
              </w:tabs>
              <w:jc w:val="center"/>
              <w:rPr>
                <w:sz w:val="24"/>
                <w:szCs w:val="24"/>
              </w:rPr>
            </w:pPr>
            <w:r>
              <w:rPr>
                <w:sz w:val="24"/>
                <w:szCs w:val="24"/>
              </w:rPr>
              <w:t>1</w:t>
            </w:r>
            <w:r w:rsidRPr="00737E1F">
              <w:rPr>
                <w:sz w:val="24"/>
                <w:szCs w:val="24"/>
              </w:rPr>
              <w:t>,</w:t>
            </w:r>
            <w:r>
              <w:rPr>
                <w:sz w:val="24"/>
                <w:szCs w:val="24"/>
              </w:rPr>
              <w:t>00</w:t>
            </w:r>
            <w:r w:rsidRPr="00737E1F">
              <w:rPr>
                <w:sz w:val="24"/>
                <w:szCs w:val="24"/>
              </w:rPr>
              <w:t xml:space="preserve"> €</w:t>
            </w:r>
          </w:p>
        </w:tc>
      </w:tr>
      <w:tr w:rsidR="0008244F" w:rsidRPr="00737E1F" w14:paraId="352DACA4" w14:textId="77777777" w:rsidTr="0000727C">
        <w:tc>
          <w:tcPr>
            <w:tcW w:w="5098" w:type="dxa"/>
          </w:tcPr>
          <w:p w14:paraId="7AB59CCA" w14:textId="77777777" w:rsidR="0008244F" w:rsidRPr="00737E1F" w:rsidRDefault="0008244F" w:rsidP="0000727C">
            <w:pPr>
              <w:tabs>
                <w:tab w:val="left" w:pos="5925"/>
                <w:tab w:val="left" w:pos="7257"/>
              </w:tabs>
              <w:rPr>
                <w:sz w:val="24"/>
                <w:szCs w:val="24"/>
              </w:rPr>
            </w:pPr>
            <w:r w:rsidRPr="00737E1F">
              <w:rPr>
                <w:sz w:val="24"/>
                <w:szCs w:val="24"/>
              </w:rPr>
              <w:t>Lave linge/programme (lessive non fournie)</w:t>
            </w:r>
          </w:p>
        </w:tc>
        <w:tc>
          <w:tcPr>
            <w:tcW w:w="2262" w:type="dxa"/>
          </w:tcPr>
          <w:p w14:paraId="244CE659" w14:textId="77777777" w:rsidR="0008244F" w:rsidRPr="00737E1F" w:rsidRDefault="0008244F" w:rsidP="0000727C">
            <w:pPr>
              <w:tabs>
                <w:tab w:val="left" w:pos="5925"/>
                <w:tab w:val="left" w:pos="7257"/>
              </w:tabs>
              <w:jc w:val="center"/>
              <w:rPr>
                <w:sz w:val="24"/>
                <w:szCs w:val="24"/>
              </w:rPr>
            </w:pPr>
            <w:r w:rsidRPr="00737E1F">
              <w:rPr>
                <w:sz w:val="24"/>
                <w:szCs w:val="24"/>
              </w:rPr>
              <w:t>4,</w:t>
            </w:r>
            <w:r>
              <w:rPr>
                <w:sz w:val="24"/>
                <w:szCs w:val="24"/>
              </w:rPr>
              <w:t>30</w:t>
            </w:r>
            <w:r w:rsidRPr="00737E1F">
              <w:rPr>
                <w:sz w:val="24"/>
                <w:szCs w:val="24"/>
              </w:rPr>
              <w:t xml:space="preserve"> €</w:t>
            </w:r>
          </w:p>
        </w:tc>
      </w:tr>
      <w:tr w:rsidR="0008244F" w:rsidRPr="00737E1F" w14:paraId="67270303" w14:textId="77777777" w:rsidTr="0000727C">
        <w:tc>
          <w:tcPr>
            <w:tcW w:w="5098" w:type="dxa"/>
          </w:tcPr>
          <w:p w14:paraId="3444CDEB" w14:textId="77777777" w:rsidR="0008244F" w:rsidRPr="00737E1F" w:rsidRDefault="0008244F" w:rsidP="0000727C">
            <w:pPr>
              <w:tabs>
                <w:tab w:val="left" w:pos="5925"/>
                <w:tab w:val="left" w:pos="7257"/>
              </w:tabs>
              <w:rPr>
                <w:sz w:val="24"/>
                <w:szCs w:val="24"/>
              </w:rPr>
            </w:pPr>
            <w:r w:rsidRPr="00737E1F">
              <w:rPr>
                <w:sz w:val="24"/>
                <w:szCs w:val="24"/>
              </w:rPr>
              <w:t>Location studio au camping/semaine</w:t>
            </w:r>
          </w:p>
        </w:tc>
        <w:tc>
          <w:tcPr>
            <w:tcW w:w="2262" w:type="dxa"/>
          </w:tcPr>
          <w:p w14:paraId="4E9C8F01" w14:textId="77777777" w:rsidR="0008244F" w:rsidRPr="00737E1F" w:rsidRDefault="0008244F" w:rsidP="0000727C">
            <w:pPr>
              <w:tabs>
                <w:tab w:val="left" w:pos="5925"/>
                <w:tab w:val="left" w:pos="7257"/>
              </w:tabs>
              <w:rPr>
                <w:sz w:val="24"/>
                <w:szCs w:val="24"/>
              </w:rPr>
            </w:pPr>
            <w:r w:rsidRPr="00737E1F">
              <w:rPr>
                <w:sz w:val="24"/>
                <w:szCs w:val="24"/>
              </w:rPr>
              <w:t xml:space="preserve">        1</w:t>
            </w:r>
            <w:r>
              <w:rPr>
                <w:sz w:val="24"/>
                <w:szCs w:val="24"/>
              </w:rPr>
              <w:t>85</w:t>
            </w:r>
            <w:r w:rsidRPr="00737E1F">
              <w:rPr>
                <w:sz w:val="24"/>
                <w:szCs w:val="24"/>
              </w:rPr>
              <w:t>,00 €</w:t>
            </w:r>
          </w:p>
        </w:tc>
      </w:tr>
      <w:tr w:rsidR="0008244F" w:rsidRPr="00737E1F" w14:paraId="63B2B666" w14:textId="77777777" w:rsidTr="0000727C">
        <w:tc>
          <w:tcPr>
            <w:tcW w:w="5098" w:type="dxa"/>
          </w:tcPr>
          <w:p w14:paraId="5EAB6846" w14:textId="77777777" w:rsidR="0008244F" w:rsidRPr="00737E1F" w:rsidRDefault="0008244F" w:rsidP="0000727C">
            <w:pPr>
              <w:tabs>
                <w:tab w:val="left" w:pos="5925"/>
                <w:tab w:val="left" w:pos="7257"/>
              </w:tabs>
              <w:rPr>
                <w:sz w:val="24"/>
                <w:szCs w:val="24"/>
              </w:rPr>
            </w:pPr>
            <w:r w:rsidRPr="00737E1F">
              <w:rPr>
                <w:sz w:val="24"/>
                <w:szCs w:val="24"/>
              </w:rPr>
              <w:t>Location studio au camping/jour</w:t>
            </w:r>
          </w:p>
        </w:tc>
        <w:tc>
          <w:tcPr>
            <w:tcW w:w="2262" w:type="dxa"/>
          </w:tcPr>
          <w:p w14:paraId="70CC2BA1" w14:textId="77777777" w:rsidR="0008244F" w:rsidRPr="00737E1F" w:rsidRDefault="0008244F" w:rsidP="0000727C">
            <w:pPr>
              <w:tabs>
                <w:tab w:val="left" w:pos="5925"/>
                <w:tab w:val="left" w:pos="7257"/>
              </w:tabs>
              <w:rPr>
                <w:sz w:val="24"/>
                <w:szCs w:val="24"/>
              </w:rPr>
            </w:pPr>
            <w:r w:rsidRPr="00737E1F">
              <w:rPr>
                <w:sz w:val="24"/>
                <w:szCs w:val="24"/>
              </w:rPr>
              <w:t xml:space="preserve">          </w:t>
            </w:r>
            <w:r>
              <w:rPr>
                <w:sz w:val="24"/>
                <w:szCs w:val="24"/>
              </w:rPr>
              <w:t>31</w:t>
            </w:r>
            <w:r w:rsidRPr="00737E1F">
              <w:rPr>
                <w:sz w:val="24"/>
                <w:szCs w:val="24"/>
              </w:rPr>
              <w:t>,00 €</w:t>
            </w:r>
          </w:p>
        </w:tc>
      </w:tr>
      <w:tr w:rsidR="0008244F" w:rsidRPr="00737E1F" w14:paraId="0E9FD2CF" w14:textId="77777777" w:rsidTr="0000727C">
        <w:tc>
          <w:tcPr>
            <w:tcW w:w="5098" w:type="dxa"/>
          </w:tcPr>
          <w:p w14:paraId="5A0C4B15" w14:textId="77777777" w:rsidR="0008244F" w:rsidRPr="00737E1F" w:rsidRDefault="0008244F" w:rsidP="0000727C">
            <w:pPr>
              <w:tabs>
                <w:tab w:val="left" w:pos="5925"/>
                <w:tab w:val="left" w:pos="7257"/>
              </w:tabs>
              <w:rPr>
                <w:sz w:val="24"/>
                <w:szCs w:val="24"/>
              </w:rPr>
            </w:pPr>
            <w:r w:rsidRPr="00737E1F">
              <w:rPr>
                <w:sz w:val="24"/>
                <w:szCs w:val="24"/>
              </w:rPr>
              <w:t>Ravitaillement eau camping-cars</w:t>
            </w:r>
          </w:p>
        </w:tc>
        <w:tc>
          <w:tcPr>
            <w:tcW w:w="2262" w:type="dxa"/>
          </w:tcPr>
          <w:p w14:paraId="24A95147" w14:textId="77777777" w:rsidR="0008244F" w:rsidRPr="00737E1F" w:rsidRDefault="0008244F" w:rsidP="0000727C">
            <w:pPr>
              <w:tabs>
                <w:tab w:val="left" w:pos="5925"/>
                <w:tab w:val="left" w:pos="7257"/>
              </w:tabs>
              <w:jc w:val="center"/>
              <w:rPr>
                <w:sz w:val="24"/>
                <w:szCs w:val="24"/>
              </w:rPr>
            </w:pPr>
            <w:r w:rsidRPr="00737E1F">
              <w:rPr>
                <w:sz w:val="24"/>
                <w:szCs w:val="24"/>
              </w:rPr>
              <w:t>3,</w:t>
            </w:r>
            <w:r>
              <w:rPr>
                <w:sz w:val="24"/>
                <w:szCs w:val="24"/>
              </w:rPr>
              <w:t>3</w:t>
            </w:r>
            <w:r w:rsidRPr="00737E1F">
              <w:rPr>
                <w:sz w:val="24"/>
                <w:szCs w:val="24"/>
              </w:rPr>
              <w:t>0 €</w:t>
            </w:r>
          </w:p>
        </w:tc>
      </w:tr>
      <w:tr w:rsidR="0008244F" w:rsidRPr="00737E1F" w14:paraId="7155C048" w14:textId="77777777" w:rsidTr="0000727C">
        <w:tc>
          <w:tcPr>
            <w:tcW w:w="5098" w:type="dxa"/>
          </w:tcPr>
          <w:p w14:paraId="246703A7" w14:textId="77777777" w:rsidR="0008244F" w:rsidRPr="00737E1F" w:rsidRDefault="0008244F" w:rsidP="0000727C">
            <w:pPr>
              <w:tabs>
                <w:tab w:val="left" w:pos="5925"/>
                <w:tab w:val="left" w:pos="7257"/>
              </w:tabs>
              <w:rPr>
                <w:sz w:val="24"/>
                <w:szCs w:val="24"/>
              </w:rPr>
            </w:pPr>
            <w:r w:rsidRPr="00737E1F">
              <w:rPr>
                <w:sz w:val="24"/>
                <w:szCs w:val="24"/>
              </w:rPr>
              <w:t>Emplacement</w:t>
            </w:r>
          </w:p>
        </w:tc>
        <w:tc>
          <w:tcPr>
            <w:tcW w:w="2262" w:type="dxa"/>
          </w:tcPr>
          <w:p w14:paraId="1F03D6D7" w14:textId="77777777" w:rsidR="0008244F" w:rsidRPr="00737E1F" w:rsidRDefault="0008244F" w:rsidP="0000727C">
            <w:pPr>
              <w:tabs>
                <w:tab w:val="left" w:pos="5925"/>
                <w:tab w:val="left" w:pos="7257"/>
              </w:tabs>
              <w:jc w:val="center"/>
              <w:rPr>
                <w:sz w:val="24"/>
                <w:szCs w:val="24"/>
              </w:rPr>
            </w:pPr>
            <w:r w:rsidRPr="00737E1F">
              <w:rPr>
                <w:sz w:val="24"/>
                <w:szCs w:val="24"/>
              </w:rPr>
              <w:t>2,</w:t>
            </w:r>
            <w:r>
              <w:rPr>
                <w:sz w:val="24"/>
                <w:szCs w:val="24"/>
              </w:rPr>
              <w:t>15</w:t>
            </w:r>
            <w:r w:rsidRPr="00737E1F">
              <w:rPr>
                <w:sz w:val="24"/>
                <w:szCs w:val="24"/>
              </w:rPr>
              <w:t xml:space="preserve"> €</w:t>
            </w:r>
          </w:p>
        </w:tc>
      </w:tr>
    </w:tbl>
    <w:p w14:paraId="691F208F" w14:textId="77777777" w:rsidR="00F16087" w:rsidRDefault="00F16087" w:rsidP="0008244F">
      <w:pPr>
        <w:rPr>
          <w:sz w:val="24"/>
          <w:szCs w:val="24"/>
        </w:rPr>
      </w:pPr>
    </w:p>
    <w:p w14:paraId="0240FD20" w14:textId="77777777" w:rsidR="0008244F" w:rsidRDefault="0008244F" w:rsidP="0008244F">
      <w:pPr>
        <w:rPr>
          <w:sz w:val="24"/>
          <w:szCs w:val="24"/>
        </w:rPr>
      </w:pPr>
      <w:r w:rsidRPr="00737E1F">
        <w:rPr>
          <w:sz w:val="24"/>
          <w:szCs w:val="24"/>
        </w:rPr>
        <w:tab/>
        <w:t>En outre, il est proposé</w:t>
      </w:r>
      <w:r>
        <w:rPr>
          <w:sz w:val="24"/>
          <w:szCs w:val="24"/>
        </w:rPr>
        <w:t> :</w:t>
      </w:r>
      <w:r w:rsidRPr="00737E1F">
        <w:rPr>
          <w:sz w:val="24"/>
          <w:szCs w:val="24"/>
        </w:rPr>
        <w:t xml:space="preserve"> </w:t>
      </w:r>
    </w:p>
    <w:p w14:paraId="123B791D" w14:textId="77777777" w:rsidR="0008244F" w:rsidRDefault="0008244F" w:rsidP="0008244F">
      <w:pPr>
        <w:rPr>
          <w:sz w:val="24"/>
          <w:szCs w:val="24"/>
        </w:rPr>
      </w:pPr>
    </w:p>
    <w:p w14:paraId="0EA201C4" w14:textId="77777777" w:rsidR="0008244F" w:rsidRPr="00A3026C" w:rsidRDefault="0008244F" w:rsidP="0008244F">
      <w:pPr>
        <w:pStyle w:val="Paragraphedeliste"/>
        <w:numPr>
          <w:ilvl w:val="0"/>
          <w:numId w:val="12"/>
        </w:numPr>
        <w:ind w:left="360"/>
      </w:pPr>
      <w:r w:rsidRPr="00A3026C">
        <w:t>de consentir une réduction de 10 % sur le coût total du séjour d’une durée de 20 jours consécutifs sur l’emplacement.</w:t>
      </w:r>
    </w:p>
    <w:p w14:paraId="782A7778" w14:textId="77777777" w:rsidR="0008244F" w:rsidRPr="00737E1F" w:rsidRDefault="0008244F" w:rsidP="0008244F">
      <w:pPr>
        <w:rPr>
          <w:sz w:val="24"/>
          <w:szCs w:val="24"/>
        </w:rPr>
      </w:pPr>
      <w:r w:rsidRPr="00737E1F">
        <w:rPr>
          <w:sz w:val="24"/>
          <w:szCs w:val="24"/>
        </w:rPr>
        <w:tab/>
      </w:r>
    </w:p>
    <w:p w14:paraId="10362A70" w14:textId="77777777" w:rsidR="0008244F" w:rsidRDefault="0008244F" w:rsidP="0008244F">
      <w:pPr>
        <w:pStyle w:val="Paragraphedeliste"/>
        <w:numPr>
          <w:ilvl w:val="0"/>
          <w:numId w:val="12"/>
        </w:numPr>
        <w:ind w:left="360"/>
      </w:pPr>
      <w:r>
        <w:lastRenderedPageBreak/>
        <w:t>de solliciter un versement d’arrhes à hauteur de 30 % du coût du séjour lors des réservations</w:t>
      </w:r>
    </w:p>
    <w:p w14:paraId="0906B746" w14:textId="77777777" w:rsidR="0008244F" w:rsidRPr="00A3026C" w:rsidRDefault="0008244F" w:rsidP="0008244F">
      <w:pPr>
        <w:rPr>
          <w:sz w:val="24"/>
          <w:szCs w:val="24"/>
        </w:rPr>
      </w:pPr>
    </w:p>
    <w:p w14:paraId="61B1AED3" w14:textId="77777777" w:rsidR="0008244F" w:rsidRPr="00A3026C" w:rsidRDefault="0008244F" w:rsidP="0008244F">
      <w:pPr>
        <w:ind w:firstLine="360"/>
        <w:rPr>
          <w:sz w:val="24"/>
          <w:szCs w:val="24"/>
        </w:rPr>
      </w:pPr>
      <w:r>
        <w:rPr>
          <w:sz w:val="24"/>
          <w:szCs w:val="24"/>
        </w:rPr>
        <w:t>En cas d‘annulation, les arrhes perçues ne seront restituées aux intéressés que pour motifs graves dûment justifiés (maladie, décès…).</w:t>
      </w:r>
    </w:p>
    <w:p w14:paraId="788CCFE8" w14:textId="77777777" w:rsidR="0008244F" w:rsidRDefault="0008244F" w:rsidP="0008244F">
      <w:pPr>
        <w:rPr>
          <w:sz w:val="24"/>
          <w:szCs w:val="24"/>
        </w:rPr>
      </w:pPr>
    </w:p>
    <w:p w14:paraId="1DCB0F0B" w14:textId="4FA13B03" w:rsidR="0008244F" w:rsidRPr="00737E1F" w:rsidRDefault="00625921" w:rsidP="0008244F">
      <w:pPr>
        <w:rPr>
          <w:sz w:val="24"/>
          <w:szCs w:val="24"/>
        </w:rPr>
      </w:pPr>
      <w:r w:rsidRPr="00625921">
        <w:rPr>
          <w:b/>
          <w:bCs/>
          <w:sz w:val="24"/>
          <w:szCs w:val="24"/>
          <w:u w:val="single"/>
        </w:rPr>
        <w:t>Décision</w:t>
      </w:r>
      <w:r w:rsidRPr="00625921">
        <w:rPr>
          <w:b/>
          <w:bCs/>
          <w:sz w:val="24"/>
          <w:szCs w:val="24"/>
        </w:rPr>
        <w:t> :</w:t>
      </w:r>
      <w:r>
        <w:rPr>
          <w:sz w:val="24"/>
          <w:szCs w:val="24"/>
        </w:rPr>
        <w:t xml:space="preserve"> </w:t>
      </w:r>
      <w:r w:rsidR="0008244F" w:rsidRPr="00737E1F">
        <w:rPr>
          <w:sz w:val="24"/>
          <w:szCs w:val="24"/>
        </w:rPr>
        <w:t xml:space="preserve">Suite à l’examen de ce dossier et après en avoir délibéré, le Conseil Municipal, à l’unanimité :  </w:t>
      </w:r>
    </w:p>
    <w:p w14:paraId="105AAC24" w14:textId="7761CA03" w:rsidR="0008244F" w:rsidRPr="00737E1F" w:rsidRDefault="0008244F" w:rsidP="0008244F">
      <w:pPr>
        <w:rPr>
          <w:sz w:val="24"/>
          <w:szCs w:val="24"/>
        </w:rPr>
      </w:pPr>
      <w:r w:rsidRPr="00737E1F">
        <w:rPr>
          <w:sz w:val="24"/>
          <w:szCs w:val="24"/>
        </w:rPr>
        <w:t>- approuve les tarifs proposés ci-dessus qui seront appliqués pour l’année 202</w:t>
      </w:r>
      <w:r>
        <w:rPr>
          <w:sz w:val="24"/>
          <w:szCs w:val="24"/>
        </w:rPr>
        <w:t>4</w:t>
      </w:r>
    </w:p>
    <w:p w14:paraId="3CF33770" w14:textId="408E4EBB" w:rsidR="0008244F" w:rsidRPr="00625921" w:rsidRDefault="00F16087" w:rsidP="00F16087">
      <w:r>
        <w:t xml:space="preserve">-  </w:t>
      </w:r>
      <w:r w:rsidR="0008244F" w:rsidRPr="00F16087">
        <w:rPr>
          <w:sz w:val="24"/>
          <w:szCs w:val="24"/>
        </w:rPr>
        <w:t>est favorable :</w:t>
      </w:r>
      <w:r w:rsidR="0008244F" w:rsidRPr="00AC4E1F">
        <w:t xml:space="preserve"> </w:t>
      </w:r>
    </w:p>
    <w:p w14:paraId="4F6536F6" w14:textId="2F765271" w:rsidR="0008244F" w:rsidRPr="00625921" w:rsidRDefault="0008244F" w:rsidP="0008244F">
      <w:pPr>
        <w:pStyle w:val="Paragraphedeliste"/>
        <w:numPr>
          <w:ilvl w:val="0"/>
          <w:numId w:val="42"/>
        </w:numPr>
      </w:pPr>
      <w:r w:rsidRPr="000A2EF3">
        <w:t>à l’application d’une réduction de 10 % sur le coût total du séjour d’une durée de 20 jours consécutifs sur l’emplacement</w:t>
      </w:r>
    </w:p>
    <w:p w14:paraId="3852D087" w14:textId="32911D07" w:rsidR="0008244F" w:rsidRPr="00625921" w:rsidRDefault="0008244F" w:rsidP="0008244F">
      <w:pPr>
        <w:pStyle w:val="Paragraphedeliste"/>
        <w:numPr>
          <w:ilvl w:val="0"/>
          <w:numId w:val="42"/>
        </w:numPr>
      </w:pPr>
      <w:r>
        <w:t xml:space="preserve">à </w:t>
      </w:r>
      <w:r w:rsidRPr="000A2EF3">
        <w:t>un versement d’arrhes à hauteur de 30 % du coût du séjour lors des réservations</w:t>
      </w:r>
    </w:p>
    <w:p w14:paraId="5C16A016" w14:textId="77777777" w:rsidR="0008244F" w:rsidRPr="00AC4E1F" w:rsidRDefault="0008244F" w:rsidP="0008244F">
      <w:pPr>
        <w:pStyle w:val="Paragraphedeliste"/>
        <w:numPr>
          <w:ilvl w:val="0"/>
          <w:numId w:val="12"/>
        </w:numPr>
        <w:ind w:left="360"/>
      </w:pPr>
      <w:r w:rsidRPr="00AC4E1F">
        <w:t>autorise Monsieur le Maire tous documents relatifs à cette affaire</w:t>
      </w:r>
    </w:p>
    <w:p w14:paraId="6B084C0C" w14:textId="77777777" w:rsidR="0008244F" w:rsidRPr="00737E1F" w:rsidRDefault="0008244F" w:rsidP="0008244F">
      <w:pPr>
        <w:rPr>
          <w:sz w:val="24"/>
          <w:szCs w:val="24"/>
        </w:rPr>
      </w:pPr>
    </w:p>
    <w:p w14:paraId="0269FCA5" w14:textId="0AB56EB2" w:rsidR="0008244F" w:rsidRPr="00DD2715" w:rsidRDefault="00D57CB4" w:rsidP="0008244F">
      <w:pPr>
        <w:rPr>
          <w:sz w:val="24"/>
          <w:szCs w:val="24"/>
          <w:u w:val="single"/>
        </w:rPr>
      </w:pPr>
      <w:r>
        <w:rPr>
          <w:sz w:val="24"/>
          <w:szCs w:val="24"/>
        </w:rPr>
        <w:t xml:space="preserve">XIII </w:t>
      </w:r>
      <w:r w:rsidR="00DD2715">
        <w:rPr>
          <w:sz w:val="24"/>
          <w:szCs w:val="24"/>
          <w:u w:val="single"/>
        </w:rPr>
        <w:t>Location de studios à la Résidence «Les Sources» - Tarifs 2024</w:t>
      </w:r>
    </w:p>
    <w:p w14:paraId="371CB190" w14:textId="77777777" w:rsidR="00DD2715" w:rsidRPr="008C0A13" w:rsidRDefault="00DD2715" w:rsidP="00DD2715">
      <w:pPr>
        <w:rPr>
          <w:sz w:val="24"/>
          <w:szCs w:val="24"/>
        </w:rPr>
      </w:pPr>
    </w:p>
    <w:p w14:paraId="123165FA" w14:textId="4CBFB45C" w:rsidR="00DD2715" w:rsidRPr="008C0A13" w:rsidRDefault="00DD2715" w:rsidP="00DD2715">
      <w:pPr>
        <w:rPr>
          <w:sz w:val="24"/>
          <w:szCs w:val="24"/>
        </w:rPr>
      </w:pPr>
      <w:r w:rsidRPr="008C0A13">
        <w:rPr>
          <w:sz w:val="24"/>
          <w:szCs w:val="24"/>
        </w:rPr>
        <w:tab/>
        <w:t>Monsieur le Maire rappelle à l’Assemblée les tarifs de location des studios de la Résidence Les Sources établis pour l’année 202</w:t>
      </w:r>
      <w:r>
        <w:rPr>
          <w:sz w:val="24"/>
          <w:szCs w:val="24"/>
        </w:rPr>
        <w:t>3</w:t>
      </w:r>
      <w:r w:rsidRPr="008C0A13">
        <w:rPr>
          <w:sz w:val="24"/>
          <w:szCs w:val="24"/>
        </w:rPr>
        <w:t xml:space="preserve"> par délibération en date du </w:t>
      </w:r>
      <w:r>
        <w:rPr>
          <w:sz w:val="24"/>
          <w:szCs w:val="24"/>
        </w:rPr>
        <w:t>02 Août 2022.</w:t>
      </w:r>
    </w:p>
    <w:p w14:paraId="0CA7049A" w14:textId="7177083B" w:rsidR="00DD2715" w:rsidRPr="008C0A13" w:rsidRDefault="00DD2715" w:rsidP="00DD2715">
      <w:pPr>
        <w:rPr>
          <w:sz w:val="24"/>
          <w:szCs w:val="24"/>
        </w:rPr>
      </w:pPr>
      <w:r w:rsidRPr="00116A7E">
        <w:rPr>
          <w:sz w:val="24"/>
          <w:szCs w:val="24"/>
        </w:rPr>
        <w:tab/>
        <w:t>Il propose de procéder à une révision pour 20</w:t>
      </w:r>
      <w:r>
        <w:rPr>
          <w:sz w:val="24"/>
          <w:szCs w:val="24"/>
        </w:rPr>
        <w:t>24</w:t>
      </w:r>
      <w:r w:rsidRPr="00116A7E">
        <w:rPr>
          <w:sz w:val="24"/>
          <w:szCs w:val="24"/>
        </w:rPr>
        <w:t xml:space="preserve"> qui conduirait aux tarifs suivants :</w:t>
      </w:r>
    </w:p>
    <w:p w14:paraId="7E682EC1" w14:textId="77777777" w:rsidR="00DD2715" w:rsidRPr="008C0A13" w:rsidRDefault="00DD2715" w:rsidP="00DD2715">
      <w:pPr>
        <w:rPr>
          <w:sz w:val="24"/>
          <w:szCs w:val="24"/>
        </w:rPr>
      </w:pPr>
      <w:r w:rsidRPr="008C0A13">
        <w:rPr>
          <w:sz w:val="24"/>
          <w:szCs w:val="24"/>
          <w:u w:val="single"/>
        </w:rPr>
        <w:t>Location à la semaine</w:t>
      </w:r>
    </w:p>
    <w:p w14:paraId="7DD6A5C2" w14:textId="77777777" w:rsidR="00DD2715" w:rsidRPr="008C0A13" w:rsidRDefault="00DD2715" w:rsidP="00DD2715">
      <w:pPr>
        <w:rPr>
          <w:sz w:val="24"/>
          <w:szCs w:val="24"/>
        </w:rPr>
      </w:pPr>
      <w:r w:rsidRPr="008C0A13">
        <w:rPr>
          <w:sz w:val="24"/>
          <w:szCs w:val="24"/>
        </w:rPr>
        <w:t>N°1 - N°2 - N°4 - N°5 - N°9 - N° 10...........................................</w:t>
      </w:r>
      <w:r>
        <w:rPr>
          <w:sz w:val="24"/>
          <w:szCs w:val="24"/>
        </w:rPr>
        <w:t xml:space="preserve"> </w:t>
      </w:r>
      <w:r w:rsidRPr="008C0A13">
        <w:rPr>
          <w:sz w:val="24"/>
          <w:szCs w:val="24"/>
        </w:rPr>
        <w:t>2</w:t>
      </w:r>
      <w:r>
        <w:rPr>
          <w:sz w:val="24"/>
          <w:szCs w:val="24"/>
        </w:rPr>
        <w:t>80</w:t>
      </w:r>
      <w:r w:rsidRPr="008C0A13">
        <w:rPr>
          <w:sz w:val="24"/>
          <w:szCs w:val="24"/>
        </w:rPr>
        <w:t xml:space="preserve"> euros</w:t>
      </w:r>
    </w:p>
    <w:p w14:paraId="2EA2093A" w14:textId="77777777" w:rsidR="00DD2715" w:rsidRPr="008C0A13" w:rsidRDefault="00DD2715" w:rsidP="00DD2715">
      <w:pPr>
        <w:rPr>
          <w:sz w:val="24"/>
          <w:szCs w:val="24"/>
        </w:rPr>
      </w:pPr>
      <w:r w:rsidRPr="008C0A13">
        <w:rPr>
          <w:sz w:val="24"/>
          <w:szCs w:val="24"/>
        </w:rPr>
        <w:t>N° 3..............................................................................................</w:t>
      </w:r>
      <w:r>
        <w:rPr>
          <w:sz w:val="24"/>
          <w:szCs w:val="24"/>
        </w:rPr>
        <w:t xml:space="preserve"> 207</w:t>
      </w:r>
      <w:r w:rsidRPr="008C0A13">
        <w:rPr>
          <w:sz w:val="24"/>
          <w:szCs w:val="24"/>
        </w:rPr>
        <w:t xml:space="preserve"> euros </w:t>
      </w:r>
    </w:p>
    <w:p w14:paraId="1948B264" w14:textId="77777777" w:rsidR="00DD2715" w:rsidRPr="008C0A13" w:rsidRDefault="00DD2715" w:rsidP="00DD2715">
      <w:pPr>
        <w:rPr>
          <w:sz w:val="24"/>
          <w:szCs w:val="24"/>
        </w:rPr>
      </w:pPr>
      <w:r w:rsidRPr="008C0A13">
        <w:rPr>
          <w:sz w:val="24"/>
          <w:szCs w:val="24"/>
        </w:rPr>
        <w:t>N°6 - N°7 - N°8...........................................................................</w:t>
      </w:r>
      <w:r>
        <w:rPr>
          <w:sz w:val="24"/>
          <w:szCs w:val="24"/>
        </w:rPr>
        <w:t xml:space="preserve"> </w:t>
      </w:r>
      <w:r w:rsidRPr="008C0A13">
        <w:rPr>
          <w:sz w:val="24"/>
          <w:szCs w:val="24"/>
        </w:rPr>
        <w:t>2</w:t>
      </w:r>
      <w:r>
        <w:rPr>
          <w:sz w:val="24"/>
          <w:szCs w:val="24"/>
        </w:rPr>
        <w:t>57</w:t>
      </w:r>
      <w:r w:rsidRPr="008C0A13">
        <w:rPr>
          <w:sz w:val="24"/>
          <w:szCs w:val="24"/>
        </w:rPr>
        <w:t xml:space="preserve"> euros</w:t>
      </w:r>
    </w:p>
    <w:p w14:paraId="14F06246" w14:textId="77777777" w:rsidR="00DD2715" w:rsidRPr="008C0A13" w:rsidRDefault="00DD2715" w:rsidP="00DD2715">
      <w:pPr>
        <w:ind w:right="-190"/>
        <w:rPr>
          <w:sz w:val="24"/>
          <w:szCs w:val="24"/>
        </w:rPr>
      </w:pPr>
      <w:r w:rsidRPr="008C0A13">
        <w:rPr>
          <w:sz w:val="24"/>
          <w:szCs w:val="24"/>
        </w:rPr>
        <w:t>N°12 - N°15................................................................................  2</w:t>
      </w:r>
      <w:r>
        <w:rPr>
          <w:sz w:val="24"/>
          <w:szCs w:val="24"/>
        </w:rPr>
        <w:t>44</w:t>
      </w:r>
      <w:r w:rsidRPr="008C0A13">
        <w:rPr>
          <w:sz w:val="24"/>
          <w:szCs w:val="24"/>
        </w:rPr>
        <w:t xml:space="preserve"> euros</w:t>
      </w:r>
    </w:p>
    <w:p w14:paraId="64F6D6E4" w14:textId="77777777" w:rsidR="00DD2715" w:rsidRPr="008C0A13" w:rsidRDefault="00DD2715" w:rsidP="00DD2715">
      <w:pPr>
        <w:rPr>
          <w:sz w:val="24"/>
          <w:szCs w:val="24"/>
        </w:rPr>
      </w:pPr>
      <w:r w:rsidRPr="008C0A13">
        <w:rPr>
          <w:sz w:val="24"/>
          <w:szCs w:val="24"/>
        </w:rPr>
        <w:t>N°11………................................................................................. 1</w:t>
      </w:r>
      <w:r>
        <w:rPr>
          <w:sz w:val="24"/>
          <w:szCs w:val="24"/>
        </w:rPr>
        <w:t>82</w:t>
      </w:r>
      <w:r w:rsidRPr="008C0A13">
        <w:rPr>
          <w:sz w:val="24"/>
          <w:szCs w:val="24"/>
        </w:rPr>
        <w:t xml:space="preserve"> euros</w:t>
      </w:r>
    </w:p>
    <w:p w14:paraId="6C9EE342" w14:textId="77777777" w:rsidR="00DD2715" w:rsidRPr="008C0A13" w:rsidRDefault="00DD2715" w:rsidP="00DD2715">
      <w:pPr>
        <w:rPr>
          <w:sz w:val="24"/>
          <w:szCs w:val="24"/>
        </w:rPr>
      </w:pPr>
      <w:r w:rsidRPr="008C0A13">
        <w:rPr>
          <w:sz w:val="24"/>
          <w:szCs w:val="24"/>
        </w:rPr>
        <w:t>N° 14…………………………………………………………… 1</w:t>
      </w:r>
      <w:r>
        <w:rPr>
          <w:sz w:val="24"/>
          <w:szCs w:val="24"/>
        </w:rPr>
        <w:t>50</w:t>
      </w:r>
      <w:r w:rsidRPr="008C0A13">
        <w:rPr>
          <w:sz w:val="24"/>
          <w:szCs w:val="24"/>
        </w:rPr>
        <w:t xml:space="preserve"> euros</w:t>
      </w:r>
    </w:p>
    <w:p w14:paraId="2681538A" w14:textId="77777777" w:rsidR="00DD2715" w:rsidRPr="008C0A13" w:rsidRDefault="00DD2715" w:rsidP="00DD2715">
      <w:pPr>
        <w:rPr>
          <w:sz w:val="24"/>
          <w:szCs w:val="24"/>
          <w:u w:val="single"/>
        </w:rPr>
      </w:pPr>
    </w:p>
    <w:p w14:paraId="4A6E92A6" w14:textId="77777777" w:rsidR="00DD2715" w:rsidRPr="008C0A13" w:rsidRDefault="00DD2715" w:rsidP="00DD2715">
      <w:pPr>
        <w:rPr>
          <w:sz w:val="24"/>
          <w:szCs w:val="24"/>
        </w:rPr>
      </w:pPr>
      <w:r w:rsidRPr="008C0A13">
        <w:rPr>
          <w:sz w:val="24"/>
          <w:szCs w:val="24"/>
          <w:u w:val="single"/>
        </w:rPr>
        <w:t>Location à la journée</w:t>
      </w:r>
    </w:p>
    <w:p w14:paraId="0EFCC904" w14:textId="77777777" w:rsidR="00DD2715" w:rsidRPr="008C0A13" w:rsidRDefault="00DD2715" w:rsidP="00DD2715">
      <w:pPr>
        <w:rPr>
          <w:sz w:val="24"/>
          <w:szCs w:val="24"/>
        </w:rPr>
      </w:pPr>
      <w:r w:rsidRPr="008C0A13">
        <w:rPr>
          <w:sz w:val="24"/>
          <w:szCs w:val="24"/>
        </w:rPr>
        <w:t>N°1 - N°2 - N°4 - N°5 - N°9 -N°10............................................. 4</w:t>
      </w:r>
      <w:r>
        <w:rPr>
          <w:sz w:val="24"/>
          <w:szCs w:val="24"/>
        </w:rPr>
        <w:t>7</w:t>
      </w:r>
      <w:r w:rsidRPr="008C0A13">
        <w:rPr>
          <w:sz w:val="24"/>
          <w:szCs w:val="24"/>
        </w:rPr>
        <w:t>,00 euros</w:t>
      </w:r>
    </w:p>
    <w:p w14:paraId="12B868B6" w14:textId="77777777" w:rsidR="00DD2715" w:rsidRPr="008C0A13" w:rsidRDefault="00DD2715" w:rsidP="00DD2715">
      <w:pPr>
        <w:rPr>
          <w:sz w:val="24"/>
          <w:szCs w:val="24"/>
        </w:rPr>
      </w:pPr>
      <w:r w:rsidRPr="008C0A13">
        <w:rPr>
          <w:sz w:val="24"/>
          <w:szCs w:val="24"/>
        </w:rPr>
        <w:t>N° 3...............................................................................................3</w:t>
      </w:r>
      <w:r>
        <w:rPr>
          <w:sz w:val="24"/>
          <w:szCs w:val="24"/>
        </w:rPr>
        <w:t>4</w:t>
      </w:r>
      <w:r w:rsidRPr="008C0A13">
        <w:rPr>
          <w:sz w:val="24"/>
          <w:szCs w:val="24"/>
        </w:rPr>
        <w:t>,00 euros</w:t>
      </w:r>
    </w:p>
    <w:p w14:paraId="4795C1D1" w14:textId="77777777" w:rsidR="00DD2715" w:rsidRPr="008C0A13" w:rsidRDefault="00DD2715" w:rsidP="00DD2715">
      <w:pPr>
        <w:rPr>
          <w:sz w:val="24"/>
          <w:szCs w:val="24"/>
        </w:rPr>
      </w:pPr>
      <w:r w:rsidRPr="008C0A13">
        <w:rPr>
          <w:sz w:val="24"/>
          <w:szCs w:val="24"/>
        </w:rPr>
        <w:t>N°6 - N°7 - N°8............................................................................4</w:t>
      </w:r>
      <w:r>
        <w:rPr>
          <w:sz w:val="24"/>
          <w:szCs w:val="24"/>
        </w:rPr>
        <w:t>3</w:t>
      </w:r>
      <w:r w:rsidRPr="008C0A13">
        <w:rPr>
          <w:sz w:val="24"/>
          <w:szCs w:val="24"/>
        </w:rPr>
        <w:t>,00 euros</w:t>
      </w:r>
    </w:p>
    <w:p w14:paraId="57395580" w14:textId="77777777" w:rsidR="00DD2715" w:rsidRPr="008C0A13" w:rsidRDefault="00DD2715" w:rsidP="00DD2715">
      <w:pPr>
        <w:rPr>
          <w:sz w:val="24"/>
          <w:szCs w:val="24"/>
        </w:rPr>
      </w:pPr>
      <w:r w:rsidRPr="008C0A13">
        <w:rPr>
          <w:sz w:val="24"/>
          <w:szCs w:val="24"/>
        </w:rPr>
        <w:t>N°12 - N°15..................................................................................</w:t>
      </w:r>
      <w:r>
        <w:rPr>
          <w:sz w:val="24"/>
          <w:szCs w:val="24"/>
        </w:rPr>
        <w:t>41</w:t>
      </w:r>
      <w:r w:rsidRPr="008C0A13">
        <w:rPr>
          <w:sz w:val="24"/>
          <w:szCs w:val="24"/>
        </w:rPr>
        <w:t>,00 euros</w:t>
      </w:r>
    </w:p>
    <w:p w14:paraId="4D9202E4" w14:textId="77777777" w:rsidR="00DD2715" w:rsidRPr="008C0A13" w:rsidRDefault="00DD2715" w:rsidP="00DD2715">
      <w:pPr>
        <w:rPr>
          <w:sz w:val="24"/>
          <w:szCs w:val="24"/>
        </w:rPr>
      </w:pPr>
      <w:r w:rsidRPr="008C0A13">
        <w:rPr>
          <w:sz w:val="24"/>
          <w:szCs w:val="24"/>
        </w:rPr>
        <w:t>N°11………..................................................................................</w:t>
      </w:r>
      <w:r>
        <w:rPr>
          <w:sz w:val="24"/>
          <w:szCs w:val="24"/>
        </w:rPr>
        <w:t>30</w:t>
      </w:r>
      <w:r w:rsidRPr="008C0A13">
        <w:rPr>
          <w:sz w:val="24"/>
          <w:szCs w:val="24"/>
        </w:rPr>
        <w:t>,00 euros</w:t>
      </w:r>
    </w:p>
    <w:p w14:paraId="7585B42D" w14:textId="77777777" w:rsidR="00DD2715" w:rsidRPr="008C0A13" w:rsidRDefault="00DD2715" w:rsidP="00DD2715">
      <w:pPr>
        <w:rPr>
          <w:sz w:val="24"/>
          <w:szCs w:val="24"/>
        </w:rPr>
      </w:pPr>
      <w:r w:rsidRPr="008C0A13">
        <w:rPr>
          <w:sz w:val="24"/>
          <w:szCs w:val="24"/>
        </w:rPr>
        <w:t>N° 14…………………………………………………………….2</w:t>
      </w:r>
      <w:r>
        <w:rPr>
          <w:sz w:val="24"/>
          <w:szCs w:val="24"/>
        </w:rPr>
        <w:t>5</w:t>
      </w:r>
      <w:r w:rsidRPr="008C0A13">
        <w:rPr>
          <w:sz w:val="24"/>
          <w:szCs w:val="24"/>
        </w:rPr>
        <w:t>,00 euros</w:t>
      </w:r>
    </w:p>
    <w:p w14:paraId="7BFA704A" w14:textId="77777777" w:rsidR="00DD2715" w:rsidRDefault="00DD2715" w:rsidP="00DD2715">
      <w:pPr>
        <w:rPr>
          <w:sz w:val="24"/>
          <w:szCs w:val="24"/>
          <w:u w:val="single"/>
        </w:rPr>
      </w:pPr>
    </w:p>
    <w:p w14:paraId="51B2D16D" w14:textId="77777777" w:rsidR="00DD2715" w:rsidRPr="008C0A13" w:rsidRDefault="00DD2715" w:rsidP="00DD2715">
      <w:pPr>
        <w:rPr>
          <w:sz w:val="24"/>
          <w:szCs w:val="24"/>
        </w:rPr>
      </w:pPr>
      <w:r w:rsidRPr="008C0A13">
        <w:rPr>
          <w:sz w:val="24"/>
          <w:szCs w:val="24"/>
          <w:u w:val="single"/>
        </w:rPr>
        <w:t>Forfait cure</w:t>
      </w:r>
    </w:p>
    <w:p w14:paraId="541916E4" w14:textId="77777777" w:rsidR="00DD2715" w:rsidRPr="008C0A13" w:rsidRDefault="00DD2715" w:rsidP="00DD2715">
      <w:pPr>
        <w:rPr>
          <w:sz w:val="24"/>
          <w:szCs w:val="24"/>
        </w:rPr>
      </w:pPr>
      <w:r w:rsidRPr="008C0A13">
        <w:rPr>
          <w:sz w:val="24"/>
          <w:szCs w:val="24"/>
        </w:rPr>
        <w:t>N°1 - N°2 - N°4 - N°5 - N°9 -N°10.............................................7</w:t>
      </w:r>
      <w:r>
        <w:rPr>
          <w:sz w:val="24"/>
          <w:szCs w:val="24"/>
        </w:rPr>
        <w:t>57</w:t>
      </w:r>
      <w:r w:rsidRPr="008C0A13">
        <w:rPr>
          <w:sz w:val="24"/>
          <w:szCs w:val="24"/>
        </w:rPr>
        <w:t>,00 euros</w:t>
      </w:r>
    </w:p>
    <w:p w14:paraId="61900FED" w14:textId="77777777" w:rsidR="00DD2715" w:rsidRPr="008C0A13" w:rsidRDefault="00DD2715" w:rsidP="00DD2715">
      <w:pPr>
        <w:rPr>
          <w:sz w:val="24"/>
          <w:szCs w:val="24"/>
        </w:rPr>
      </w:pPr>
      <w:r w:rsidRPr="008C0A13">
        <w:rPr>
          <w:sz w:val="24"/>
          <w:szCs w:val="24"/>
        </w:rPr>
        <w:t>N° 3..............................................................................................5</w:t>
      </w:r>
      <w:r>
        <w:rPr>
          <w:sz w:val="24"/>
          <w:szCs w:val="24"/>
        </w:rPr>
        <w:t>57</w:t>
      </w:r>
      <w:r w:rsidRPr="008C0A13">
        <w:rPr>
          <w:sz w:val="24"/>
          <w:szCs w:val="24"/>
        </w:rPr>
        <w:t>,00 euros</w:t>
      </w:r>
    </w:p>
    <w:p w14:paraId="6EBFF4E6" w14:textId="77777777" w:rsidR="00DD2715" w:rsidRPr="008C0A13" w:rsidRDefault="00DD2715" w:rsidP="00DD2715">
      <w:pPr>
        <w:rPr>
          <w:sz w:val="24"/>
          <w:szCs w:val="24"/>
        </w:rPr>
      </w:pPr>
      <w:r w:rsidRPr="008C0A13">
        <w:rPr>
          <w:sz w:val="24"/>
          <w:szCs w:val="24"/>
        </w:rPr>
        <w:t>N°6 - N°7 - N°8...........................................................................6</w:t>
      </w:r>
      <w:r>
        <w:rPr>
          <w:sz w:val="24"/>
          <w:szCs w:val="24"/>
        </w:rPr>
        <w:t>92</w:t>
      </w:r>
      <w:r w:rsidRPr="008C0A13">
        <w:rPr>
          <w:sz w:val="24"/>
          <w:szCs w:val="24"/>
        </w:rPr>
        <w:t>,00 euros</w:t>
      </w:r>
    </w:p>
    <w:p w14:paraId="55231AC8" w14:textId="77777777" w:rsidR="00DD2715" w:rsidRPr="008C0A13" w:rsidRDefault="00DD2715" w:rsidP="00DD2715">
      <w:pPr>
        <w:rPr>
          <w:sz w:val="24"/>
          <w:szCs w:val="24"/>
        </w:rPr>
      </w:pPr>
      <w:r w:rsidRPr="008C0A13">
        <w:rPr>
          <w:sz w:val="24"/>
          <w:szCs w:val="24"/>
        </w:rPr>
        <w:t>N°12 - N°15.................................................................................6</w:t>
      </w:r>
      <w:r>
        <w:rPr>
          <w:sz w:val="24"/>
          <w:szCs w:val="24"/>
        </w:rPr>
        <w:t>59</w:t>
      </w:r>
      <w:r w:rsidRPr="008C0A13">
        <w:rPr>
          <w:sz w:val="24"/>
          <w:szCs w:val="24"/>
        </w:rPr>
        <w:t>,00 euros</w:t>
      </w:r>
    </w:p>
    <w:p w14:paraId="3EC754FB" w14:textId="77777777" w:rsidR="00DD2715" w:rsidRPr="008C0A13" w:rsidRDefault="00DD2715" w:rsidP="00DD2715">
      <w:pPr>
        <w:rPr>
          <w:sz w:val="24"/>
          <w:szCs w:val="24"/>
        </w:rPr>
      </w:pPr>
      <w:r w:rsidRPr="008C0A13">
        <w:rPr>
          <w:sz w:val="24"/>
          <w:szCs w:val="24"/>
        </w:rPr>
        <w:t>N°11…………….........................................................................4</w:t>
      </w:r>
      <w:r>
        <w:rPr>
          <w:sz w:val="24"/>
          <w:szCs w:val="24"/>
        </w:rPr>
        <w:t>90</w:t>
      </w:r>
      <w:r w:rsidRPr="008C0A13">
        <w:rPr>
          <w:sz w:val="24"/>
          <w:szCs w:val="24"/>
        </w:rPr>
        <w:t>,00 euros</w:t>
      </w:r>
    </w:p>
    <w:p w14:paraId="5F2548FA" w14:textId="7E83C554" w:rsidR="004D3C07" w:rsidRPr="008C0A13" w:rsidRDefault="00DD2715" w:rsidP="00DD2715">
      <w:pPr>
        <w:rPr>
          <w:sz w:val="24"/>
          <w:szCs w:val="24"/>
        </w:rPr>
      </w:pPr>
      <w:r w:rsidRPr="008C0A13">
        <w:rPr>
          <w:sz w:val="24"/>
          <w:szCs w:val="24"/>
        </w:rPr>
        <w:t>N°14…………………………………………………………….</w:t>
      </w:r>
      <w:r>
        <w:rPr>
          <w:sz w:val="24"/>
          <w:szCs w:val="24"/>
        </w:rPr>
        <w:t>403</w:t>
      </w:r>
      <w:r w:rsidRPr="008C0A13">
        <w:rPr>
          <w:sz w:val="24"/>
          <w:szCs w:val="24"/>
        </w:rPr>
        <w:t>,00 euros</w:t>
      </w:r>
    </w:p>
    <w:p w14:paraId="772B7637" w14:textId="20361823" w:rsidR="00DD2715" w:rsidRPr="008C0A13" w:rsidRDefault="00DD2715" w:rsidP="00DD2715">
      <w:pPr>
        <w:rPr>
          <w:sz w:val="24"/>
          <w:szCs w:val="24"/>
        </w:rPr>
      </w:pPr>
      <w:r w:rsidRPr="008C0A13">
        <w:rPr>
          <w:sz w:val="24"/>
          <w:szCs w:val="24"/>
        </w:rPr>
        <w:tab/>
        <w:t>Par ailleurs, les autres tarifs pourraient être inchangés :</w:t>
      </w:r>
    </w:p>
    <w:p w14:paraId="5963028E" w14:textId="77777777" w:rsidR="00DD2715" w:rsidRPr="008C0A13" w:rsidRDefault="00DD2715" w:rsidP="00DD2715">
      <w:pPr>
        <w:rPr>
          <w:sz w:val="24"/>
          <w:szCs w:val="24"/>
        </w:rPr>
      </w:pPr>
      <w:r w:rsidRPr="008C0A13">
        <w:rPr>
          <w:sz w:val="24"/>
          <w:szCs w:val="24"/>
        </w:rPr>
        <w:t>* L’impulsion téléphonique.....................................................      0,2</w:t>
      </w:r>
      <w:r>
        <w:rPr>
          <w:sz w:val="24"/>
          <w:szCs w:val="24"/>
        </w:rPr>
        <w:t>5</w:t>
      </w:r>
      <w:r w:rsidRPr="008C0A13">
        <w:rPr>
          <w:sz w:val="24"/>
          <w:szCs w:val="24"/>
        </w:rPr>
        <w:t xml:space="preserve"> euro</w:t>
      </w:r>
    </w:p>
    <w:p w14:paraId="4665F50D" w14:textId="77777777" w:rsidR="00DD2715" w:rsidRPr="008C0A13" w:rsidRDefault="00DD2715" w:rsidP="00DD2715">
      <w:pPr>
        <w:rPr>
          <w:sz w:val="24"/>
          <w:szCs w:val="24"/>
        </w:rPr>
      </w:pPr>
      <w:r w:rsidRPr="008C0A13">
        <w:rPr>
          <w:sz w:val="24"/>
          <w:szCs w:val="24"/>
        </w:rPr>
        <w:t xml:space="preserve">* Tarif journalier par animal de compagnie.............................      </w:t>
      </w:r>
      <w:r>
        <w:rPr>
          <w:sz w:val="24"/>
          <w:szCs w:val="24"/>
        </w:rPr>
        <w:t>1</w:t>
      </w:r>
      <w:r w:rsidRPr="008C0A13">
        <w:rPr>
          <w:sz w:val="24"/>
          <w:szCs w:val="24"/>
        </w:rPr>
        <w:t>,</w:t>
      </w:r>
      <w:r>
        <w:rPr>
          <w:sz w:val="24"/>
          <w:szCs w:val="24"/>
        </w:rPr>
        <w:t>00</w:t>
      </w:r>
      <w:r w:rsidRPr="008C0A13">
        <w:rPr>
          <w:sz w:val="24"/>
          <w:szCs w:val="24"/>
        </w:rPr>
        <w:t xml:space="preserve"> euro</w:t>
      </w:r>
    </w:p>
    <w:p w14:paraId="5076CA0A" w14:textId="77777777" w:rsidR="00DD2715" w:rsidRPr="008C0A13" w:rsidRDefault="00DD2715" w:rsidP="00DD2715">
      <w:pPr>
        <w:rPr>
          <w:sz w:val="24"/>
          <w:szCs w:val="24"/>
        </w:rPr>
      </w:pPr>
    </w:p>
    <w:p w14:paraId="2861D214" w14:textId="5648AA7D" w:rsidR="00DD2715" w:rsidRPr="008C0A13" w:rsidRDefault="00DD2715" w:rsidP="00DD2715">
      <w:pPr>
        <w:rPr>
          <w:sz w:val="24"/>
          <w:szCs w:val="24"/>
        </w:rPr>
      </w:pPr>
      <w:r w:rsidRPr="008C0A13">
        <w:rPr>
          <w:sz w:val="24"/>
          <w:szCs w:val="24"/>
        </w:rPr>
        <w:tab/>
        <w:t xml:space="preserve">Le montant du versement des arrhes représenterait toujours </w:t>
      </w:r>
      <w:r>
        <w:rPr>
          <w:sz w:val="24"/>
          <w:szCs w:val="24"/>
        </w:rPr>
        <w:t>30</w:t>
      </w:r>
      <w:r w:rsidRPr="008C0A13">
        <w:rPr>
          <w:sz w:val="24"/>
          <w:szCs w:val="24"/>
        </w:rPr>
        <w:t xml:space="preserve"> % du montant total de la location.</w:t>
      </w:r>
    </w:p>
    <w:p w14:paraId="608546A8" w14:textId="3CC16AF5" w:rsidR="00DD2715" w:rsidRPr="008C0A13" w:rsidRDefault="00DD2715" w:rsidP="00DD2715">
      <w:pPr>
        <w:rPr>
          <w:sz w:val="24"/>
          <w:szCs w:val="24"/>
        </w:rPr>
      </w:pPr>
      <w:r w:rsidRPr="008C0A13">
        <w:rPr>
          <w:sz w:val="24"/>
          <w:szCs w:val="24"/>
        </w:rPr>
        <w:tab/>
        <w:t>En outre, il est précisé que la taxe de séjour et les frais de téléphone ne sont pas compris dans le prix de location à la semaine ou à la journée.</w:t>
      </w:r>
    </w:p>
    <w:p w14:paraId="73F48E7E" w14:textId="77777777" w:rsidR="00DD2715" w:rsidRPr="008C0A13" w:rsidRDefault="00DD2715" w:rsidP="00DD2715">
      <w:pPr>
        <w:rPr>
          <w:sz w:val="24"/>
          <w:szCs w:val="24"/>
        </w:rPr>
      </w:pPr>
      <w:r w:rsidRPr="008C0A13">
        <w:rPr>
          <w:sz w:val="24"/>
          <w:szCs w:val="24"/>
        </w:rPr>
        <w:tab/>
        <w:t xml:space="preserve">Une caution de </w:t>
      </w:r>
      <w:r>
        <w:rPr>
          <w:sz w:val="24"/>
          <w:szCs w:val="24"/>
        </w:rPr>
        <w:t>100</w:t>
      </w:r>
      <w:r w:rsidRPr="008C0A13">
        <w:rPr>
          <w:sz w:val="24"/>
          <w:szCs w:val="24"/>
        </w:rPr>
        <w:t xml:space="preserve"> euros serait demandée pour chaque location d’un studio pour une période dépassant 6 jours.</w:t>
      </w:r>
    </w:p>
    <w:p w14:paraId="080B7475" w14:textId="77777777" w:rsidR="00DD2715" w:rsidRDefault="00DD2715" w:rsidP="00DD2715">
      <w:pPr>
        <w:rPr>
          <w:sz w:val="24"/>
          <w:szCs w:val="24"/>
        </w:rPr>
      </w:pPr>
    </w:p>
    <w:p w14:paraId="6A23175E" w14:textId="77777777" w:rsidR="00F16087" w:rsidRPr="008C0A13" w:rsidRDefault="00F16087" w:rsidP="00DD2715">
      <w:pPr>
        <w:rPr>
          <w:sz w:val="24"/>
          <w:szCs w:val="24"/>
        </w:rPr>
      </w:pPr>
    </w:p>
    <w:p w14:paraId="4501E14D" w14:textId="22CA34F9" w:rsidR="00DD2715" w:rsidRPr="008C0A13" w:rsidRDefault="00DD2715" w:rsidP="00DD2715">
      <w:pPr>
        <w:rPr>
          <w:sz w:val="24"/>
          <w:szCs w:val="24"/>
        </w:rPr>
      </w:pPr>
      <w:r w:rsidRPr="00DD2715">
        <w:rPr>
          <w:b/>
          <w:bCs/>
          <w:sz w:val="24"/>
          <w:szCs w:val="24"/>
          <w:u w:val="single"/>
        </w:rPr>
        <w:lastRenderedPageBreak/>
        <w:t>Décision</w:t>
      </w:r>
      <w:r w:rsidRPr="00DD2715">
        <w:rPr>
          <w:b/>
          <w:bCs/>
          <w:sz w:val="24"/>
          <w:szCs w:val="24"/>
        </w:rPr>
        <w:t> :</w:t>
      </w:r>
      <w:r>
        <w:rPr>
          <w:sz w:val="24"/>
          <w:szCs w:val="24"/>
        </w:rPr>
        <w:t xml:space="preserve"> </w:t>
      </w:r>
      <w:r w:rsidRPr="008C0A13">
        <w:rPr>
          <w:sz w:val="24"/>
          <w:szCs w:val="24"/>
        </w:rPr>
        <w:t>Après en avoir délibéré, le Conseil Municipal, à l’unanimité :</w:t>
      </w:r>
    </w:p>
    <w:p w14:paraId="742D29F3" w14:textId="425EEBFB" w:rsidR="00DD2715" w:rsidRPr="008C0A13" w:rsidRDefault="00DD2715" w:rsidP="00DD2715">
      <w:pPr>
        <w:rPr>
          <w:sz w:val="24"/>
          <w:szCs w:val="24"/>
        </w:rPr>
      </w:pPr>
      <w:r w:rsidRPr="008C0A13">
        <w:rPr>
          <w:sz w:val="24"/>
          <w:szCs w:val="24"/>
        </w:rPr>
        <w:t>- approuve les tarifs proposés ci-dessus pour la location des studios de la Résidence Les Sources en 202</w:t>
      </w:r>
      <w:r>
        <w:rPr>
          <w:sz w:val="24"/>
          <w:szCs w:val="24"/>
        </w:rPr>
        <w:t>4</w:t>
      </w:r>
    </w:p>
    <w:p w14:paraId="03AF4D76" w14:textId="77777777" w:rsidR="00DD2715" w:rsidRPr="008C0A13" w:rsidRDefault="00DD2715" w:rsidP="00DD2715">
      <w:pPr>
        <w:rPr>
          <w:sz w:val="24"/>
          <w:szCs w:val="24"/>
        </w:rPr>
      </w:pPr>
      <w:r w:rsidRPr="008C0A13">
        <w:rPr>
          <w:sz w:val="24"/>
          <w:szCs w:val="24"/>
        </w:rPr>
        <w:t xml:space="preserve">- autorise Monsieur le Maire </w:t>
      </w:r>
      <w:r>
        <w:rPr>
          <w:sz w:val="24"/>
          <w:szCs w:val="24"/>
        </w:rPr>
        <w:t xml:space="preserve">à signer </w:t>
      </w:r>
      <w:r w:rsidRPr="008C0A13">
        <w:rPr>
          <w:sz w:val="24"/>
          <w:szCs w:val="24"/>
        </w:rPr>
        <w:t>tous documents relatifs à cette affaire</w:t>
      </w:r>
    </w:p>
    <w:p w14:paraId="773B56D8" w14:textId="77777777" w:rsidR="00DD2715" w:rsidRPr="008C0A13" w:rsidRDefault="00DD2715" w:rsidP="00DD2715">
      <w:pPr>
        <w:rPr>
          <w:sz w:val="24"/>
          <w:szCs w:val="24"/>
        </w:rPr>
      </w:pPr>
    </w:p>
    <w:p w14:paraId="51D80A9E" w14:textId="57C71C48" w:rsidR="00831CBB" w:rsidRDefault="00B82F81" w:rsidP="00831CBB">
      <w:pPr>
        <w:rPr>
          <w:sz w:val="24"/>
          <w:szCs w:val="24"/>
        </w:rPr>
      </w:pPr>
      <w:r>
        <w:rPr>
          <w:sz w:val="24"/>
          <w:szCs w:val="24"/>
        </w:rPr>
        <w:t>XIV</w:t>
      </w:r>
      <w:r w:rsidR="00602C16">
        <w:rPr>
          <w:sz w:val="24"/>
          <w:szCs w:val="24"/>
        </w:rPr>
        <w:t xml:space="preserve"> </w:t>
      </w:r>
      <w:r w:rsidR="00602C16" w:rsidRPr="00602C16">
        <w:rPr>
          <w:sz w:val="24"/>
          <w:szCs w:val="24"/>
          <w:u w:val="single"/>
        </w:rPr>
        <w:t xml:space="preserve">Tarifs de location de la salle culturelle « La Source » pour les Associations de la </w:t>
      </w:r>
      <w:r w:rsidR="007F7EAF">
        <w:rPr>
          <w:sz w:val="24"/>
          <w:szCs w:val="24"/>
          <w:u w:val="single"/>
        </w:rPr>
        <w:br/>
      </w:r>
      <w:r w:rsidR="007F7EAF" w:rsidRPr="007F7EAF">
        <w:rPr>
          <w:sz w:val="24"/>
          <w:szCs w:val="24"/>
        </w:rPr>
        <w:t xml:space="preserve">        </w:t>
      </w:r>
      <w:r w:rsidR="00602C16" w:rsidRPr="00602C16">
        <w:rPr>
          <w:sz w:val="24"/>
          <w:szCs w:val="24"/>
          <w:u w:val="single"/>
        </w:rPr>
        <w:t>Commune ainsi que pour les habitants et les entreprises de la Commune</w:t>
      </w:r>
      <w:r>
        <w:rPr>
          <w:sz w:val="24"/>
          <w:szCs w:val="24"/>
        </w:rPr>
        <w:t xml:space="preserve"> </w:t>
      </w:r>
    </w:p>
    <w:p w14:paraId="566016F3" w14:textId="77777777" w:rsidR="00602C16" w:rsidRDefault="00602C16" w:rsidP="00602C16"/>
    <w:p w14:paraId="3F5D55BF" w14:textId="62F25DAF" w:rsidR="00602C16" w:rsidRDefault="00602C16" w:rsidP="00602C16">
      <w:pPr>
        <w:rPr>
          <w:sz w:val="24"/>
          <w:szCs w:val="24"/>
        </w:rPr>
      </w:pPr>
      <w:r>
        <w:tab/>
      </w:r>
      <w:r>
        <w:rPr>
          <w:sz w:val="24"/>
          <w:szCs w:val="24"/>
        </w:rPr>
        <w:t>Monsieur le Maire rappelle à l’Assemblée les tarifs de location de la salle culturelle «La Source» pour les Associations de la Commune ainsi que pour les habitants et les entreprises de la Commune fixés par délibération</w:t>
      </w:r>
      <w:r w:rsidR="00D366C8">
        <w:rPr>
          <w:sz w:val="24"/>
          <w:szCs w:val="24"/>
        </w:rPr>
        <w:t>s</w:t>
      </w:r>
      <w:r>
        <w:rPr>
          <w:sz w:val="24"/>
          <w:szCs w:val="24"/>
        </w:rPr>
        <w:t xml:space="preserve"> en date du 15 Décembre 2022.</w:t>
      </w:r>
    </w:p>
    <w:p w14:paraId="7AAF68AF" w14:textId="77777777" w:rsidR="00602C16" w:rsidRPr="00986681" w:rsidRDefault="00602C16" w:rsidP="00602C16">
      <w:pPr>
        <w:rPr>
          <w:sz w:val="24"/>
          <w:szCs w:val="24"/>
        </w:rPr>
      </w:pPr>
      <w:r w:rsidRPr="00986681">
        <w:rPr>
          <w:sz w:val="24"/>
          <w:szCs w:val="24"/>
        </w:rPr>
        <w:tab/>
        <w:t>Il propose que ces tarifs soient reconduits comme suit pour l’année 202</w:t>
      </w:r>
      <w:r>
        <w:rPr>
          <w:sz w:val="24"/>
          <w:szCs w:val="24"/>
        </w:rPr>
        <w:t>4</w:t>
      </w:r>
      <w:r w:rsidRPr="00986681">
        <w:rPr>
          <w:sz w:val="24"/>
          <w:szCs w:val="24"/>
        </w:rPr>
        <w:t> :</w:t>
      </w:r>
    </w:p>
    <w:p w14:paraId="364FFBC8" w14:textId="77777777" w:rsidR="00602C16" w:rsidRDefault="00602C16" w:rsidP="00602C16">
      <w:pPr>
        <w:rPr>
          <w:sz w:val="24"/>
          <w:szCs w:val="24"/>
        </w:rPr>
      </w:pPr>
    </w:p>
    <w:p w14:paraId="317439EA" w14:textId="77777777" w:rsidR="00A305DE" w:rsidRPr="00F1048F" w:rsidRDefault="00A305DE" w:rsidP="00831CBB">
      <w:pPr>
        <w:rPr>
          <w:sz w:val="24"/>
          <w:szCs w:val="24"/>
        </w:rPr>
      </w:pPr>
    </w:p>
    <w:p w14:paraId="01FDA80E" w14:textId="77777777" w:rsidR="00270929" w:rsidRPr="007D408C" w:rsidRDefault="00270929" w:rsidP="00270929">
      <w:pPr>
        <w:jc w:val="center"/>
        <w:rPr>
          <w:sz w:val="24"/>
          <w:szCs w:val="24"/>
        </w:rPr>
      </w:pPr>
    </w:p>
    <w:tbl>
      <w:tblPr>
        <w:tblW w:w="11271" w:type="dxa"/>
        <w:tblInd w:w="-1144" w:type="dxa"/>
        <w:tblCellMar>
          <w:left w:w="70" w:type="dxa"/>
          <w:right w:w="70" w:type="dxa"/>
        </w:tblCellMar>
        <w:tblLook w:val="04A0" w:firstRow="1" w:lastRow="0" w:firstColumn="1" w:lastColumn="0" w:noHBand="0" w:noVBand="1"/>
      </w:tblPr>
      <w:tblGrid>
        <w:gridCol w:w="1202"/>
        <w:gridCol w:w="767"/>
        <w:gridCol w:w="681"/>
        <w:gridCol w:w="967"/>
        <w:gridCol w:w="847"/>
        <w:gridCol w:w="1149"/>
        <w:gridCol w:w="621"/>
        <w:gridCol w:w="884"/>
        <w:gridCol w:w="2120"/>
        <w:gridCol w:w="898"/>
        <w:gridCol w:w="916"/>
        <w:gridCol w:w="219"/>
      </w:tblGrid>
      <w:tr w:rsidR="00270929" w:rsidRPr="00814682" w14:paraId="4C29EA72" w14:textId="77777777" w:rsidTr="00270929">
        <w:trPr>
          <w:gridAfter w:val="1"/>
          <w:wAfter w:w="219" w:type="dxa"/>
          <w:trHeight w:val="416"/>
        </w:trPr>
        <w:tc>
          <w:tcPr>
            <w:tcW w:w="11052" w:type="dxa"/>
            <w:gridSpan w:val="11"/>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B24C1C0"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ASSOCIATION</w:t>
            </w:r>
            <w:r>
              <w:rPr>
                <w:rFonts w:cstheme="minorHAnsi"/>
                <w:b/>
                <w:bCs/>
                <w:color w:val="000000"/>
                <w:sz w:val="16"/>
                <w:szCs w:val="16"/>
              </w:rPr>
              <w:t>S</w:t>
            </w:r>
            <w:r w:rsidRPr="00814682">
              <w:rPr>
                <w:rFonts w:cstheme="minorHAnsi"/>
                <w:b/>
                <w:bCs/>
                <w:color w:val="000000"/>
                <w:sz w:val="16"/>
                <w:szCs w:val="16"/>
              </w:rPr>
              <w:t xml:space="preserve"> INSTALLEES SUR LA COMMUNE</w:t>
            </w:r>
          </w:p>
        </w:tc>
      </w:tr>
      <w:tr w:rsidR="00270929" w:rsidRPr="00814682" w14:paraId="13A99B14" w14:textId="77777777" w:rsidTr="00270929">
        <w:trPr>
          <w:trHeight w:val="216"/>
        </w:trPr>
        <w:tc>
          <w:tcPr>
            <w:tcW w:w="11052" w:type="dxa"/>
            <w:gridSpan w:val="11"/>
            <w:vMerge/>
            <w:tcBorders>
              <w:top w:val="single" w:sz="8" w:space="0" w:color="auto"/>
              <w:left w:val="single" w:sz="8" w:space="0" w:color="auto"/>
              <w:bottom w:val="single" w:sz="8" w:space="0" w:color="000000"/>
              <w:right w:val="single" w:sz="8" w:space="0" w:color="000000"/>
            </w:tcBorders>
            <w:vAlign w:val="center"/>
            <w:hideMark/>
          </w:tcPr>
          <w:p w14:paraId="7F140661" w14:textId="77777777" w:rsidR="00270929" w:rsidRPr="00814682" w:rsidRDefault="00270929" w:rsidP="00270929">
            <w:pPr>
              <w:jc w:val="center"/>
              <w:rPr>
                <w:rFonts w:cstheme="minorHAnsi"/>
                <w:b/>
                <w:bCs/>
                <w:color w:val="000000"/>
                <w:sz w:val="16"/>
                <w:szCs w:val="16"/>
              </w:rPr>
            </w:pPr>
          </w:p>
        </w:tc>
        <w:tc>
          <w:tcPr>
            <w:tcW w:w="219" w:type="dxa"/>
            <w:tcBorders>
              <w:top w:val="nil"/>
              <w:left w:val="nil"/>
              <w:bottom w:val="nil"/>
              <w:right w:val="nil"/>
            </w:tcBorders>
            <w:shd w:val="clear" w:color="auto" w:fill="auto"/>
            <w:noWrap/>
            <w:vAlign w:val="bottom"/>
            <w:hideMark/>
          </w:tcPr>
          <w:p w14:paraId="3E45B7D1" w14:textId="77777777" w:rsidR="00270929" w:rsidRPr="00814682" w:rsidRDefault="00270929" w:rsidP="00270929">
            <w:pPr>
              <w:jc w:val="center"/>
              <w:rPr>
                <w:rFonts w:ascii="Calibri" w:hAnsi="Calibri" w:cs="Calibri"/>
                <w:b/>
                <w:bCs/>
                <w:color w:val="000000"/>
                <w:sz w:val="18"/>
                <w:szCs w:val="18"/>
              </w:rPr>
            </w:pPr>
          </w:p>
        </w:tc>
      </w:tr>
      <w:tr w:rsidR="00270929" w:rsidRPr="00814682" w14:paraId="1510ECF2" w14:textId="77777777" w:rsidTr="00270929">
        <w:trPr>
          <w:trHeight w:val="216"/>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14:paraId="6CAF130C" w14:textId="77777777" w:rsidR="00270929" w:rsidRPr="00814682" w:rsidRDefault="00270929" w:rsidP="00270929">
            <w:pPr>
              <w:jc w:val="center"/>
              <w:rPr>
                <w:b/>
                <w:bCs/>
                <w:i/>
                <w:iCs/>
                <w:color w:val="000000"/>
                <w:sz w:val="18"/>
                <w:szCs w:val="18"/>
              </w:rPr>
            </w:pPr>
            <w:r w:rsidRPr="00814682">
              <w:rPr>
                <w:b/>
                <w:bCs/>
                <w:i/>
                <w:iCs/>
                <w:color w:val="000000"/>
                <w:sz w:val="18"/>
                <w:szCs w:val="18"/>
              </w:rPr>
              <w:t>LOCAUX</w:t>
            </w:r>
          </w:p>
        </w:tc>
        <w:tc>
          <w:tcPr>
            <w:tcW w:w="2415" w:type="dxa"/>
            <w:gridSpan w:val="3"/>
            <w:vMerge w:val="restart"/>
            <w:tcBorders>
              <w:top w:val="single" w:sz="8" w:space="0" w:color="auto"/>
              <w:left w:val="single" w:sz="8" w:space="0" w:color="auto"/>
              <w:bottom w:val="single" w:sz="8" w:space="0" w:color="000000"/>
              <w:right w:val="single" w:sz="12" w:space="0" w:color="000000"/>
            </w:tcBorders>
            <w:shd w:val="clear" w:color="auto" w:fill="auto"/>
            <w:vAlign w:val="center"/>
            <w:hideMark/>
          </w:tcPr>
          <w:p w14:paraId="137AA9D3" w14:textId="387F63C7" w:rsidR="00270929" w:rsidRPr="00814682" w:rsidRDefault="00270929" w:rsidP="00270929">
            <w:pPr>
              <w:jc w:val="center"/>
              <w:rPr>
                <w:rFonts w:cstheme="minorHAnsi"/>
                <w:b/>
                <w:bCs/>
                <w:i/>
                <w:iCs/>
                <w:color w:val="000000"/>
                <w:sz w:val="16"/>
                <w:szCs w:val="16"/>
              </w:rPr>
            </w:pPr>
            <w:r w:rsidRPr="00814682">
              <w:rPr>
                <w:rFonts w:cstheme="minorHAnsi"/>
                <w:b/>
                <w:bCs/>
                <w:i/>
                <w:iCs/>
                <w:color w:val="000000"/>
                <w:sz w:val="16"/>
                <w:szCs w:val="16"/>
              </w:rPr>
              <w:t>TARIFS DE BASE</w:t>
            </w:r>
          </w:p>
        </w:tc>
        <w:tc>
          <w:tcPr>
            <w:tcW w:w="7435" w:type="dxa"/>
            <w:gridSpan w:val="7"/>
            <w:vMerge w:val="restart"/>
            <w:tcBorders>
              <w:top w:val="nil"/>
              <w:left w:val="single" w:sz="12" w:space="0" w:color="auto"/>
              <w:bottom w:val="single" w:sz="12" w:space="0" w:color="000000"/>
              <w:right w:val="single" w:sz="8" w:space="0" w:color="000000"/>
            </w:tcBorders>
            <w:shd w:val="clear" w:color="auto" w:fill="auto"/>
            <w:noWrap/>
            <w:vAlign w:val="center"/>
            <w:hideMark/>
          </w:tcPr>
          <w:p w14:paraId="63D1BDDF" w14:textId="77777777" w:rsidR="00270929" w:rsidRPr="00814682" w:rsidRDefault="00270929" w:rsidP="00270929">
            <w:pPr>
              <w:jc w:val="center"/>
              <w:rPr>
                <w:rFonts w:cstheme="minorHAnsi"/>
                <w:b/>
                <w:bCs/>
                <w:i/>
                <w:iCs/>
                <w:color w:val="000000"/>
                <w:sz w:val="16"/>
                <w:szCs w:val="16"/>
              </w:rPr>
            </w:pPr>
            <w:r w:rsidRPr="00814682">
              <w:rPr>
                <w:rFonts w:cstheme="minorHAnsi"/>
                <w:b/>
                <w:bCs/>
                <w:i/>
                <w:iCs/>
                <w:color w:val="000000"/>
                <w:sz w:val="16"/>
                <w:szCs w:val="16"/>
              </w:rPr>
              <w:t>OPTIONS</w:t>
            </w:r>
          </w:p>
        </w:tc>
        <w:tc>
          <w:tcPr>
            <w:tcW w:w="219" w:type="dxa"/>
            <w:vAlign w:val="center"/>
            <w:hideMark/>
          </w:tcPr>
          <w:p w14:paraId="006DF306" w14:textId="77777777" w:rsidR="00270929" w:rsidRPr="00814682" w:rsidRDefault="00270929" w:rsidP="00270929">
            <w:pPr>
              <w:jc w:val="center"/>
            </w:pPr>
          </w:p>
        </w:tc>
      </w:tr>
      <w:tr w:rsidR="00270929" w:rsidRPr="00814682" w14:paraId="700F7942" w14:textId="77777777" w:rsidTr="00270929">
        <w:trPr>
          <w:trHeight w:val="225"/>
        </w:trPr>
        <w:tc>
          <w:tcPr>
            <w:tcW w:w="1202" w:type="dxa"/>
            <w:vMerge/>
            <w:tcBorders>
              <w:top w:val="nil"/>
              <w:left w:val="single" w:sz="8" w:space="0" w:color="auto"/>
              <w:bottom w:val="single" w:sz="8" w:space="0" w:color="000000"/>
              <w:right w:val="single" w:sz="8" w:space="0" w:color="auto"/>
            </w:tcBorders>
            <w:vAlign w:val="center"/>
            <w:hideMark/>
          </w:tcPr>
          <w:p w14:paraId="455EC97F" w14:textId="77777777" w:rsidR="00270929" w:rsidRPr="00814682" w:rsidRDefault="00270929" w:rsidP="00270929">
            <w:pPr>
              <w:jc w:val="center"/>
              <w:rPr>
                <w:b/>
                <w:bCs/>
                <w:i/>
                <w:iCs/>
                <w:color w:val="000000"/>
                <w:sz w:val="18"/>
                <w:szCs w:val="18"/>
              </w:rPr>
            </w:pPr>
          </w:p>
        </w:tc>
        <w:tc>
          <w:tcPr>
            <w:tcW w:w="2415" w:type="dxa"/>
            <w:gridSpan w:val="3"/>
            <w:vMerge/>
            <w:tcBorders>
              <w:top w:val="single" w:sz="8" w:space="0" w:color="auto"/>
              <w:left w:val="single" w:sz="8" w:space="0" w:color="auto"/>
              <w:bottom w:val="single" w:sz="8" w:space="0" w:color="000000"/>
              <w:right w:val="single" w:sz="12" w:space="0" w:color="000000"/>
            </w:tcBorders>
            <w:vAlign w:val="center"/>
            <w:hideMark/>
          </w:tcPr>
          <w:p w14:paraId="6064DA59" w14:textId="77777777" w:rsidR="00270929" w:rsidRPr="00814682" w:rsidRDefault="00270929" w:rsidP="00270929">
            <w:pPr>
              <w:jc w:val="center"/>
              <w:rPr>
                <w:rFonts w:cstheme="minorHAnsi"/>
                <w:b/>
                <w:bCs/>
                <w:i/>
                <w:iCs/>
                <w:color w:val="000000"/>
                <w:sz w:val="16"/>
                <w:szCs w:val="16"/>
              </w:rPr>
            </w:pPr>
          </w:p>
        </w:tc>
        <w:tc>
          <w:tcPr>
            <w:tcW w:w="7435" w:type="dxa"/>
            <w:gridSpan w:val="7"/>
            <w:vMerge/>
            <w:tcBorders>
              <w:top w:val="nil"/>
              <w:left w:val="single" w:sz="12" w:space="0" w:color="auto"/>
              <w:bottom w:val="single" w:sz="12" w:space="0" w:color="000000"/>
              <w:right w:val="single" w:sz="8" w:space="0" w:color="000000"/>
            </w:tcBorders>
            <w:vAlign w:val="center"/>
            <w:hideMark/>
          </w:tcPr>
          <w:p w14:paraId="18197C53" w14:textId="77777777" w:rsidR="00270929" w:rsidRPr="00814682" w:rsidRDefault="00270929" w:rsidP="00270929">
            <w:pPr>
              <w:jc w:val="center"/>
              <w:rPr>
                <w:rFonts w:cstheme="minorHAnsi"/>
                <w:b/>
                <w:bCs/>
                <w:i/>
                <w:iCs/>
                <w:color w:val="000000"/>
                <w:sz w:val="16"/>
                <w:szCs w:val="16"/>
              </w:rPr>
            </w:pPr>
          </w:p>
        </w:tc>
        <w:tc>
          <w:tcPr>
            <w:tcW w:w="219" w:type="dxa"/>
            <w:tcBorders>
              <w:top w:val="nil"/>
              <w:left w:val="nil"/>
              <w:bottom w:val="nil"/>
              <w:right w:val="nil"/>
            </w:tcBorders>
            <w:shd w:val="clear" w:color="auto" w:fill="auto"/>
            <w:noWrap/>
            <w:vAlign w:val="bottom"/>
            <w:hideMark/>
          </w:tcPr>
          <w:p w14:paraId="24C33686" w14:textId="77777777" w:rsidR="00270929" w:rsidRPr="00814682" w:rsidRDefault="00270929" w:rsidP="00270929">
            <w:pPr>
              <w:jc w:val="center"/>
              <w:rPr>
                <w:b/>
                <w:bCs/>
                <w:i/>
                <w:iCs/>
                <w:color w:val="000000"/>
                <w:sz w:val="18"/>
                <w:szCs w:val="18"/>
              </w:rPr>
            </w:pPr>
          </w:p>
        </w:tc>
      </w:tr>
      <w:tr w:rsidR="00270929" w:rsidRPr="00814682" w14:paraId="240C0368" w14:textId="77777777" w:rsidTr="00270929">
        <w:trPr>
          <w:trHeight w:val="683"/>
        </w:trPr>
        <w:tc>
          <w:tcPr>
            <w:tcW w:w="1202" w:type="dxa"/>
            <w:tcBorders>
              <w:top w:val="nil"/>
              <w:left w:val="single" w:sz="8" w:space="0" w:color="auto"/>
              <w:bottom w:val="single" w:sz="8" w:space="0" w:color="auto"/>
              <w:right w:val="single" w:sz="8" w:space="0" w:color="auto"/>
            </w:tcBorders>
            <w:shd w:val="clear" w:color="auto" w:fill="auto"/>
            <w:vAlign w:val="center"/>
            <w:hideMark/>
          </w:tcPr>
          <w:p w14:paraId="1CABDD3A" w14:textId="0A239C2B" w:rsidR="00270929" w:rsidRPr="00814682" w:rsidRDefault="00270929" w:rsidP="00270929">
            <w:pPr>
              <w:jc w:val="center"/>
              <w:rPr>
                <w:b/>
                <w:bCs/>
                <w:color w:val="000000"/>
                <w:sz w:val="18"/>
                <w:szCs w:val="18"/>
              </w:rPr>
            </w:pPr>
          </w:p>
        </w:tc>
        <w:tc>
          <w:tcPr>
            <w:tcW w:w="767" w:type="dxa"/>
            <w:tcBorders>
              <w:top w:val="nil"/>
              <w:left w:val="nil"/>
              <w:bottom w:val="single" w:sz="12" w:space="0" w:color="auto"/>
              <w:right w:val="single" w:sz="8" w:space="0" w:color="auto"/>
            </w:tcBorders>
            <w:shd w:val="clear" w:color="auto" w:fill="auto"/>
            <w:vAlign w:val="center"/>
            <w:hideMark/>
          </w:tcPr>
          <w:p w14:paraId="0852C47A"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 jour en semaine</w:t>
            </w:r>
          </w:p>
        </w:tc>
        <w:tc>
          <w:tcPr>
            <w:tcW w:w="681" w:type="dxa"/>
            <w:tcBorders>
              <w:top w:val="nil"/>
              <w:left w:val="nil"/>
              <w:bottom w:val="single" w:sz="12" w:space="0" w:color="auto"/>
              <w:right w:val="single" w:sz="8" w:space="0" w:color="auto"/>
            </w:tcBorders>
            <w:shd w:val="clear" w:color="auto" w:fill="auto"/>
            <w:vAlign w:val="center"/>
            <w:hideMark/>
          </w:tcPr>
          <w:p w14:paraId="6A483DF5"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Forfait 2 jours ou WE</w:t>
            </w:r>
          </w:p>
        </w:tc>
        <w:tc>
          <w:tcPr>
            <w:tcW w:w="967" w:type="dxa"/>
            <w:tcBorders>
              <w:top w:val="nil"/>
              <w:left w:val="nil"/>
              <w:bottom w:val="single" w:sz="12" w:space="0" w:color="auto"/>
              <w:right w:val="single" w:sz="12" w:space="0" w:color="auto"/>
            </w:tcBorders>
            <w:shd w:val="clear" w:color="auto" w:fill="auto"/>
            <w:vAlign w:val="center"/>
            <w:hideMark/>
          </w:tcPr>
          <w:p w14:paraId="707DBE5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Forfait Mise à disposition</w:t>
            </w:r>
          </w:p>
        </w:tc>
        <w:tc>
          <w:tcPr>
            <w:tcW w:w="847" w:type="dxa"/>
            <w:tcBorders>
              <w:top w:val="nil"/>
              <w:left w:val="nil"/>
              <w:bottom w:val="single" w:sz="12" w:space="0" w:color="auto"/>
              <w:right w:val="single" w:sz="12" w:space="0" w:color="auto"/>
            </w:tcBorders>
            <w:shd w:val="clear" w:color="auto" w:fill="auto"/>
            <w:vAlign w:val="center"/>
            <w:hideMark/>
          </w:tcPr>
          <w:p w14:paraId="22FBDD62"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Cuisine</w:t>
            </w:r>
          </w:p>
        </w:tc>
        <w:tc>
          <w:tcPr>
            <w:tcW w:w="1149" w:type="dxa"/>
            <w:tcBorders>
              <w:top w:val="nil"/>
              <w:left w:val="nil"/>
              <w:bottom w:val="single" w:sz="12" w:space="0" w:color="auto"/>
              <w:right w:val="single" w:sz="12" w:space="0" w:color="auto"/>
            </w:tcBorders>
            <w:shd w:val="clear" w:color="auto" w:fill="auto"/>
            <w:vAlign w:val="center"/>
            <w:hideMark/>
          </w:tcPr>
          <w:p w14:paraId="3368C10F" w14:textId="132ACD0E"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br/>
              <w:t>Sono</w:t>
            </w:r>
            <w:r w:rsidRPr="00814682">
              <w:rPr>
                <w:rFonts w:cstheme="minorHAnsi"/>
                <w:b/>
                <w:bCs/>
                <w:color w:val="000000"/>
                <w:sz w:val="16"/>
                <w:szCs w:val="16"/>
              </w:rPr>
              <w:br/>
              <w:t>pour professionnel</w:t>
            </w:r>
          </w:p>
        </w:tc>
        <w:tc>
          <w:tcPr>
            <w:tcW w:w="621" w:type="dxa"/>
            <w:tcBorders>
              <w:top w:val="nil"/>
              <w:left w:val="nil"/>
              <w:bottom w:val="single" w:sz="12" w:space="0" w:color="auto"/>
              <w:right w:val="single" w:sz="12" w:space="0" w:color="auto"/>
            </w:tcBorders>
            <w:shd w:val="clear" w:color="auto" w:fill="auto"/>
            <w:vAlign w:val="center"/>
            <w:hideMark/>
          </w:tcPr>
          <w:p w14:paraId="54C328BA" w14:textId="6C0944BC"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Vid</w:t>
            </w:r>
            <w:r>
              <w:rPr>
                <w:rFonts w:cstheme="minorHAnsi"/>
                <w:b/>
                <w:bCs/>
                <w:color w:val="000000"/>
                <w:sz w:val="16"/>
                <w:szCs w:val="16"/>
              </w:rPr>
              <w:t>é</w:t>
            </w:r>
            <w:r w:rsidRPr="00814682">
              <w:rPr>
                <w:rFonts w:cstheme="minorHAnsi"/>
                <w:b/>
                <w:bCs/>
                <w:color w:val="000000"/>
                <w:sz w:val="16"/>
                <w:szCs w:val="16"/>
              </w:rPr>
              <w:t>o         sur TV</w:t>
            </w:r>
          </w:p>
        </w:tc>
        <w:tc>
          <w:tcPr>
            <w:tcW w:w="884" w:type="dxa"/>
            <w:tcBorders>
              <w:top w:val="nil"/>
              <w:left w:val="nil"/>
              <w:bottom w:val="single" w:sz="12" w:space="0" w:color="auto"/>
              <w:right w:val="single" w:sz="12" w:space="0" w:color="auto"/>
            </w:tcBorders>
            <w:shd w:val="clear" w:color="auto" w:fill="auto"/>
            <w:vAlign w:val="center"/>
            <w:hideMark/>
          </w:tcPr>
          <w:p w14:paraId="5DFE3DF6" w14:textId="3A9ED868"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chapiteau 4.00 x 4.00</w:t>
            </w:r>
          </w:p>
        </w:tc>
        <w:tc>
          <w:tcPr>
            <w:tcW w:w="2120" w:type="dxa"/>
            <w:tcBorders>
              <w:top w:val="nil"/>
              <w:left w:val="nil"/>
              <w:bottom w:val="single" w:sz="12" w:space="0" w:color="auto"/>
              <w:right w:val="single" w:sz="12" w:space="0" w:color="auto"/>
            </w:tcBorders>
            <w:shd w:val="clear" w:color="auto" w:fill="auto"/>
            <w:vAlign w:val="center"/>
            <w:hideMark/>
          </w:tcPr>
          <w:p w14:paraId="7D9BF0C3" w14:textId="221F850E"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chapiteau 5.00 x 8.00</w:t>
            </w:r>
          </w:p>
        </w:tc>
        <w:tc>
          <w:tcPr>
            <w:tcW w:w="898" w:type="dxa"/>
            <w:tcBorders>
              <w:top w:val="nil"/>
              <w:left w:val="nil"/>
              <w:bottom w:val="single" w:sz="12" w:space="0" w:color="auto"/>
              <w:right w:val="single" w:sz="12" w:space="0" w:color="auto"/>
            </w:tcBorders>
            <w:shd w:val="clear" w:color="auto" w:fill="auto"/>
            <w:vAlign w:val="center"/>
            <w:hideMark/>
          </w:tcPr>
          <w:p w14:paraId="62706658"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Montage   Scène              -- de 30 m²</w:t>
            </w:r>
          </w:p>
        </w:tc>
        <w:tc>
          <w:tcPr>
            <w:tcW w:w="916" w:type="dxa"/>
            <w:tcBorders>
              <w:top w:val="nil"/>
              <w:left w:val="nil"/>
              <w:bottom w:val="single" w:sz="12" w:space="0" w:color="auto"/>
              <w:right w:val="single" w:sz="8" w:space="0" w:color="auto"/>
            </w:tcBorders>
            <w:shd w:val="clear" w:color="auto" w:fill="auto"/>
            <w:vAlign w:val="center"/>
            <w:hideMark/>
          </w:tcPr>
          <w:p w14:paraId="0D132167"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Montage   Scène           de 32 à 72 m²</w:t>
            </w:r>
          </w:p>
        </w:tc>
        <w:tc>
          <w:tcPr>
            <w:tcW w:w="219" w:type="dxa"/>
            <w:vAlign w:val="center"/>
            <w:hideMark/>
          </w:tcPr>
          <w:p w14:paraId="31F52152" w14:textId="77777777" w:rsidR="00270929" w:rsidRPr="00814682" w:rsidRDefault="00270929" w:rsidP="00270929">
            <w:pPr>
              <w:jc w:val="center"/>
            </w:pPr>
          </w:p>
        </w:tc>
      </w:tr>
      <w:tr w:rsidR="00270929" w:rsidRPr="00814682" w14:paraId="60914386" w14:textId="77777777" w:rsidTr="00270929">
        <w:trPr>
          <w:trHeight w:val="391"/>
        </w:trPr>
        <w:tc>
          <w:tcPr>
            <w:tcW w:w="1202" w:type="dxa"/>
            <w:tcBorders>
              <w:top w:val="nil"/>
              <w:left w:val="single" w:sz="8" w:space="0" w:color="auto"/>
              <w:bottom w:val="single" w:sz="8" w:space="0" w:color="auto"/>
              <w:right w:val="single" w:sz="12" w:space="0" w:color="auto"/>
            </w:tcBorders>
            <w:shd w:val="clear" w:color="auto" w:fill="auto"/>
            <w:vAlign w:val="center"/>
            <w:hideMark/>
          </w:tcPr>
          <w:p w14:paraId="7BEB8498" w14:textId="77777777" w:rsidR="00270929" w:rsidRPr="00814682" w:rsidRDefault="00270929" w:rsidP="00270929">
            <w:pPr>
              <w:jc w:val="center"/>
              <w:rPr>
                <w:color w:val="000000"/>
                <w:sz w:val="18"/>
                <w:szCs w:val="18"/>
              </w:rPr>
            </w:pPr>
            <w:r w:rsidRPr="00814682">
              <w:rPr>
                <w:color w:val="000000"/>
                <w:sz w:val="18"/>
                <w:szCs w:val="18"/>
              </w:rPr>
              <w:t>Salle d’exposition avec zone bar avec patio</w:t>
            </w:r>
          </w:p>
        </w:tc>
        <w:tc>
          <w:tcPr>
            <w:tcW w:w="767" w:type="dxa"/>
            <w:tcBorders>
              <w:top w:val="nil"/>
              <w:left w:val="nil"/>
              <w:bottom w:val="single" w:sz="8" w:space="0" w:color="auto"/>
              <w:right w:val="single" w:sz="8" w:space="0" w:color="auto"/>
            </w:tcBorders>
            <w:shd w:val="clear" w:color="000000" w:fill="BFBFBF"/>
            <w:vAlign w:val="center"/>
            <w:hideMark/>
          </w:tcPr>
          <w:p w14:paraId="154AB6EE"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81" w:type="dxa"/>
            <w:tcBorders>
              <w:top w:val="nil"/>
              <w:left w:val="nil"/>
              <w:bottom w:val="single" w:sz="8" w:space="0" w:color="auto"/>
              <w:right w:val="single" w:sz="8" w:space="0" w:color="auto"/>
            </w:tcBorders>
            <w:shd w:val="clear" w:color="000000" w:fill="BFBFBF"/>
            <w:vAlign w:val="center"/>
            <w:hideMark/>
          </w:tcPr>
          <w:p w14:paraId="6E5877BD"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67" w:type="dxa"/>
            <w:tcBorders>
              <w:top w:val="nil"/>
              <w:left w:val="nil"/>
              <w:bottom w:val="single" w:sz="8" w:space="0" w:color="auto"/>
              <w:right w:val="single" w:sz="12" w:space="0" w:color="auto"/>
            </w:tcBorders>
            <w:shd w:val="clear" w:color="000000" w:fill="BFBFBF"/>
            <w:vAlign w:val="center"/>
            <w:hideMark/>
          </w:tcPr>
          <w:p w14:paraId="52F67F1A"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47" w:type="dxa"/>
            <w:tcBorders>
              <w:top w:val="nil"/>
              <w:left w:val="nil"/>
              <w:bottom w:val="single" w:sz="12" w:space="0" w:color="auto"/>
              <w:right w:val="single" w:sz="12" w:space="0" w:color="auto"/>
            </w:tcBorders>
            <w:shd w:val="clear" w:color="000000" w:fill="000000"/>
            <w:noWrap/>
            <w:vAlign w:val="bottom"/>
            <w:hideMark/>
          </w:tcPr>
          <w:p w14:paraId="5576E295" w14:textId="2E40323E" w:rsidR="00270929" w:rsidRPr="00814682" w:rsidRDefault="00270929" w:rsidP="00270929">
            <w:pPr>
              <w:jc w:val="center"/>
              <w:rPr>
                <w:rFonts w:cstheme="minorHAnsi"/>
                <w:b/>
                <w:bCs/>
                <w:color w:val="000000"/>
                <w:sz w:val="16"/>
                <w:szCs w:val="16"/>
              </w:rPr>
            </w:pPr>
          </w:p>
        </w:tc>
        <w:tc>
          <w:tcPr>
            <w:tcW w:w="1149" w:type="dxa"/>
            <w:tcBorders>
              <w:top w:val="nil"/>
              <w:left w:val="nil"/>
              <w:bottom w:val="single" w:sz="12" w:space="0" w:color="auto"/>
              <w:right w:val="single" w:sz="12" w:space="0" w:color="auto"/>
            </w:tcBorders>
            <w:shd w:val="clear" w:color="000000" w:fill="000000"/>
            <w:noWrap/>
            <w:vAlign w:val="bottom"/>
            <w:hideMark/>
          </w:tcPr>
          <w:p w14:paraId="4CDF5BAC"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pour professionnel</w:t>
            </w:r>
          </w:p>
        </w:tc>
        <w:tc>
          <w:tcPr>
            <w:tcW w:w="621" w:type="dxa"/>
            <w:tcBorders>
              <w:top w:val="nil"/>
              <w:left w:val="nil"/>
              <w:bottom w:val="single" w:sz="12" w:space="0" w:color="auto"/>
              <w:right w:val="single" w:sz="12" w:space="0" w:color="auto"/>
            </w:tcBorders>
            <w:shd w:val="clear" w:color="000000" w:fill="000000"/>
            <w:noWrap/>
            <w:vAlign w:val="bottom"/>
            <w:hideMark/>
          </w:tcPr>
          <w:p w14:paraId="2FCCC4C1" w14:textId="6FD44B4A" w:rsidR="00270929" w:rsidRPr="00814682" w:rsidRDefault="00270929" w:rsidP="00270929">
            <w:pPr>
              <w:jc w:val="center"/>
              <w:rPr>
                <w:rFonts w:cstheme="minorHAnsi"/>
                <w:b/>
                <w:bCs/>
                <w:color w:val="000000"/>
                <w:sz w:val="16"/>
                <w:szCs w:val="16"/>
              </w:rPr>
            </w:pPr>
          </w:p>
        </w:tc>
        <w:tc>
          <w:tcPr>
            <w:tcW w:w="884" w:type="dxa"/>
            <w:tcBorders>
              <w:top w:val="nil"/>
              <w:left w:val="nil"/>
              <w:bottom w:val="single" w:sz="12" w:space="0" w:color="auto"/>
              <w:right w:val="single" w:sz="12" w:space="0" w:color="auto"/>
            </w:tcBorders>
            <w:shd w:val="clear" w:color="auto" w:fill="auto"/>
            <w:vAlign w:val="center"/>
            <w:hideMark/>
          </w:tcPr>
          <w:p w14:paraId="5DA4EFD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20" w:type="dxa"/>
            <w:tcBorders>
              <w:top w:val="nil"/>
              <w:left w:val="nil"/>
              <w:bottom w:val="single" w:sz="12" w:space="0" w:color="auto"/>
              <w:right w:val="single" w:sz="12" w:space="0" w:color="auto"/>
            </w:tcBorders>
            <w:shd w:val="clear" w:color="auto" w:fill="auto"/>
            <w:vAlign w:val="center"/>
            <w:hideMark/>
          </w:tcPr>
          <w:p w14:paraId="1B91C8C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98" w:type="dxa"/>
            <w:tcBorders>
              <w:top w:val="nil"/>
              <w:left w:val="nil"/>
              <w:bottom w:val="single" w:sz="12" w:space="0" w:color="auto"/>
              <w:right w:val="single" w:sz="12" w:space="0" w:color="auto"/>
            </w:tcBorders>
            <w:shd w:val="clear" w:color="000000" w:fill="000000"/>
            <w:noWrap/>
            <w:vAlign w:val="bottom"/>
            <w:hideMark/>
          </w:tcPr>
          <w:p w14:paraId="42D01A36" w14:textId="3E593CC3" w:rsidR="00270929" w:rsidRPr="00814682" w:rsidRDefault="00270929" w:rsidP="00270929">
            <w:pPr>
              <w:jc w:val="center"/>
              <w:rPr>
                <w:rFonts w:cstheme="minorHAnsi"/>
                <w:b/>
                <w:bCs/>
                <w:color w:val="000000"/>
                <w:sz w:val="16"/>
                <w:szCs w:val="16"/>
              </w:rPr>
            </w:pPr>
          </w:p>
        </w:tc>
        <w:tc>
          <w:tcPr>
            <w:tcW w:w="916" w:type="dxa"/>
            <w:tcBorders>
              <w:top w:val="nil"/>
              <w:left w:val="nil"/>
              <w:bottom w:val="single" w:sz="12" w:space="0" w:color="auto"/>
              <w:right w:val="single" w:sz="8" w:space="0" w:color="auto"/>
            </w:tcBorders>
            <w:shd w:val="clear" w:color="000000" w:fill="000000"/>
            <w:noWrap/>
            <w:vAlign w:val="bottom"/>
            <w:hideMark/>
          </w:tcPr>
          <w:p w14:paraId="448A71FE" w14:textId="007CC775" w:rsidR="00270929" w:rsidRPr="00814682" w:rsidRDefault="00270929" w:rsidP="00270929">
            <w:pPr>
              <w:jc w:val="center"/>
              <w:rPr>
                <w:rFonts w:cstheme="minorHAnsi"/>
                <w:b/>
                <w:bCs/>
                <w:color w:val="000000"/>
                <w:sz w:val="16"/>
                <w:szCs w:val="16"/>
              </w:rPr>
            </w:pPr>
          </w:p>
        </w:tc>
        <w:tc>
          <w:tcPr>
            <w:tcW w:w="219" w:type="dxa"/>
            <w:vAlign w:val="center"/>
            <w:hideMark/>
          </w:tcPr>
          <w:p w14:paraId="0E43F817" w14:textId="77777777" w:rsidR="00270929" w:rsidRPr="00814682" w:rsidRDefault="00270929" w:rsidP="00270929">
            <w:pPr>
              <w:jc w:val="center"/>
            </w:pPr>
          </w:p>
        </w:tc>
      </w:tr>
      <w:tr w:rsidR="00270929" w:rsidRPr="00814682" w14:paraId="0EED3C2A" w14:textId="77777777" w:rsidTr="00270929">
        <w:trPr>
          <w:trHeight w:val="301"/>
        </w:trPr>
        <w:tc>
          <w:tcPr>
            <w:tcW w:w="1202" w:type="dxa"/>
            <w:tcBorders>
              <w:top w:val="nil"/>
              <w:left w:val="single" w:sz="8" w:space="0" w:color="auto"/>
              <w:bottom w:val="single" w:sz="8" w:space="0" w:color="auto"/>
              <w:right w:val="single" w:sz="12" w:space="0" w:color="auto"/>
            </w:tcBorders>
            <w:shd w:val="clear" w:color="auto" w:fill="auto"/>
            <w:vAlign w:val="center"/>
            <w:hideMark/>
          </w:tcPr>
          <w:p w14:paraId="3FD85C39" w14:textId="4DFC72F9" w:rsidR="00270929" w:rsidRPr="00814682" w:rsidRDefault="00270929" w:rsidP="00270929">
            <w:pPr>
              <w:jc w:val="center"/>
              <w:rPr>
                <w:color w:val="000000"/>
                <w:sz w:val="18"/>
                <w:szCs w:val="18"/>
              </w:rPr>
            </w:pPr>
            <w:r w:rsidRPr="00814682">
              <w:rPr>
                <w:color w:val="000000"/>
                <w:sz w:val="18"/>
                <w:szCs w:val="18"/>
              </w:rPr>
              <w:t>Salle César</w:t>
            </w:r>
          </w:p>
        </w:tc>
        <w:tc>
          <w:tcPr>
            <w:tcW w:w="767" w:type="dxa"/>
            <w:tcBorders>
              <w:top w:val="nil"/>
              <w:left w:val="nil"/>
              <w:bottom w:val="single" w:sz="12" w:space="0" w:color="auto"/>
              <w:right w:val="single" w:sz="8" w:space="0" w:color="auto"/>
            </w:tcBorders>
            <w:shd w:val="clear" w:color="000000" w:fill="BFBFBF"/>
            <w:vAlign w:val="center"/>
            <w:hideMark/>
          </w:tcPr>
          <w:p w14:paraId="6A56C9CD"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81" w:type="dxa"/>
            <w:tcBorders>
              <w:top w:val="nil"/>
              <w:left w:val="nil"/>
              <w:bottom w:val="single" w:sz="12" w:space="0" w:color="auto"/>
              <w:right w:val="single" w:sz="8" w:space="0" w:color="auto"/>
            </w:tcBorders>
            <w:shd w:val="clear" w:color="000000" w:fill="BFBFBF"/>
            <w:vAlign w:val="center"/>
            <w:hideMark/>
          </w:tcPr>
          <w:p w14:paraId="1E88A82C"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67" w:type="dxa"/>
            <w:tcBorders>
              <w:top w:val="nil"/>
              <w:left w:val="nil"/>
              <w:bottom w:val="single" w:sz="12" w:space="0" w:color="auto"/>
              <w:right w:val="single" w:sz="12" w:space="0" w:color="auto"/>
            </w:tcBorders>
            <w:shd w:val="clear" w:color="000000" w:fill="BFBFBF"/>
            <w:vAlign w:val="center"/>
            <w:hideMark/>
          </w:tcPr>
          <w:p w14:paraId="7BA86CA2"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47" w:type="dxa"/>
            <w:tcBorders>
              <w:top w:val="nil"/>
              <w:left w:val="nil"/>
              <w:bottom w:val="single" w:sz="12" w:space="0" w:color="auto"/>
              <w:right w:val="single" w:sz="12" w:space="0" w:color="auto"/>
            </w:tcBorders>
            <w:shd w:val="clear" w:color="auto" w:fill="auto"/>
            <w:vAlign w:val="center"/>
            <w:hideMark/>
          </w:tcPr>
          <w:p w14:paraId="075C7C17"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150,00 €</w:t>
            </w:r>
          </w:p>
        </w:tc>
        <w:tc>
          <w:tcPr>
            <w:tcW w:w="1149" w:type="dxa"/>
            <w:tcBorders>
              <w:top w:val="nil"/>
              <w:left w:val="nil"/>
              <w:bottom w:val="single" w:sz="12" w:space="0" w:color="auto"/>
              <w:right w:val="single" w:sz="12" w:space="0" w:color="auto"/>
            </w:tcBorders>
            <w:shd w:val="clear" w:color="000000" w:fill="000000"/>
            <w:noWrap/>
            <w:vAlign w:val="bottom"/>
            <w:hideMark/>
          </w:tcPr>
          <w:p w14:paraId="02112DF0" w14:textId="68D39F62" w:rsidR="00270929" w:rsidRPr="00814682" w:rsidRDefault="00270929" w:rsidP="00270929">
            <w:pPr>
              <w:jc w:val="center"/>
              <w:rPr>
                <w:rFonts w:cstheme="minorHAnsi"/>
                <w:b/>
                <w:bCs/>
                <w:color w:val="000000"/>
                <w:sz w:val="16"/>
                <w:szCs w:val="16"/>
              </w:rPr>
            </w:pPr>
          </w:p>
        </w:tc>
        <w:tc>
          <w:tcPr>
            <w:tcW w:w="621" w:type="dxa"/>
            <w:tcBorders>
              <w:top w:val="nil"/>
              <w:left w:val="nil"/>
              <w:bottom w:val="single" w:sz="12" w:space="0" w:color="auto"/>
              <w:right w:val="single" w:sz="12" w:space="0" w:color="auto"/>
            </w:tcBorders>
            <w:shd w:val="clear" w:color="auto" w:fill="auto"/>
            <w:vAlign w:val="center"/>
            <w:hideMark/>
          </w:tcPr>
          <w:p w14:paraId="681C10C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84" w:type="dxa"/>
            <w:tcBorders>
              <w:top w:val="nil"/>
              <w:left w:val="nil"/>
              <w:bottom w:val="single" w:sz="12" w:space="0" w:color="auto"/>
              <w:right w:val="single" w:sz="12" w:space="0" w:color="auto"/>
            </w:tcBorders>
            <w:shd w:val="clear" w:color="auto" w:fill="auto"/>
            <w:vAlign w:val="center"/>
            <w:hideMark/>
          </w:tcPr>
          <w:p w14:paraId="17BC6BCE"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20" w:type="dxa"/>
            <w:tcBorders>
              <w:top w:val="nil"/>
              <w:left w:val="nil"/>
              <w:bottom w:val="single" w:sz="12" w:space="0" w:color="auto"/>
              <w:right w:val="single" w:sz="12" w:space="0" w:color="auto"/>
            </w:tcBorders>
            <w:shd w:val="clear" w:color="auto" w:fill="auto"/>
            <w:vAlign w:val="center"/>
            <w:hideMark/>
          </w:tcPr>
          <w:p w14:paraId="32806938"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98" w:type="dxa"/>
            <w:tcBorders>
              <w:top w:val="nil"/>
              <w:left w:val="nil"/>
              <w:bottom w:val="single" w:sz="12" w:space="0" w:color="auto"/>
              <w:right w:val="single" w:sz="12" w:space="0" w:color="auto"/>
            </w:tcBorders>
            <w:shd w:val="clear" w:color="000000" w:fill="000000"/>
            <w:noWrap/>
            <w:vAlign w:val="bottom"/>
            <w:hideMark/>
          </w:tcPr>
          <w:p w14:paraId="035169B5" w14:textId="1996719C" w:rsidR="00270929" w:rsidRPr="00814682" w:rsidRDefault="00270929" w:rsidP="00270929">
            <w:pPr>
              <w:jc w:val="center"/>
              <w:rPr>
                <w:rFonts w:cstheme="minorHAnsi"/>
                <w:b/>
                <w:bCs/>
                <w:color w:val="000000"/>
                <w:sz w:val="16"/>
                <w:szCs w:val="16"/>
              </w:rPr>
            </w:pPr>
          </w:p>
        </w:tc>
        <w:tc>
          <w:tcPr>
            <w:tcW w:w="916" w:type="dxa"/>
            <w:tcBorders>
              <w:top w:val="nil"/>
              <w:left w:val="nil"/>
              <w:bottom w:val="single" w:sz="12" w:space="0" w:color="auto"/>
              <w:right w:val="single" w:sz="8" w:space="0" w:color="auto"/>
            </w:tcBorders>
            <w:shd w:val="clear" w:color="000000" w:fill="000000"/>
            <w:noWrap/>
            <w:vAlign w:val="bottom"/>
            <w:hideMark/>
          </w:tcPr>
          <w:p w14:paraId="6550E87E" w14:textId="3B911C94" w:rsidR="00270929" w:rsidRPr="00814682" w:rsidRDefault="00270929" w:rsidP="00270929">
            <w:pPr>
              <w:jc w:val="center"/>
              <w:rPr>
                <w:rFonts w:cstheme="minorHAnsi"/>
                <w:b/>
                <w:bCs/>
                <w:color w:val="000000"/>
                <w:sz w:val="16"/>
                <w:szCs w:val="16"/>
              </w:rPr>
            </w:pPr>
          </w:p>
        </w:tc>
        <w:tc>
          <w:tcPr>
            <w:tcW w:w="219" w:type="dxa"/>
            <w:vAlign w:val="center"/>
            <w:hideMark/>
          </w:tcPr>
          <w:p w14:paraId="6BF41C44" w14:textId="77777777" w:rsidR="00270929" w:rsidRPr="00814682" w:rsidRDefault="00270929" w:rsidP="00270929">
            <w:pPr>
              <w:jc w:val="center"/>
            </w:pPr>
          </w:p>
        </w:tc>
      </w:tr>
      <w:tr w:rsidR="00270929" w:rsidRPr="00814682" w14:paraId="5A2C5747" w14:textId="77777777" w:rsidTr="00270929">
        <w:trPr>
          <w:trHeight w:val="350"/>
        </w:trPr>
        <w:tc>
          <w:tcPr>
            <w:tcW w:w="1202"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3E29DA9E" w14:textId="77777777" w:rsidR="00270929" w:rsidRPr="00814682" w:rsidRDefault="00270929" w:rsidP="00270929">
            <w:pPr>
              <w:jc w:val="center"/>
              <w:rPr>
                <w:color w:val="000000"/>
                <w:sz w:val="18"/>
                <w:szCs w:val="18"/>
              </w:rPr>
            </w:pPr>
            <w:r w:rsidRPr="00814682">
              <w:rPr>
                <w:color w:val="000000"/>
                <w:sz w:val="18"/>
                <w:szCs w:val="18"/>
              </w:rPr>
              <w:t>Salle d’exposition avec zone bar + patio+ Grande salle</w:t>
            </w:r>
          </w:p>
        </w:tc>
        <w:tc>
          <w:tcPr>
            <w:tcW w:w="767" w:type="dxa"/>
            <w:tcBorders>
              <w:top w:val="nil"/>
              <w:left w:val="nil"/>
              <w:bottom w:val="single" w:sz="12" w:space="0" w:color="auto"/>
              <w:right w:val="single" w:sz="12" w:space="0" w:color="auto"/>
            </w:tcBorders>
            <w:shd w:val="clear" w:color="000000" w:fill="BFBFBF"/>
            <w:vAlign w:val="center"/>
            <w:hideMark/>
          </w:tcPr>
          <w:p w14:paraId="66B4C48D"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81" w:type="dxa"/>
            <w:tcBorders>
              <w:top w:val="nil"/>
              <w:left w:val="nil"/>
              <w:bottom w:val="single" w:sz="12" w:space="0" w:color="auto"/>
              <w:right w:val="single" w:sz="12" w:space="0" w:color="auto"/>
            </w:tcBorders>
            <w:shd w:val="clear" w:color="000000" w:fill="BFBFBF"/>
            <w:vAlign w:val="center"/>
            <w:hideMark/>
          </w:tcPr>
          <w:p w14:paraId="3FE5374E"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67" w:type="dxa"/>
            <w:tcBorders>
              <w:top w:val="nil"/>
              <w:left w:val="nil"/>
              <w:bottom w:val="single" w:sz="12" w:space="0" w:color="auto"/>
              <w:right w:val="single" w:sz="12" w:space="0" w:color="auto"/>
            </w:tcBorders>
            <w:shd w:val="clear" w:color="000000" w:fill="BFBFBF"/>
            <w:vAlign w:val="center"/>
            <w:hideMark/>
          </w:tcPr>
          <w:p w14:paraId="57877C42"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60,00 €</w:t>
            </w:r>
          </w:p>
        </w:tc>
        <w:tc>
          <w:tcPr>
            <w:tcW w:w="847" w:type="dxa"/>
            <w:tcBorders>
              <w:top w:val="nil"/>
              <w:left w:val="nil"/>
              <w:bottom w:val="single" w:sz="12" w:space="0" w:color="auto"/>
              <w:right w:val="single" w:sz="12" w:space="0" w:color="auto"/>
            </w:tcBorders>
            <w:shd w:val="clear" w:color="auto" w:fill="auto"/>
            <w:vAlign w:val="center"/>
            <w:hideMark/>
          </w:tcPr>
          <w:p w14:paraId="03B6D06A"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150,00 €</w:t>
            </w:r>
          </w:p>
        </w:tc>
        <w:tc>
          <w:tcPr>
            <w:tcW w:w="1149" w:type="dxa"/>
            <w:tcBorders>
              <w:top w:val="nil"/>
              <w:left w:val="nil"/>
              <w:bottom w:val="single" w:sz="12" w:space="0" w:color="auto"/>
              <w:right w:val="single" w:sz="12" w:space="0" w:color="auto"/>
            </w:tcBorders>
            <w:shd w:val="clear" w:color="auto" w:fill="auto"/>
            <w:vAlign w:val="center"/>
            <w:hideMark/>
          </w:tcPr>
          <w:p w14:paraId="17661D38"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21" w:type="dxa"/>
            <w:tcBorders>
              <w:top w:val="nil"/>
              <w:left w:val="nil"/>
              <w:bottom w:val="single" w:sz="12" w:space="0" w:color="auto"/>
              <w:right w:val="single" w:sz="12" w:space="0" w:color="auto"/>
            </w:tcBorders>
            <w:shd w:val="clear" w:color="auto" w:fill="auto"/>
            <w:vAlign w:val="center"/>
            <w:hideMark/>
          </w:tcPr>
          <w:p w14:paraId="437BB55A"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84" w:type="dxa"/>
            <w:tcBorders>
              <w:top w:val="nil"/>
              <w:left w:val="nil"/>
              <w:bottom w:val="single" w:sz="12" w:space="0" w:color="auto"/>
              <w:right w:val="single" w:sz="12" w:space="0" w:color="auto"/>
            </w:tcBorders>
            <w:shd w:val="clear" w:color="auto" w:fill="auto"/>
            <w:vAlign w:val="center"/>
            <w:hideMark/>
          </w:tcPr>
          <w:p w14:paraId="7BE9068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20" w:type="dxa"/>
            <w:tcBorders>
              <w:top w:val="nil"/>
              <w:left w:val="nil"/>
              <w:bottom w:val="single" w:sz="12" w:space="0" w:color="auto"/>
              <w:right w:val="single" w:sz="12" w:space="0" w:color="auto"/>
            </w:tcBorders>
            <w:shd w:val="clear" w:color="auto" w:fill="auto"/>
            <w:vAlign w:val="center"/>
            <w:hideMark/>
          </w:tcPr>
          <w:p w14:paraId="35AC31CD"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98" w:type="dxa"/>
            <w:tcBorders>
              <w:top w:val="nil"/>
              <w:left w:val="nil"/>
              <w:bottom w:val="single" w:sz="12" w:space="0" w:color="auto"/>
              <w:right w:val="single" w:sz="12" w:space="0" w:color="auto"/>
            </w:tcBorders>
            <w:shd w:val="clear" w:color="auto" w:fill="auto"/>
            <w:vAlign w:val="center"/>
            <w:hideMark/>
          </w:tcPr>
          <w:p w14:paraId="29FF475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16" w:type="dxa"/>
            <w:tcBorders>
              <w:top w:val="nil"/>
              <w:left w:val="nil"/>
              <w:bottom w:val="single" w:sz="12" w:space="0" w:color="auto"/>
              <w:right w:val="single" w:sz="8" w:space="0" w:color="auto"/>
            </w:tcBorders>
            <w:shd w:val="clear" w:color="auto" w:fill="auto"/>
            <w:vAlign w:val="center"/>
            <w:hideMark/>
          </w:tcPr>
          <w:p w14:paraId="41607B1E"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9" w:type="dxa"/>
            <w:vAlign w:val="center"/>
            <w:hideMark/>
          </w:tcPr>
          <w:p w14:paraId="2D6015AD" w14:textId="77777777" w:rsidR="00270929" w:rsidRPr="00814682" w:rsidRDefault="00270929" w:rsidP="00270929">
            <w:pPr>
              <w:jc w:val="center"/>
            </w:pPr>
          </w:p>
        </w:tc>
      </w:tr>
      <w:tr w:rsidR="00270929" w:rsidRPr="00814682" w14:paraId="58A64DCE" w14:textId="77777777" w:rsidTr="00270929">
        <w:trPr>
          <w:trHeight w:val="372"/>
        </w:trPr>
        <w:tc>
          <w:tcPr>
            <w:tcW w:w="1202" w:type="dxa"/>
            <w:tcBorders>
              <w:top w:val="nil"/>
              <w:left w:val="single" w:sz="8" w:space="0" w:color="auto"/>
              <w:bottom w:val="nil"/>
              <w:right w:val="single" w:sz="12" w:space="0" w:color="auto"/>
            </w:tcBorders>
            <w:shd w:val="clear" w:color="auto" w:fill="auto"/>
            <w:vAlign w:val="center"/>
            <w:hideMark/>
          </w:tcPr>
          <w:p w14:paraId="721D18EE" w14:textId="77777777" w:rsidR="00270929" w:rsidRPr="00814682" w:rsidRDefault="00270929" w:rsidP="00270929">
            <w:pPr>
              <w:jc w:val="center"/>
              <w:rPr>
                <w:color w:val="000000"/>
                <w:sz w:val="18"/>
                <w:szCs w:val="18"/>
              </w:rPr>
            </w:pPr>
            <w:r w:rsidRPr="00814682">
              <w:rPr>
                <w:color w:val="000000"/>
                <w:sz w:val="18"/>
                <w:szCs w:val="18"/>
              </w:rPr>
              <w:t>Mise à disposition pour r</w:t>
            </w:r>
            <w:r>
              <w:rPr>
                <w:color w:val="000000"/>
                <w:sz w:val="18"/>
                <w:szCs w:val="18"/>
              </w:rPr>
              <w:t>é</w:t>
            </w:r>
            <w:r w:rsidRPr="00814682">
              <w:rPr>
                <w:color w:val="000000"/>
                <w:sz w:val="18"/>
                <w:szCs w:val="18"/>
              </w:rPr>
              <w:t>union ou AG 1 fois par an de l’ensemble</w:t>
            </w:r>
          </w:p>
        </w:tc>
        <w:tc>
          <w:tcPr>
            <w:tcW w:w="767" w:type="dxa"/>
            <w:tcBorders>
              <w:top w:val="nil"/>
              <w:left w:val="nil"/>
              <w:bottom w:val="single" w:sz="12" w:space="0" w:color="auto"/>
              <w:right w:val="single" w:sz="12" w:space="0" w:color="auto"/>
            </w:tcBorders>
            <w:shd w:val="clear" w:color="000000" w:fill="BFBFBF"/>
            <w:vAlign w:val="center"/>
            <w:hideMark/>
          </w:tcPr>
          <w:p w14:paraId="61525001"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81" w:type="dxa"/>
            <w:tcBorders>
              <w:top w:val="nil"/>
              <w:left w:val="nil"/>
              <w:bottom w:val="single" w:sz="12" w:space="0" w:color="auto"/>
              <w:right w:val="single" w:sz="12" w:space="0" w:color="auto"/>
            </w:tcBorders>
            <w:shd w:val="clear" w:color="000000" w:fill="BFBFBF"/>
            <w:vAlign w:val="center"/>
            <w:hideMark/>
          </w:tcPr>
          <w:p w14:paraId="2DD425C8"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67" w:type="dxa"/>
            <w:tcBorders>
              <w:top w:val="nil"/>
              <w:left w:val="nil"/>
              <w:bottom w:val="single" w:sz="12" w:space="0" w:color="auto"/>
              <w:right w:val="single" w:sz="12" w:space="0" w:color="auto"/>
            </w:tcBorders>
            <w:shd w:val="clear" w:color="000000" w:fill="BFBFBF"/>
            <w:vAlign w:val="center"/>
            <w:hideMark/>
          </w:tcPr>
          <w:p w14:paraId="3EBA4751"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60,00 €</w:t>
            </w:r>
          </w:p>
        </w:tc>
        <w:tc>
          <w:tcPr>
            <w:tcW w:w="847" w:type="dxa"/>
            <w:tcBorders>
              <w:top w:val="nil"/>
              <w:left w:val="nil"/>
              <w:bottom w:val="single" w:sz="12" w:space="0" w:color="auto"/>
              <w:right w:val="single" w:sz="12" w:space="0" w:color="auto"/>
            </w:tcBorders>
            <w:shd w:val="clear" w:color="auto" w:fill="auto"/>
            <w:vAlign w:val="center"/>
            <w:hideMark/>
          </w:tcPr>
          <w:p w14:paraId="0B4ECA37"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150,00 €</w:t>
            </w:r>
          </w:p>
        </w:tc>
        <w:tc>
          <w:tcPr>
            <w:tcW w:w="1149" w:type="dxa"/>
            <w:tcBorders>
              <w:top w:val="nil"/>
              <w:left w:val="nil"/>
              <w:bottom w:val="single" w:sz="12" w:space="0" w:color="auto"/>
              <w:right w:val="single" w:sz="12" w:space="0" w:color="auto"/>
            </w:tcBorders>
            <w:shd w:val="clear" w:color="auto" w:fill="auto"/>
            <w:vAlign w:val="center"/>
            <w:hideMark/>
          </w:tcPr>
          <w:p w14:paraId="68B06703"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621" w:type="dxa"/>
            <w:tcBorders>
              <w:top w:val="nil"/>
              <w:left w:val="nil"/>
              <w:bottom w:val="single" w:sz="12" w:space="0" w:color="auto"/>
              <w:right w:val="single" w:sz="12" w:space="0" w:color="auto"/>
            </w:tcBorders>
            <w:shd w:val="clear" w:color="auto" w:fill="auto"/>
            <w:vAlign w:val="center"/>
            <w:hideMark/>
          </w:tcPr>
          <w:p w14:paraId="526CBF6C"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84" w:type="dxa"/>
            <w:tcBorders>
              <w:top w:val="nil"/>
              <w:left w:val="nil"/>
              <w:bottom w:val="single" w:sz="12" w:space="0" w:color="auto"/>
              <w:right w:val="single" w:sz="12" w:space="0" w:color="auto"/>
            </w:tcBorders>
            <w:shd w:val="clear" w:color="auto" w:fill="auto"/>
            <w:vAlign w:val="center"/>
            <w:hideMark/>
          </w:tcPr>
          <w:p w14:paraId="30F86A34"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20" w:type="dxa"/>
            <w:tcBorders>
              <w:top w:val="nil"/>
              <w:left w:val="nil"/>
              <w:bottom w:val="single" w:sz="12" w:space="0" w:color="auto"/>
              <w:right w:val="single" w:sz="12" w:space="0" w:color="auto"/>
            </w:tcBorders>
            <w:shd w:val="clear" w:color="auto" w:fill="auto"/>
            <w:vAlign w:val="center"/>
            <w:hideMark/>
          </w:tcPr>
          <w:p w14:paraId="450F09CF"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98" w:type="dxa"/>
            <w:tcBorders>
              <w:top w:val="nil"/>
              <w:left w:val="nil"/>
              <w:bottom w:val="single" w:sz="12" w:space="0" w:color="auto"/>
              <w:right w:val="single" w:sz="12" w:space="0" w:color="auto"/>
            </w:tcBorders>
            <w:shd w:val="clear" w:color="auto" w:fill="auto"/>
            <w:vAlign w:val="center"/>
            <w:hideMark/>
          </w:tcPr>
          <w:p w14:paraId="6CF8178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16" w:type="dxa"/>
            <w:tcBorders>
              <w:top w:val="nil"/>
              <w:left w:val="nil"/>
              <w:bottom w:val="single" w:sz="12" w:space="0" w:color="auto"/>
              <w:right w:val="single" w:sz="8" w:space="0" w:color="auto"/>
            </w:tcBorders>
            <w:shd w:val="clear" w:color="auto" w:fill="auto"/>
            <w:vAlign w:val="center"/>
            <w:hideMark/>
          </w:tcPr>
          <w:p w14:paraId="04AB5AE8"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9" w:type="dxa"/>
            <w:vAlign w:val="center"/>
            <w:hideMark/>
          </w:tcPr>
          <w:p w14:paraId="3CCB270F" w14:textId="77777777" w:rsidR="00270929" w:rsidRPr="00814682" w:rsidRDefault="00270929" w:rsidP="00270929">
            <w:pPr>
              <w:jc w:val="center"/>
            </w:pPr>
          </w:p>
        </w:tc>
      </w:tr>
      <w:tr w:rsidR="00270929" w:rsidRPr="00814682" w14:paraId="0CF75E40" w14:textId="77777777" w:rsidTr="00270929">
        <w:trPr>
          <w:trHeight w:val="486"/>
        </w:trPr>
        <w:tc>
          <w:tcPr>
            <w:tcW w:w="1202"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7F03AC20" w14:textId="77777777" w:rsidR="00270929" w:rsidRPr="00814682" w:rsidRDefault="00270929" w:rsidP="00270929">
            <w:pPr>
              <w:jc w:val="center"/>
              <w:rPr>
                <w:color w:val="000000"/>
                <w:sz w:val="18"/>
                <w:szCs w:val="18"/>
              </w:rPr>
            </w:pPr>
            <w:r w:rsidRPr="00814682">
              <w:rPr>
                <w:color w:val="000000"/>
                <w:sz w:val="18"/>
                <w:szCs w:val="18"/>
              </w:rPr>
              <w:t>Mise à disposition pour manifestat</w:t>
            </w:r>
            <w:r>
              <w:rPr>
                <w:color w:val="000000"/>
                <w:sz w:val="18"/>
                <w:szCs w:val="18"/>
              </w:rPr>
              <w:t>ion</w:t>
            </w:r>
            <w:r w:rsidRPr="00814682">
              <w:rPr>
                <w:color w:val="000000"/>
                <w:sz w:val="18"/>
                <w:szCs w:val="18"/>
              </w:rPr>
              <w:t xml:space="preserve"> payante de l'ensemble</w:t>
            </w:r>
          </w:p>
        </w:tc>
        <w:tc>
          <w:tcPr>
            <w:tcW w:w="1448" w:type="dxa"/>
            <w:gridSpan w:val="2"/>
            <w:tcBorders>
              <w:top w:val="single" w:sz="12" w:space="0" w:color="auto"/>
              <w:left w:val="nil"/>
              <w:bottom w:val="single" w:sz="8" w:space="0" w:color="auto"/>
              <w:right w:val="single" w:sz="12" w:space="0" w:color="000000"/>
            </w:tcBorders>
            <w:shd w:val="clear" w:color="000000" w:fill="BFBFBF"/>
            <w:vAlign w:val="center"/>
            <w:hideMark/>
          </w:tcPr>
          <w:p w14:paraId="4AEF5517"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120,00 €</w:t>
            </w:r>
          </w:p>
        </w:tc>
        <w:tc>
          <w:tcPr>
            <w:tcW w:w="967" w:type="dxa"/>
            <w:tcBorders>
              <w:top w:val="nil"/>
              <w:left w:val="nil"/>
              <w:bottom w:val="single" w:sz="8" w:space="0" w:color="auto"/>
              <w:right w:val="single" w:sz="12" w:space="0" w:color="auto"/>
            </w:tcBorders>
            <w:shd w:val="clear" w:color="000000" w:fill="BFBFBF"/>
            <w:vAlign w:val="center"/>
            <w:hideMark/>
          </w:tcPr>
          <w:p w14:paraId="5AA02ACC"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60,00 €</w:t>
            </w:r>
          </w:p>
        </w:tc>
        <w:tc>
          <w:tcPr>
            <w:tcW w:w="847" w:type="dxa"/>
            <w:tcBorders>
              <w:top w:val="nil"/>
              <w:left w:val="nil"/>
              <w:bottom w:val="single" w:sz="8" w:space="0" w:color="auto"/>
              <w:right w:val="single" w:sz="12" w:space="0" w:color="auto"/>
            </w:tcBorders>
            <w:shd w:val="clear" w:color="auto" w:fill="auto"/>
            <w:vAlign w:val="center"/>
            <w:hideMark/>
          </w:tcPr>
          <w:p w14:paraId="4D96ACF9"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150,00 €</w:t>
            </w:r>
          </w:p>
        </w:tc>
        <w:tc>
          <w:tcPr>
            <w:tcW w:w="1149" w:type="dxa"/>
            <w:tcBorders>
              <w:top w:val="nil"/>
              <w:left w:val="nil"/>
              <w:bottom w:val="single" w:sz="8" w:space="0" w:color="auto"/>
              <w:right w:val="single" w:sz="12" w:space="0" w:color="auto"/>
            </w:tcBorders>
            <w:shd w:val="clear" w:color="auto" w:fill="auto"/>
            <w:vAlign w:val="center"/>
            <w:hideMark/>
          </w:tcPr>
          <w:p w14:paraId="2876B6A2"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1 mais R</w:t>
            </w:r>
            <w:r>
              <w:rPr>
                <w:rFonts w:cstheme="minorHAnsi"/>
                <w:b/>
                <w:bCs/>
                <w:color w:val="000000"/>
                <w:sz w:val="16"/>
                <w:szCs w:val="16"/>
              </w:rPr>
              <w:t>é</w:t>
            </w:r>
            <w:r w:rsidRPr="00814682">
              <w:rPr>
                <w:rFonts w:cstheme="minorHAnsi"/>
                <w:b/>
                <w:bCs/>
                <w:color w:val="000000"/>
                <w:sz w:val="16"/>
                <w:szCs w:val="16"/>
              </w:rPr>
              <w:t>gisseur</w:t>
            </w:r>
          </w:p>
        </w:tc>
        <w:tc>
          <w:tcPr>
            <w:tcW w:w="621" w:type="dxa"/>
            <w:tcBorders>
              <w:top w:val="nil"/>
              <w:left w:val="nil"/>
              <w:bottom w:val="single" w:sz="8" w:space="0" w:color="auto"/>
              <w:right w:val="single" w:sz="12" w:space="0" w:color="auto"/>
            </w:tcBorders>
            <w:shd w:val="clear" w:color="auto" w:fill="auto"/>
            <w:vAlign w:val="center"/>
            <w:hideMark/>
          </w:tcPr>
          <w:p w14:paraId="6D49271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84" w:type="dxa"/>
            <w:tcBorders>
              <w:top w:val="nil"/>
              <w:left w:val="nil"/>
              <w:bottom w:val="single" w:sz="8" w:space="0" w:color="auto"/>
              <w:right w:val="single" w:sz="12" w:space="0" w:color="auto"/>
            </w:tcBorders>
            <w:shd w:val="clear" w:color="auto" w:fill="auto"/>
            <w:vAlign w:val="center"/>
            <w:hideMark/>
          </w:tcPr>
          <w:p w14:paraId="2A6D66B6"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20" w:type="dxa"/>
            <w:tcBorders>
              <w:top w:val="nil"/>
              <w:left w:val="nil"/>
              <w:bottom w:val="single" w:sz="8" w:space="0" w:color="auto"/>
              <w:right w:val="single" w:sz="12" w:space="0" w:color="auto"/>
            </w:tcBorders>
            <w:shd w:val="clear" w:color="auto" w:fill="auto"/>
            <w:vAlign w:val="center"/>
            <w:hideMark/>
          </w:tcPr>
          <w:p w14:paraId="420A275D"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898" w:type="dxa"/>
            <w:tcBorders>
              <w:top w:val="nil"/>
              <w:left w:val="nil"/>
              <w:bottom w:val="single" w:sz="8" w:space="0" w:color="auto"/>
              <w:right w:val="single" w:sz="12" w:space="0" w:color="auto"/>
            </w:tcBorders>
            <w:shd w:val="clear" w:color="auto" w:fill="auto"/>
            <w:vAlign w:val="center"/>
            <w:hideMark/>
          </w:tcPr>
          <w:p w14:paraId="1A94ED0F"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916" w:type="dxa"/>
            <w:tcBorders>
              <w:top w:val="nil"/>
              <w:left w:val="nil"/>
              <w:bottom w:val="single" w:sz="8" w:space="0" w:color="auto"/>
              <w:right w:val="single" w:sz="8" w:space="0" w:color="auto"/>
            </w:tcBorders>
            <w:shd w:val="clear" w:color="auto" w:fill="auto"/>
            <w:vAlign w:val="center"/>
            <w:hideMark/>
          </w:tcPr>
          <w:p w14:paraId="5E571CDB" w14:textId="77777777" w:rsidR="00270929" w:rsidRPr="00814682" w:rsidRDefault="00270929" w:rsidP="00270929">
            <w:pPr>
              <w:jc w:val="center"/>
              <w:rPr>
                <w:rFonts w:cstheme="minorHAnsi"/>
                <w:b/>
                <w:bCs/>
                <w:color w:val="000000"/>
                <w:sz w:val="16"/>
                <w:szCs w:val="16"/>
              </w:rPr>
            </w:pPr>
            <w:r w:rsidRPr="00814682">
              <w:rPr>
                <w:rFonts w:cstheme="minorHAnsi"/>
                <w:b/>
                <w:bCs/>
                <w:color w:val="000000"/>
                <w:sz w:val="16"/>
                <w:szCs w:val="16"/>
              </w:rPr>
              <w:t>0,00 €</w:t>
            </w:r>
          </w:p>
        </w:tc>
        <w:tc>
          <w:tcPr>
            <w:tcW w:w="219" w:type="dxa"/>
            <w:vAlign w:val="center"/>
            <w:hideMark/>
          </w:tcPr>
          <w:p w14:paraId="4EFAF78B" w14:textId="77777777" w:rsidR="00270929" w:rsidRPr="00814682" w:rsidRDefault="00270929" w:rsidP="00270929">
            <w:pPr>
              <w:jc w:val="center"/>
            </w:pPr>
          </w:p>
        </w:tc>
      </w:tr>
    </w:tbl>
    <w:p w14:paraId="3F8F1AE5" w14:textId="77777777" w:rsidR="00831CBB" w:rsidRDefault="00831CBB" w:rsidP="001F106F">
      <w:pPr>
        <w:rPr>
          <w:sz w:val="24"/>
          <w:szCs w:val="24"/>
        </w:rPr>
      </w:pPr>
    </w:p>
    <w:p w14:paraId="5339EA01" w14:textId="77777777" w:rsidR="005E2844" w:rsidRDefault="005E2844" w:rsidP="001F106F">
      <w:pPr>
        <w:rPr>
          <w:sz w:val="24"/>
          <w:szCs w:val="24"/>
        </w:rPr>
      </w:pPr>
    </w:p>
    <w:p w14:paraId="0C7B7CE7" w14:textId="77777777" w:rsidR="005E2844" w:rsidRDefault="005E2844" w:rsidP="001F106F">
      <w:pPr>
        <w:rPr>
          <w:sz w:val="24"/>
          <w:szCs w:val="24"/>
        </w:rPr>
      </w:pPr>
    </w:p>
    <w:p w14:paraId="7E486C8C" w14:textId="77777777" w:rsidR="005E2844" w:rsidRDefault="005E2844" w:rsidP="001F106F">
      <w:pPr>
        <w:rPr>
          <w:sz w:val="24"/>
          <w:szCs w:val="24"/>
        </w:rPr>
      </w:pPr>
    </w:p>
    <w:p w14:paraId="3464B102" w14:textId="77777777" w:rsidR="005E2844" w:rsidRDefault="005E2844" w:rsidP="001F106F">
      <w:pPr>
        <w:rPr>
          <w:sz w:val="24"/>
          <w:szCs w:val="24"/>
        </w:rPr>
      </w:pPr>
    </w:p>
    <w:p w14:paraId="6A99FB3C" w14:textId="77777777" w:rsidR="005E2844" w:rsidRDefault="005E2844" w:rsidP="001F106F">
      <w:pPr>
        <w:rPr>
          <w:sz w:val="24"/>
          <w:szCs w:val="24"/>
        </w:rPr>
      </w:pPr>
    </w:p>
    <w:p w14:paraId="594FA910" w14:textId="77777777" w:rsidR="005E2844" w:rsidRDefault="005E2844" w:rsidP="001F106F">
      <w:pPr>
        <w:rPr>
          <w:sz w:val="24"/>
          <w:szCs w:val="24"/>
        </w:rPr>
      </w:pPr>
    </w:p>
    <w:tbl>
      <w:tblPr>
        <w:tblpPr w:leftFromText="141" w:rightFromText="141" w:horzAnchor="margin" w:tblpXSpec="center" w:tblpY="435"/>
        <w:tblW w:w="11445" w:type="dxa"/>
        <w:tblLayout w:type="fixed"/>
        <w:tblCellMar>
          <w:left w:w="70" w:type="dxa"/>
          <w:right w:w="70" w:type="dxa"/>
        </w:tblCellMar>
        <w:tblLook w:val="04A0" w:firstRow="1" w:lastRow="0" w:firstColumn="1" w:lastColumn="0" w:noHBand="0" w:noVBand="1"/>
      </w:tblPr>
      <w:tblGrid>
        <w:gridCol w:w="1677"/>
        <w:gridCol w:w="891"/>
        <w:gridCol w:w="892"/>
        <w:gridCol w:w="897"/>
        <w:gridCol w:w="742"/>
        <w:gridCol w:w="742"/>
        <w:gridCol w:w="905"/>
        <w:gridCol w:w="729"/>
        <w:gridCol w:w="892"/>
        <w:gridCol w:w="891"/>
        <w:gridCol w:w="892"/>
        <w:gridCol w:w="923"/>
        <w:gridCol w:w="372"/>
      </w:tblGrid>
      <w:tr w:rsidR="005E2844" w:rsidRPr="00053FB8" w14:paraId="62F56B81" w14:textId="77777777" w:rsidTr="005E2844">
        <w:trPr>
          <w:gridAfter w:val="1"/>
          <w:wAfter w:w="372" w:type="dxa"/>
          <w:trHeight w:val="527"/>
        </w:trPr>
        <w:tc>
          <w:tcPr>
            <w:tcW w:w="11073"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53A26F5" w14:textId="77777777" w:rsidR="005E2844" w:rsidRPr="00053FB8" w:rsidRDefault="005E2844" w:rsidP="005E2844">
            <w:pPr>
              <w:jc w:val="center"/>
              <w:rPr>
                <w:rFonts w:cstheme="minorHAnsi"/>
                <w:b/>
                <w:bCs/>
                <w:color w:val="000000"/>
                <w:sz w:val="16"/>
                <w:szCs w:val="16"/>
              </w:rPr>
            </w:pPr>
            <w:r w:rsidRPr="00053FB8">
              <w:rPr>
                <w:rFonts w:cstheme="minorHAnsi"/>
                <w:b/>
                <w:bCs/>
                <w:color w:val="000000"/>
                <w:sz w:val="16"/>
                <w:szCs w:val="16"/>
              </w:rPr>
              <w:lastRenderedPageBreak/>
              <w:t>TARIFS HABITANTS ET ENTREPRISES DE LA COMMUNE</w:t>
            </w:r>
          </w:p>
        </w:tc>
      </w:tr>
      <w:tr w:rsidR="005E2844" w:rsidRPr="00053FB8" w14:paraId="7079C83C" w14:textId="77777777" w:rsidTr="005E2844">
        <w:trPr>
          <w:trHeight w:val="175"/>
        </w:trPr>
        <w:tc>
          <w:tcPr>
            <w:tcW w:w="11073" w:type="dxa"/>
            <w:gridSpan w:val="12"/>
            <w:vMerge/>
            <w:tcBorders>
              <w:top w:val="single" w:sz="8" w:space="0" w:color="auto"/>
              <w:left w:val="single" w:sz="8" w:space="0" w:color="auto"/>
              <w:bottom w:val="single" w:sz="8" w:space="0" w:color="000000"/>
              <w:right w:val="single" w:sz="8" w:space="0" w:color="000000"/>
            </w:tcBorders>
            <w:vAlign w:val="center"/>
            <w:hideMark/>
          </w:tcPr>
          <w:p w14:paraId="7C2A2048" w14:textId="77777777" w:rsidR="005E2844" w:rsidRPr="00053FB8" w:rsidRDefault="005E2844" w:rsidP="005E2844">
            <w:pPr>
              <w:rPr>
                <w:rFonts w:cstheme="minorHAnsi"/>
                <w:b/>
                <w:bCs/>
                <w:color w:val="000000"/>
                <w:sz w:val="16"/>
                <w:szCs w:val="16"/>
              </w:rPr>
            </w:pPr>
          </w:p>
        </w:tc>
        <w:tc>
          <w:tcPr>
            <w:tcW w:w="372" w:type="dxa"/>
            <w:tcBorders>
              <w:top w:val="nil"/>
              <w:left w:val="nil"/>
              <w:bottom w:val="nil"/>
              <w:right w:val="nil"/>
            </w:tcBorders>
            <w:shd w:val="clear" w:color="auto" w:fill="auto"/>
            <w:noWrap/>
            <w:vAlign w:val="bottom"/>
            <w:hideMark/>
          </w:tcPr>
          <w:p w14:paraId="772563FD" w14:textId="77777777" w:rsidR="005E2844" w:rsidRPr="00053FB8" w:rsidRDefault="005E2844" w:rsidP="005E2844">
            <w:pPr>
              <w:jc w:val="center"/>
              <w:rPr>
                <w:rFonts w:ascii="Calibri" w:hAnsi="Calibri" w:cs="Calibri"/>
                <w:b/>
                <w:bCs/>
                <w:color w:val="000000"/>
                <w:sz w:val="18"/>
                <w:szCs w:val="18"/>
              </w:rPr>
            </w:pPr>
          </w:p>
        </w:tc>
      </w:tr>
      <w:tr w:rsidR="005E2844" w:rsidRPr="00053FB8" w14:paraId="03870B7D" w14:textId="77777777" w:rsidTr="005E2844">
        <w:trPr>
          <w:trHeight w:val="164"/>
        </w:trPr>
        <w:tc>
          <w:tcPr>
            <w:tcW w:w="1677"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B039239" w14:textId="77777777" w:rsidR="005E2844" w:rsidRPr="00053FB8" w:rsidRDefault="005E2844" w:rsidP="005E2844">
            <w:pPr>
              <w:jc w:val="center"/>
              <w:rPr>
                <w:b/>
                <w:bCs/>
                <w:i/>
                <w:iCs/>
                <w:color w:val="000000"/>
                <w:sz w:val="18"/>
                <w:szCs w:val="18"/>
              </w:rPr>
            </w:pPr>
            <w:r w:rsidRPr="00053FB8">
              <w:rPr>
                <w:b/>
                <w:bCs/>
                <w:i/>
                <w:iCs/>
                <w:color w:val="000000"/>
                <w:sz w:val="18"/>
                <w:szCs w:val="18"/>
              </w:rPr>
              <w:t>LOCAUX</w:t>
            </w:r>
          </w:p>
        </w:tc>
        <w:tc>
          <w:tcPr>
            <w:tcW w:w="2680" w:type="dxa"/>
            <w:gridSpan w:val="3"/>
            <w:vMerge w:val="restart"/>
            <w:tcBorders>
              <w:top w:val="nil"/>
              <w:left w:val="single" w:sz="8" w:space="0" w:color="auto"/>
              <w:bottom w:val="single" w:sz="8" w:space="0" w:color="000000"/>
              <w:right w:val="single" w:sz="12" w:space="0" w:color="000000"/>
            </w:tcBorders>
            <w:shd w:val="clear" w:color="auto" w:fill="auto"/>
            <w:vAlign w:val="center"/>
            <w:hideMark/>
          </w:tcPr>
          <w:p w14:paraId="230D41E4" w14:textId="77777777" w:rsidR="005E2844" w:rsidRPr="00053FB8" w:rsidRDefault="005E2844" w:rsidP="005E2844">
            <w:pPr>
              <w:jc w:val="center"/>
              <w:rPr>
                <w:b/>
                <w:bCs/>
                <w:i/>
                <w:iCs/>
                <w:color w:val="000000"/>
                <w:sz w:val="18"/>
                <w:szCs w:val="18"/>
              </w:rPr>
            </w:pPr>
            <w:r w:rsidRPr="00053FB8">
              <w:rPr>
                <w:b/>
                <w:bCs/>
                <w:i/>
                <w:iCs/>
                <w:color w:val="000000"/>
                <w:sz w:val="18"/>
                <w:szCs w:val="18"/>
              </w:rPr>
              <w:t xml:space="preserve">TARIFS DE BASE  </w:t>
            </w:r>
            <w:r w:rsidRPr="00053FB8">
              <w:rPr>
                <w:b/>
                <w:bCs/>
                <w:i/>
                <w:iCs/>
                <w:color w:val="000000"/>
                <w:sz w:val="18"/>
                <w:szCs w:val="18"/>
                <w:u w:val="single"/>
              </w:rPr>
              <w:t xml:space="preserve">   </w:t>
            </w:r>
            <w:r w:rsidRPr="00053FB8">
              <w:rPr>
                <w:b/>
                <w:bCs/>
                <w:i/>
                <w:iCs/>
                <w:color w:val="000000"/>
                <w:sz w:val="18"/>
                <w:szCs w:val="18"/>
              </w:rPr>
              <w:t xml:space="preserve">                               (majoration de 20% pour les intervenants extérieur à la commune sera appliquée) </w:t>
            </w:r>
          </w:p>
        </w:tc>
        <w:tc>
          <w:tcPr>
            <w:tcW w:w="6716" w:type="dxa"/>
            <w:gridSpan w:val="8"/>
            <w:vMerge w:val="restart"/>
            <w:tcBorders>
              <w:top w:val="nil"/>
              <w:left w:val="single" w:sz="12" w:space="0" w:color="auto"/>
              <w:bottom w:val="single" w:sz="12" w:space="0" w:color="000000"/>
              <w:right w:val="single" w:sz="12" w:space="0" w:color="000000"/>
            </w:tcBorders>
            <w:shd w:val="clear" w:color="auto" w:fill="auto"/>
            <w:noWrap/>
            <w:vAlign w:val="center"/>
          </w:tcPr>
          <w:p w14:paraId="4EA58F9C" w14:textId="77777777" w:rsidR="005E2844" w:rsidRPr="00053FB8" w:rsidRDefault="005E2844" w:rsidP="005E2844">
            <w:pPr>
              <w:jc w:val="center"/>
              <w:rPr>
                <w:rFonts w:cstheme="minorHAnsi"/>
                <w:b/>
                <w:bCs/>
                <w:i/>
                <w:iCs/>
                <w:color w:val="000000"/>
                <w:sz w:val="16"/>
                <w:szCs w:val="16"/>
              </w:rPr>
            </w:pPr>
            <w:r>
              <w:rPr>
                <w:rFonts w:cstheme="minorHAnsi"/>
                <w:b/>
                <w:bCs/>
                <w:i/>
                <w:iCs/>
                <w:color w:val="000000"/>
                <w:sz w:val="16"/>
                <w:szCs w:val="16"/>
              </w:rPr>
              <w:t>OPTIONS</w:t>
            </w:r>
          </w:p>
        </w:tc>
        <w:tc>
          <w:tcPr>
            <w:tcW w:w="372" w:type="dxa"/>
            <w:vAlign w:val="center"/>
            <w:hideMark/>
          </w:tcPr>
          <w:p w14:paraId="40832DF6" w14:textId="77777777" w:rsidR="005E2844" w:rsidRPr="00053FB8" w:rsidRDefault="005E2844" w:rsidP="005E2844"/>
        </w:tc>
      </w:tr>
      <w:tr w:rsidR="005E2844" w:rsidRPr="00053FB8" w14:paraId="55B53EE5" w14:textId="77777777" w:rsidTr="005E2844">
        <w:trPr>
          <w:trHeight w:val="249"/>
        </w:trPr>
        <w:tc>
          <w:tcPr>
            <w:tcW w:w="1677" w:type="dxa"/>
            <w:vMerge/>
            <w:tcBorders>
              <w:top w:val="nil"/>
              <w:left w:val="single" w:sz="4" w:space="0" w:color="auto"/>
              <w:bottom w:val="single" w:sz="8" w:space="0" w:color="000000"/>
              <w:right w:val="single" w:sz="8" w:space="0" w:color="auto"/>
            </w:tcBorders>
            <w:vAlign w:val="center"/>
            <w:hideMark/>
          </w:tcPr>
          <w:p w14:paraId="6ED07B12" w14:textId="77777777" w:rsidR="005E2844" w:rsidRPr="00053FB8" w:rsidRDefault="005E2844" w:rsidP="005E2844">
            <w:pPr>
              <w:rPr>
                <w:b/>
                <w:bCs/>
                <w:i/>
                <w:iCs/>
                <w:color w:val="000000"/>
                <w:sz w:val="18"/>
                <w:szCs w:val="18"/>
              </w:rPr>
            </w:pPr>
          </w:p>
        </w:tc>
        <w:tc>
          <w:tcPr>
            <w:tcW w:w="2680" w:type="dxa"/>
            <w:gridSpan w:val="3"/>
            <w:vMerge/>
            <w:tcBorders>
              <w:top w:val="nil"/>
              <w:left w:val="single" w:sz="8" w:space="0" w:color="auto"/>
              <w:bottom w:val="single" w:sz="8" w:space="0" w:color="000000"/>
              <w:right w:val="single" w:sz="12" w:space="0" w:color="000000"/>
            </w:tcBorders>
            <w:vAlign w:val="center"/>
            <w:hideMark/>
          </w:tcPr>
          <w:p w14:paraId="4F0E5860" w14:textId="77777777" w:rsidR="005E2844" w:rsidRPr="00053FB8" w:rsidRDefault="005E2844" w:rsidP="005E2844">
            <w:pPr>
              <w:rPr>
                <w:b/>
                <w:bCs/>
                <w:i/>
                <w:iCs/>
                <w:color w:val="000000"/>
                <w:sz w:val="18"/>
                <w:szCs w:val="18"/>
              </w:rPr>
            </w:pPr>
          </w:p>
        </w:tc>
        <w:tc>
          <w:tcPr>
            <w:tcW w:w="6716" w:type="dxa"/>
            <w:gridSpan w:val="8"/>
            <w:vMerge/>
            <w:tcBorders>
              <w:top w:val="nil"/>
              <w:left w:val="single" w:sz="12" w:space="0" w:color="auto"/>
              <w:bottom w:val="single" w:sz="12" w:space="0" w:color="000000"/>
              <w:right w:val="single" w:sz="12" w:space="0" w:color="000000"/>
            </w:tcBorders>
            <w:vAlign w:val="center"/>
            <w:hideMark/>
          </w:tcPr>
          <w:p w14:paraId="74613802" w14:textId="77777777" w:rsidR="005E2844" w:rsidRPr="00053FB8" w:rsidRDefault="005E2844" w:rsidP="005E2844">
            <w:pPr>
              <w:rPr>
                <w:rFonts w:cstheme="minorHAnsi"/>
                <w:b/>
                <w:bCs/>
                <w:i/>
                <w:iCs/>
                <w:color w:val="000000"/>
                <w:sz w:val="16"/>
                <w:szCs w:val="16"/>
              </w:rPr>
            </w:pPr>
          </w:p>
        </w:tc>
        <w:tc>
          <w:tcPr>
            <w:tcW w:w="372" w:type="dxa"/>
            <w:tcBorders>
              <w:top w:val="nil"/>
              <w:left w:val="nil"/>
              <w:bottom w:val="nil"/>
              <w:right w:val="nil"/>
            </w:tcBorders>
            <w:shd w:val="clear" w:color="auto" w:fill="auto"/>
            <w:noWrap/>
            <w:vAlign w:val="bottom"/>
            <w:hideMark/>
          </w:tcPr>
          <w:p w14:paraId="50AE9C76" w14:textId="77777777" w:rsidR="005E2844" w:rsidRPr="00053FB8" w:rsidRDefault="005E2844" w:rsidP="005E2844">
            <w:pPr>
              <w:jc w:val="center"/>
              <w:rPr>
                <w:b/>
                <w:bCs/>
                <w:i/>
                <w:iCs/>
                <w:color w:val="000000"/>
                <w:sz w:val="18"/>
                <w:szCs w:val="18"/>
              </w:rPr>
            </w:pPr>
          </w:p>
        </w:tc>
      </w:tr>
      <w:tr w:rsidR="005E2844" w:rsidRPr="00053FB8" w14:paraId="0F9EBDD9" w14:textId="77777777" w:rsidTr="005E2844">
        <w:trPr>
          <w:trHeight w:val="653"/>
        </w:trPr>
        <w:tc>
          <w:tcPr>
            <w:tcW w:w="1677" w:type="dxa"/>
            <w:tcBorders>
              <w:top w:val="nil"/>
              <w:left w:val="single" w:sz="4" w:space="0" w:color="auto"/>
              <w:bottom w:val="single" w:sz="8" w:space="0" w:color="auto"/>
              <w:right w:val="single" w:sz="8" w:space="0" w:color="auto"/>
            </w:tcBorders>
            <w:shd w:val="clear" w:color="auto" w:fill="auto"/>
            <w:vAlign w:val="center"/>
            <w:hideMark/>
          </w:tcPr>
          <w:p w14:paraId="253AC3D7" w14:textId="77777777" w:rsidR="005E2844" w:rsidRPr="00053FB8" w:rsidRDefault="005E2844" w:rsidP="005E2844">
            <w:pPr>
              <w:jc w:val="center"/>
              <w:rPr>
                <w:b/>
                <w:bCs/>
                <w:color w:val="000000"/>
                <w:sz w:val="18"/>
                <w:szCs w:val="18"/>
              </w:rPr>
            </w:pPr>
            <w:r w:rsidRPr="00053FB8">
              <w:rPr>
                <w:b/>
                <w:bCs/>
                <w:color w:val="000000"/>
                <w:sz w:val="18"/>
                <w:szCs w:val="18"/>
              </w:rPr>
              <w:t xml:space="preserve"> </w:t>
            </w:r>
          </w:p>
        </w:tc>
        <w:tc>
          <w:tcPr>
            <w:tcW w:w="891" w:type="dxa"/>
            <w:tcBorders>
              <w:top w:val="nil"/>
              <w:left w:val="nil"/>
              <w:bottom w:val="nil"/>
              <w:right w:val="single" w:sz="8" w:space="0" w:color="auto"/>
            </w:tcBorders>
            <w:shd w:val="clear" w:color="auto" w:fill="auto"/>
            <w:vAlign w:val="center"/>
            <w:hideMark/>
          </w:tcPr>
          <w:p w14:paraId="5A77D11E" w14:textId="77777777" w:rsidR="005E2844" w:rsidRPr="00053FB8" w:rsidRDefault="005E2844" w:rsidP="005E2844">
            <w:pPr>
              <w:jc w:val="center"/>
              <w:rPr>
                <w:color w:val="000000"/>
                <w:sz w:val="16"/>
                <w:szCs w:val="16"/>
              </w:rPr>
            </w:pPr>
            <w:r w:rsidRPr="00053FB8">
              <w:rPr>
                <w:color w:val="000000"/>
                <w:sz w:val="16"/>
                <w:szCs w:val="16"/>
              </w:rPr>
              <w:t>1 jour en semaine</w:t>
            </w:r>
          </w:p>
        </w:tc>
        <w:tc>
          <w:tcPr>
            <w:tcW w:w="892" w:type="dxa"/>
            <w:tcBorders>
              <w:top w:val="nil"/>
              <w:left w:val="nil"/>
              <w:bottom w:val="nil"/>
              <w:right w:val="nil"/>
            </w:tcBorders>
            <w:shd w:val="clear" w:color="auto" w:fill="auto"/>
            <w:vAlign w:val="center"/>
            <w:hideMark/>
          </w:tcPr>
          <w:p w14:paraId="419E46B6" w14:textId="77777777" w:rsidR="005E2844" w:rsidRPr="00053FB8" w:rsidRDefault="005E2844" w:rsidP="005E2844">
            <w:pPr>
              <w:jc w:val="center"/>
              <w:rPr>
                <w:color w:val="000000"/>
                <w:sz w:val="16"/>
                <w:szCs w:val="16"/>
              </w:rPr>
            </w:pPr>
            <w:r w:rsidRPr="00053FB8">
              <w:rPr>
                <w:color w:val="000000"/>
                <w:sz w:val="16"/>
                <w:szCs w:val="16"/>
              </w:rPr>
              <w:t>Forfait 2 jours ou WE</w:t>
            </w:r>
          </w:p>
        </w:tc>
        <w:tc>
          <w:tcPr>
            <w:tcW w:w="897" w:type="dxa"/>
            <w:tcBorders>
              <w:top w:val="nil"/>
              <w:left w:val="single" w:sz="8" w:space="0" w:color="auto"/>
              <w:bottom w:val="nil"/>
              <w:right w:val="single" w:sz="8" w:space="0" w:color="auto"/>
            </w:tcBorders>
            <w:shd w:val="clear" w:color="auto" w:fill="auto"/>
            <w:vAlign w:val="center"/>
            <w:hideMark/>
          </w:tcPr>
          <w:p w14:paraId="700B93A6"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Forfait Expo/2 semaines</w:t>
            </w:r>
          </w:p>
        </w:tc>
        <w:tc>
          <w:tcPr>
            <w:tcW w:w="742" w:type="dxa"/>
            <w:tcBorders>
              <w:top w:val="nil"/>
              <w:left w:val="nil"/>
              <w:bottom w:val="nil"/>
              <w:right w:val="single" w:sz="12" w:space="0" w:color="auto"/>
            </w:tcBorders>
            <w:shd w:val="clear" w:color="auto" w:fill="auto"/>
            <w:vAlign w:val="center"/>
            <w:hideMark/>
          </w:tcPr>
          <w:p w14:paraId="072C37DA"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Forfait Mise à disposition</w:t>
            </w:r>
          </w:p>
        </w:tc>
        <w:tc>
          <w:tcPr>
            <w:tcW w:w="742" w:type="dxa"/>
            <w:tcBorders>
              <w:top w:val="nil"/>
              <w:left w:val="nil"/>
              <w:bottom w:val="nil"/>
              <w:right w:val="single" w:sz="12" w:space="0" w:color="auto"/>
            </w:tcBorders>
            <w:shd w:val="clear" w:color="auto" w:fill="auto"/>
            <w:vAlign w:val="center"/>
            <w:hideMark/>
          </w:tcPr>
          <w:p w14:paraId="46675314"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Cuisine</w:t>
            </w:r>
          </w:p>
        </w:tc>
        <w:tc>
          <w:tcPr>
            <w:tcW w:w="905" w:type="dxa"/>
            <w:tcBorders>
              <w:top w:val="nil"/>
              <w:left w:val="nil"/>
              <w:bottom w:val="nil"/>
              <w:right w:val="single" w:sz="12" w:space="0" w:color="auto"/>
            </w:tcBorders>
            <w:shd w:val="clear" w:color="auto" w:fill="auto"/>
            <w:vAlign w:val="center"/>
            <w:hideMark/>
          </w:tcPr>
          <w:p w14:paraId="04EAF88A"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xml:space="preserve"> </w:t>
            </w:r>
            <w:r w:rsidRPr="00053FB8">
              <w:rPr>
                <w:rFonts w:cstheme="minorHAnsi"/>
                <w:color w:val="000000"/>
                <w:sz w:val="16"/>
                <w:szCs w:val="16"/>
              </w:rPr>
              <w:br/>
              <w:t>Sono</w:t>
            </w:r>
            <w:r w:rsidRPr="00053FB8">
              <w:rPr>
                <w:rFonts w:cstheme="minorHAnsi"/>
                <w:color w:val="000000"/>
                <w:sz w:val="16"/>
                <w:szCs w:val="16"/>
              </w:rPr>
              <w:br/>
              <w:t>pour professionnel</w:t>
            </w:r>
          </w:p>
        </w:tc>
        <w:tc>
          <w:tcPr>
            <w:tcW w:w="729" w:type="dxa"/>
            <w:tcBorders>
              <w:top w:val="nil"/>
              <w:left w:val="nil"/>
              <w:bottom w:val="nil"/>
              <w:right w:val="single" w:sz="12" w:space="0" w:color="auto"/>
            </w:tcBorders>
            <w:shd w:val="clear" w:color="auto" w:fill="auto"/>
            <w:vAlign w:val="center"/>
            <w:hideMark/>
          </w:tcPr>
          <w:p w14:paraId="454D8A8B"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xml:space="preserve">  Vid</w:t>
            </w:r>
            <w:r w:rsidRPr="00071281">
              <w:rPr>
                <w:rFonts w:cstheme="minorHAnsi"/>
                <w:color w:val="000000"/>
                <w:sz w:val="16"/>
                <w:szCs w:val="16"/>
              </w:rPr>
              <w:t>é</w:t>
            </w:r>
            <w:r w:rsidRPr="00053FB8">
              <w:rPr>
                <w:rFonts w:cstheme="minorHAnsi"/>
                <w:color w:val="000000"/>
                <w:sz w:val="16"/>
                <w:szCs w:val="16"/>
              </w:rPr>
              <w:t>o         sur TV</w:t>
            </w:r>
          </w:p>
        </w:tc>
        <w:tc>
          <w:tcPr>
            <w:tcW w:w="892" w:type="dxa"/>
            <w:tcBorders>
              <w:top w:val="nil"/>
              <w:left w:val="nil"/>
              <w:bottom w:val="nil"/>
              <w:right w:val="single" w:sz="12" w:space="0" w:color="auto"/>
            </w:tcBorders>
            <w:shd w:val="clear" w:color="auto" w:fill="auto"/>
            <w:vAlign w:val="center"/>
            <w:hideMark/>
          </w:tcPr>
          <w:p w14:paraId="4AC8CA1E"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xml:space="preserve">  chapiteau 4.00 x 4.00</w:t>
            </w:r>
          </w:p>
        </w:tc>
        <w:tc>
          <w:tcPr>
            <w:tcW w:w="891" w:type="dxa"/>
            <w:tcBorders>
              <w:top w:val="nil"/>
              <w:left w:val="nil"/>
              <w:bottom w:val="nil"/>
              <w:right w:val="single" w:sz="12" w:space="0" w:color="auto"/>
            </w:tcBorders>
            <w:shd w:val="clear" w:color="auto" w:fill="auto"/>
            <w:vAlign w:val="center"/>
            <w:hideMark/>
          </w:tcPr>
          <w:p w14:paraId="13FEAFA7"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xml:space="preserve">  chapiteau 5.00 x 8.00 </w:t>
            </w:r>
          </w:p>
        </w:tc>
        <w:tc>
          <w:tcPr>
            <w:tcW w:w="892" w:type="dxa"/>
            <w:tcBorders>
              <w:top w:val="nil"/>
              <w:left w:val="nil"/>
              <w:bottom w:val="nil"/>
              <w:right w:val="single" w:sz="12" w:space="0" w:color="auto"/>
            </w:tcBorders>
            <w:shd w:val="clear" w:color="auto" w:fill="auto"/>
            <w:vAlign w:val="center"/>
            <w:hideMark/>
          </w:tcPr>
          <w:p w14:paraId="2CA54979" w14:textId="77777777" w:rsidR="005E2844" w:rsidRDefault="005E2844" w:rsidP="005E2844">
            <w:pPr>
              <w:rPr>
                <w:rFonts w:cstheme="minorHAnsi"/>
                <w:color w:val="000000"/>
                <w:sz w:val="16"/>
                <w:szCs w:val="16"/>
              </w:rPr>
            </w:pPr>
            <w:r w:rsidRPr="00053FB8">
              <w:rPr>
                <w:rFonts w:cstheme="minorHAnsi"/>
                <w:color w:val="000000"/>
                <w:sz w:val="16"/>
                <w:szCs w:val="16"/>
              </w:rPr>
              <w:t xml:space="preserve">Montage   </w:t>
            </w:r>
            <w:r>
              <w:rPr>
                <w:rFonts w:cstheme="minorHAnsi"/>
                <w:color w:val="000000"/>
                <w:sz w:val="16"/>
                <w:szCs w:val="16"/>
              </w:rPr>
              <w:t>s</w:t>
            </w:r>
            <w:r w:rsidRPr="00053FB8">
              <w:rPr>
                <w:rFonts w:cstheme="minorHAnsi"/>
                <w:color w:val="000000"/>
                <w:sz w:val="16"/>
                <w:szCs w:val="16"/>
              </w:rPr>
              <w:t xml:space="preserve">cène       </w:t>
            </w:r>
          </w:p>
          <w:p w14:paraId="5C007C73" w14:textId="77777777" w:rsidR="005E2844" w:rsidRPr="00053FB8" w:rsidRDefault="005E2844" w:rsidP="005E2844">
            <w:pPr>
              <w:rPr>
                <w:rFonts w:cstheme="minorHAnsi"/>
                <w:color w:val="000000"/>
                <w:sz w:val="16"/>
                <w:szCs w:val="16"/>
              </w:rPr>
            </w:pPr>
            <w:r>
              <w:rPr>
                <w:rFonts w:cstheme="minorHAnsi"/>
                <w:color w:val="000000"/>
                <w:sz w:val="16"/>
                <w:szCs w:val="16"/>
              </w:rPr>
              <w:t xml:space="preserve">- </w:t>
            </w:r>
            <w:r w:rsidRPr="00053FB8">
              <w:rPr>
                <w:rFonts w:cstheme="minorHAnsi"/>
                <w:color w:val="000000"/>
                <w:sz w:val="16"/>
                <w:szCs w:val="16"/>
              </w:rPr>
              <w:t xml:space="preserve">de 30 </w:t>
            </w:r>
            <w:r>
              <w:rPr>
                <w:rFonts w:cstheme="minorHAnsi"/>
                <w:color w:val="000000"/>
                <w:sz w:val="16"/>
                <w:szCs w:val="16"/>
              </w:rPr>
              <w:t>m²</w:t>
            </w:r>
          </w:p>
        </w:tc>
        <w:tc>
          <w:tcPr>
            <w:tcW w:w="923" w:type="dxa"/>
            <w:tcBorders>
              <w:top w:val="nil"/>
              <w:left w:val="nil"/>
              <w:bottom w:val="nil"/>
              <w:right w:val="single" w:sz="12" w:space="0" w:color="auto"/>
            </w:tcBorders>
            <w:shd w:val="clear" w:color="auto" w:fill="auto"/>
            <w:vAlign w:val="center"/>
            <w:hideMark/>
          </w:tcPr>
          <w:p w14:paraId="19B32B49" w14:textId="77777777" w:rsidR="005E2844" w:rsidRPr="00071281" w:rsidRDefault="005E2844" w:rsidP="005E2844">
            <w:pPr>
              <w:jc w:val="center"/>
              <w:rPr>
                <w:rFonts w:cstheme="minorHAnsi"/>
                <w:color w:val="000000"/>
                <w:sz w:val="16"/>
                <w:szCs w:val="16"/>
              </w:rPr>
            </w:pPr>
            <w:r w:rsidRPr="00053FB8">
              <w:rPr>
                <w:rFonts w:cstheme="minorHAnsi"/>
                <w:color w:val="000000"/>
                <w:sz w:val="16"/>
                <w:szCs w:val="16"/>
              </w:rPr>
              <w:t xml:space="preserve">Montage   </w:t>
            </w:r>
            <w:r>
              <w:rPr>
                <w:rFonts w:cstheme="minorHAnsi"/>
                <w:color w:val="000000"/>
                <w:sz w:val="16"/>
                <w:szCs w:val="16"/>
              </w:rPr>
              <w:t>s</w:t>
            </w:r>
            <w:r w:rsidRPr="00053FB8">
              <w:rPr>
                <w:rFonts w:cstheme="minorHAnsi"/>
                <w:color w:val="000000"/>
                <w:sz w:val="16"/>
                <w:szCs w:val="16"/>
              </w:rPr>
              <w:t>cène           de 32 à</w:t>
            </w:r>
          </w:p>
          <w:p w14:paraId="09904B64"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xml:space="preserve"> 72 m²</w:t>
            </w:r>
          </w:p>
        </w:tc>
        <w:tc>
          <w:tcPr>
            <w:tcW w:w="372" w:type="dxa"/>
            <w:vAlign w:val="center"/>
            <w:hideMark/>
          </w:tcPr>
          <w:p w14:paraId="7FA8F3D2" w14:textId="77777777" w:rsidR="005E2844" w:rsidRPr="00053FB8" w:rsidRDefault="005E2844" w:rsidP="005E2844"/>
        </w:tc>
      </w:tr>
      <w:tr w:rsidR="005E2844" w:rsidRPr="00053FB8" w14:paraId="4DEEEF0F" w14:textId="77777777" w:rsidTr="005E2844">
        <w:trPr>
          <w:trHeight w:val="175"/>
        </w:trPr>
        <w:tc>
          <w:tcPr>
            <w:tcW w:w="1677" w:type="dxa"/>
            <w:tcBorders>
              <w:top w:val="nil"/>
              <w:left w:val="single" w:sz="4" w:space="0" w:color="auto"/>
              <w:bottom w:val="single" w:sz="8" w:space="0" w:color="auto"/>
              <w:right w:val="single" w:sz="8" w:space="0" w:color="auto"/>
            </w:tcBorders>
            <w:shd w:val="clear" w:color="auto" w:fill="auto"/>
            <w:vAlign w:val="center"/>
            <w:hideMark/>
          </w:tcPr>
          <w:p w14:paraId="57E5D95D" w14:textId="77777777" w:rsidR="005E2844" w:rsidRPr="00053FB8" w:rsidRDefault="005E2844" w:rsidP="005E2844">
            <w:pPr>
              <w:rPr>
                <w:color w:val="000000"/>
                <w:sz w:val="18"/>
                <w:szCs w:val="18"/>
              </w:rPr>
            </w:pPr>
            <w:r w:rsidRPr="00053FB8">
              <w:rPr>
                <w:color w:val="000000"/>
                <w:sz w:val="18"/>
                <w:szCs w:val="18"/>
              </w:rPr>
              <w:t>Salle d’exposition avec zone bar et patio</w:t>
            </w: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7D0B315" w14:textId="77777777" w:rsidR="005E2844" w:rsidRPr="00053FB8" w:rsidRDefault="005E2844" w:rsidP="005E2844">
            <w:pPr>
              <w:jc w:val="center"/>
              <w:rPr>
                <w:color w:val="000000"/>
                <w:sz w:val="16"/>
                <w:szCs w:val="16"/>
              </w:rPr>
            </w:pPr>
            <w:r w:rsidRPr="00053FB8">
              <w:rPr>
                <w:color w:val="000000"/>
                <w:sz w:val="16"/>
                <w:szCs w:val="16"/>
              </w:rPr>
              <w:t>90,00 €</w:t>
            </w:r>
          </w:p>
        </w:tc>
        <w:tc>
          <w:tcPr>
            <w:tcW w:w="892" w:type="dxa"/>
            <w:tcBorders>
              <w:top w:val="single" w:sz="8" w:space="0" w:color="auto"/>
              <w:left w:val="single" w:sz="12" w:space="0" w:color="auto"/>
              <w:bottom w:val="single" w:sz="12" w:space="0" w:color="auto"/>
              <w:right w:val="single" w:sz="12" w:space="0" w:color="auto"/>
            </w:tcBorders>
            <w:shd w:val="clear" w:color="000000" w:fill="000000"/>
            <w:noWrap/>
            <w:vAlign w:val="bottom"/>
            <w:hideMark/>
          </w:tcPr>
          <w:p w14:paraId="0C72EE7F" w14:textId="77777777" w:rsidR="005E2844" w:rsidRPr="00053FB8" w:rsidRDefault="005E2844" w:rsidP="005E2844">
            <w:pPr>
              <w:rPr>
                <w:rFonts w:ascii="Calibri" w:hAnsi="Calibri" w:cs="Calibri"/>
                <w:color w:val="000000"/>
                <w:sz w:val="16"/>
                <w:szCs w:val="16"/>
              </w:rPr>
            </w:pPr>
            <w:r w:rsidRPr="00053FB8">
              <w:rPr>
                <w:rFonts w:ascii="Calibri" w:hAnsi="Calibri" w:cs="Calibri"/>
                <w:color w:val="000000"/>
                <w:sz w:val="16"/>
                <w:szCs w:val="16"/>
              </w:rPr>
              <w:t> </w:t>
            </w:r>
          </w:p>
        </w:tc>
        <w:tc>
          <w:tcPr>
            <w:tcW w:w="8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424A7"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100,00 €</w:t>
            </w:r>
          </w:p>
        </w:tc>
        <w:tc>
          <w:tcPr>
            <w:tcW w:w="742" w:type="dxa"/>
            <w:tcBorders>
              <w:top w:val="single" w:sz="8" w:space="0" w:color="auto"/>
              <w:left w:val="nil"/>
              <w:bottom w:val="single" w:sz="8" w:space="0" w:color="auto"/>
              <w:right w:val="single" w:sz="12" w:space="0" w:color="auto"/>
            </w:tcBorders>
            <w:shd w:val="clear" w:color="auto" w:fill="auto"/>
            <w:vAlign w:val="center"/>
            <w:hideMark/>
          </w:tcPr>
          <w:p w14:paraId="5B6EDC14"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40,00 €</w:t>
            </w:r>
          </w:p>
        </w:tc>
        <w:tc>
          <w:tcPr>
            <w:tcW w:w="742" w:type="dxa"/>
            <w:tcBorders>
              <w:top w:val="single" w:sz="8" w:space="0" w:color="auto"/>
              <w:left w:val="nil"/>
              <w:bottom w:val="single" w:sz="12" w:space="0" w:color="auto"/>
              <w:right w:val="single" w:sz="12" w:space="0" w:color="auto"/>
            </w:tcBorders>
            <w:shd w:val="clear" w:color="000000" w:fill="000000"/>
            <w:noWrap/>
            <w:vAlign w:val="bottom"/>
          </w:tcPr>
          <w:p w14:paraId="46FDDB0F" w14:textId="77777777" w:rsidR="005E2844" w:rsidRPr="00053FB8" w:rsidRDefault="005E2844" w:rsidP="005E2844">
            <w:pPr>
              <w:rPr>
                <w:rFonts w:cstheme="minorHAnsi"/>
                <w:color w:val="000000"/>
                <w:sz w:val="16"/>
                <w:szCs w:val="16"/>
              </w:rPr>
            </w:pPr>
          </w:p>
        </w:tc>
        <w:tc>
          <w:tcPr>
            <w:tcW w:w="905" w:type="dxa"/>
            <w:tcBorders>
              <w:top w:val="single" w:sz="8" w:space="0" w:color="auto"/>
              <w:left w:val="nil"/>
              <w:bottom w:val="single" w:sz="12" w:space="0" w:color="auto"/>
              <w:right w:val="single" w:sz="12" w:space="0" w:color="auto"/>
            </w:tcBorders>
            <w:shd w:val="clear" w:color="000000" w:fill="000000"/>
            <w:noWrap/>
            <w:vAlign w:val="bottom"/>
          </w:tcPr>
          <w:p w14:paraId="13C9A897" w14:textId="77777777" w:rsidR="005E2844" w:rsidRPr="00053FB8" w:rsidRDefault="005E2844" w:rsidP="005E2844">
            <w:pPr>
              <w:rPr>
                <w:rFonts w:cstheme="minorHAnsi"/>
                <w:color w:val="000000"/>
                <w:sz w:val="16"/>
                <w:szCs w:val="16"/>
              </w:rPr>
            </w:pPr>
          </w:p>
        </w:tc>
        <w:tc>
          <w:tcPr>
            <w:tcW w:w="729" w:type="dxa"/>
            <w:tcBorders>
              <w:top w:val="single" w:sz="8" w:space="0" w:color="auto"/>
              <w:left w:val="nil"/>
              <w:bottom w:val="single" w:sz="12" w:space="0" w:color="auto"/>
              <w:right w:val="single" w:sz="12" w:space="0" w:color="auto"/>
            </w:tcBorders>
            <w:shd w:val="clear" w:color="000000" w:fill="000000"/>
            <w:noWrap/>
            <w:vAlign w:val="bottom"/>
            <w:hideMark/>
          </w:tcPr>
          <w:p w14:paraId="3A55700A"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892" w:type="dxa"/>
            <w:tcBorders>
              <w:top w:val="single" w:sz="8" w:space="0" w:color="auto"/>
              <w:left w:val="nil"/>
              <w:bottom w:val="single" w:sz="12" w:space="0" w:color="auto"/>
              <w:right w:val="single" w:sz="12" w:space="0" w:color="auto"/>
            </w:tcBorders>
            <w:shd w:val="clear" w:color="auto" w:fill="auto"/>
            <w:vAlign w:val="center"/>
            <w:hideMark/>
          </w:tcPr>
          <w:p w14:paraId="7AB7F889"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10,00 €</w:t>
            </w:r>
          </w:p>
        </w:tc>
        <w:tc>
          <w:tcPr>
            <w:tcW w:w="891" w:type="dxa"/>
            <w:tcBorders>
              <w:top w:val="single" w:sz="8" w:space="0" w:color="auto"/>
              <w:left w:val="nil"/>
              <w:bottom w:val="single" w:sz="12" w:space="0" w:color="auto"/>
              <w:right w:val="single" w:sz="12" w:space="0" w:color="auto"/>
            </w:tcBorders>
            <w:shd w:val="clear" w:color="auto" w:fill="auto"/>
            <w:vAlign w:val="center"/>
            <w:hideMark/>
          </w:tcPr>
          <w:p w14:paraId="7EC695DA"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50,00 €</w:t>
            </w:r>
          </w:p>
        </w:tc>
        <w:tc>
          <w:tcPr>
            <w:tcW w:w="892" w:type="dxa"/>
            <w:tcBorders>
              <w:top w:val="single" w:sz="8" w:space="0" w:color="auto"/>
              <w:left w:val="nil"/>
              <w:bottom w:val="single" w:sz="12" w:space="0" w:color="auto"/>
              <w:right w:val="single" w:sz="12" w:space="0" w:color="auto"/>
            </w:tcBorders>
            <w:shd w:val="clear" w:color="000000" w:fill="000000"/>
            <w:noWrap/>
            <w:vAlign w:val="bottom"/>
            <w:hideMark/>
          </w:tcPr>
          <w:p w14:paraId="236FD697"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923" w:type="dxa"/>
            <w:tcBorders>
              <w:top w:val="single" w:sz="8" w:space="0" w:color="auto"/>
              <w:left w:val="nil"/>
              <w:bottom w:val="single" w:sz="12" w:space="0" w:color="auto"/>
              <w:right w:val="single" w:sz="8" w:space="0" w:color="auto"/>
            </w:tcBorders>
            <w:shd w:val="clear" w:color="000000" w:fill="000000"/>
            <w:noWrap/>
            <w:vAlign w:val="bottom"/>
            <w:hideMark/>
          </w:tcPr>
          <w:p w14:paraId="14882537"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372" w:type="dxa"/>
            <w:vAlign w:val="center"/>
            <w:hideMark/>
          </w:tcPr>
          <w:p w14:paraId="460877F6" w14:textId="77777777" w:rsidR="005E2844" w:rsidRPr="00053FB8" w:rsidRDefault="005E2844" w:rsidP="005E2844"/>
        </w:tc>
      </w:tr>
      <w:tr w:rsidR="005E2844" w:rsidRPr="00053FB8" w14:paraId="5389D0E4" w14:textId="77777777" w:rsidTr="005E2844">
        <w:trPr>
          <w:trHeight w:val="123"/>
        </w:trPr>
        <w:tc>
          <w:tcPr>
            <w:tcW w:w="1677" w:type="dxa"/>
            <w:tcBorders>
              <w:top w:val="nil"/>
              <w:left w:val="single" w:sz="4" w:space="0" w:color="auto"/>
              <w:bottom w:val="single" w:sz="8" w:space="0" w:color="auto"/>
              <w:right w:val="single" w:sz="8" w:space="0" w:color="auto"/>
            </w:tcBorders>
            <w:shd w:val="clear" w:color="auto" w:fill="auto"/>
            <w:vAlign w:val="center"/>
            <w:hideMark/>
          </w:tcPr>
          <w:p w14:paraId="6255F25B" w14:textId="77777777" w:rsidR="005E2844" w:rsidRPr="00053FB8" w:rsidRDefault="005E2844" w:rsidP="005E2844">
            <w:pPr>
              <w:rPr>
                <w:color w:val="000000"/>
                <w:sz w:val="18"/>
                <w:szCs w:val="18"/>
              </w:rPr>
            </w:pPr>
            <w:r w:rsidRPr="00053FB8">
              <w:rPr>
                <w:color w:val="000000"/>
                <w:sz w:val="18"/>
                <w:szCs w:val="18"/>
              </w:rPr>
              <w:t xml:space="preserve">Salle César </w:t>
            </w:r>
          </w:p>
        </w:tc>
        <w:tc>
          <w:tcPr>
            <w:tcW w:w="891" w:type="dxa"/>
            <w:tcBorders>
              <w:top w:val="nil"/>
              <w:left w:val="nil"/>
              <w:bottom w:val="single" w:sz="12" w:space="0" w:color="auto"/>
              <w:right w:val="single" w:sz="8" w:space="0" w:color="auto"/>
            </w:tcBorders>
            <w:shd w:val="clear" w:color="auto" w:fill="auto"/>
            <w:vAlign w:val="center"/>
            <w:hideMark/>
          </w:tcPr>
          <w:p w14:paraId="163F7A15" w14:textId="77777777" w:rsidR="005E2844" w:rsidRPr="00053FB8" w:rsidRDefault="005E2844" w:rsidP="005E2844">
            <w:pPr>
              <w:jc w:val="center"/>
              <w:rPr>
                <w:color w:val="000000"/>
                <w:sz w:val="16"/>
                <w:szCs w:val="16"/>
              </w:rPr>
            </w:pPr>
            <w:r w:rsidRPr="00053FB8">
              <w:rPr>
                <w:color w:val="000000"/>
                <w:sz w:val="16"/>
                <w:szCs w:val="16"/>
              </w:rPr>
              <w:t>120,00 €</w:t>
            </w:r>
          </w:p>
        </w:tc>
        <w:tc>
          <w:tcPr>
            <w:tcW w:w="892" w:type="dxa"/>
            <w:tcBorders>
              <w:top w:val="nil"/>
              <w:left w:val="nil"/>
              <w:bottom w:val="single" w:sz="12" w:space="0" w:color="auto"/>
              <w:right w:val="single" w:sz="8" w:space="0" w:color="auto"/>
            </w:tcBorders>
            <w:shd w:val="clear" w:color="auto" w:fill="auto"/>
            <w:vAlign w:val="center"/>
            <w:hideMark/>
          </w:tcPr>
          <w:p w14:paraId="1C3B361F" w14:textId="77777777" w:rsidR="005E2844" w:rsidRPr="00053FB8" w:rsidRDefault="005E2844" w:rsidP="005E2844">
            <w:pPr>
              <w:jc w:val="center"/>
              <w:rPr>
                <w:color w:val="000000"/>
                <w:sz w:val="16"/>
                <w:szCs w:val="16"/>
              </w:rPr>
            </w:pPr>
            <w:r w:rsidRPr="00053FB8">
              <w:rPr>
                <w:color w:val="000000"/>
                <w:sz w:val="16"/>
                <w:szCs w:val="16"/>
              </w:rPr>
              <w:t>180,00 €</w:t>
            </w:r>
          </w:p>
        </w:tc>
        <w:tc>
          <w:tcPr>
            <w:tcW w:w="897" w:type="dxa"/>
            <w:tcBorders>
              <w:top w:val="nil"/>
              <w:left w:val="nil"/>
              <w:bottom w:val="single" w:sz="12" w:space="0" w:color="auto"/>
              <w:right w:val="nil"/>
            </w:tcBorders>
            <w:shd w:val="clear" w:color="000000" w:fill="000000"/>
            <w:vAlign w:val="center"/>
            <w:hideMark/>
          </w:tcPr>
          <w:p w14:paraId="26980979"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742" w:type="dxa"/>
            <w:tcBorders>
              <w:top w:val="nil"/>
              <w:left w:val="nil"/>
              <w:bottom w:val="single" w:sz="12" w:space="0" w:color="auto"/>
              <w:right w:val="single" w:sz="12" w:space="0" w:color="auto"/>
            </w:tcBorders>
            <w:shd w:val="clear" w:color="auto" w:fill="auto"/>
            <w:vAlign w:val="center"/>
            <w:hideMark/>
          </w:tcPr>
          <w:p w14:paraId="31B02200"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40,00 €</w:t>
            </w:r>
          </w:p>
        </w:tc>
        <w:tc>
          <w:tcPr>
            <w:tcW w:w="742" w:type="dxa"/>
            <w:tcBorders>
              <w:top w:val="nil"/>
              <w:left w:val="nil"/>
              <w:bottom w:val="single" w:sz="12" w:space="0" w:color="auto"/>
              <w:right w:val="single" w:sz="12" w:space="0" w:color="auto"/>
            </w:tcBorders>
            <w:shd w:val="clear" w:color="auto" w:fill="auto"/>
            <w:vAlign w:val="center"/>
            <w:hideMark/>
          </w:tcPr>
          <w:p w14:paraId="4D1538EF"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905" w:type="dxa"/>
            <w:tcBorders>
              <w:top w:val="nil"/>
              <w:left w:val="nil"/>
              <w:bottom w:val="single" w:sz="12" w:space="0" w:color="auto"/>
              <w:right w:val="single" w:sz="12" w:space="0" w:color="auto"/>
            </w:tcBorders>
            <w:shd w:val="clear" w:color="000000" w:fill="000000"/>
            <w:noWrap/>
            <w:vAlign w:val="bottom"/>
            <w:hideMark/>
          </w:tcPr>
          <w:p w14:paraId="423607FC"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729" w:type="dxa"/>
            <w:tcBorders>
              <w:top w:val="nil"/>
              <w:left w:val="nil"/>
              <w:bottom w:val="single" w:sz="12" w:space="0" w:color="auto"/>
              <w:right w:val="single" w:sz="12" w:space="0" w:color="auto"/>
            </w:tcBorders>
            <w:shd w:val="clear" w:color="auto" w:fill="auto"/>
            <w:vAlign w:val="center"/>
            <w:hideMark/>
          </w:tcPr>
          <w:p w14:paraId="2DDD1C40"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30,00 €</w:t>
            </w:r>
          </w:p>
        </w:tc>
        <w:tc>
          <w:tcPr>
            <w:tcW w:w="892" w:type="dxa"/>
            <w:tcBorders>
              <w:top w:val="nil"/>
              <w:left w:val="nil"/>
              <w:bottom w:val="single" w:sz="12" w:space="0" w:color="auto"/>
              <w:right w:val="single" w:sz="12" w:space="0" w:color="auto"/>
            </w:tcBorders>
            <w:shd w:val="clear" w:color="auto" w:fill="auto"/>
            <w:vAlign w:val="center"/>
            <w:hideMark/>
          </w:tcPr>
          <w:p w14:paraId="16918497"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10,00 €</w:t>
            </w:r>
          </w:p>
        </w:tc>
        <w:tc>
          <w:tcPr>
            <w:tcW w:w="891" w:type="dxa"/>
            <w:tcBorders>
              <w:top w:val="nil"/>
              <w:left w:val="nil"/>
              <w:bottom w:val="single" w:sz="12" w:space="0" w:color="auto"/>
              <w:right w:val="single" w:sz="12" w:space="0" w:color="auto"/>
            </w:tcBorders>
            <w:shd w:val="clear" w:color="auto" w:fill="auto"/>
            <w:vAlign w:val="center"/>
            <w:hideMark/>
          </w:tcPr>
          <w:p w14:paraId="67985751"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50,00 €</w:t>
            </w:r>
          </w:p>
        </w:tc>
        <w:tc>
          <w:tcPr>
            <w:tcW w:w="892" w:type="dxa"/>
            <w:tcBorders>
              <w:top w:val="nil"/>
              <w:left w:val="nil"/>
              <w:bottom w:val="single" w:sz="12" w:space="0" w:color="auto"/>
              <w:right w:val="single" w:sz="12" w:space="0" w:color="auto"/>
            </w:tcBorders>
            <w:shd w:val="clear" w:color="000000" w:fill="000000"/>
            <w:noWrap/>
            <w:vAlign w:val="bottom"/>
            <w:hideMark/>
          </w:tcPr>
          <w:p w14:paraId="5A5A9CAF"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923" w:type="dxa"/>
            <w:tcBorders>
              <w:top w:val="nil"/>
              <w:left w:val="nil"/>
              <w:bottom w:val="single" w:sz="12" w:space="0" w:color="auto"/>
              <w:right w:val="single" w:sz="8" w:space="0" w:color="auto"/>
            </w:tcBorders>
            <w:shd w:val="clear" w:color="000000" w:fill="000000"/>
            <w:noWrap/>
            <w:vAlign w:val="bottom"/>
            <w:hideMark/>
          </w:tcPr>
          <w:p w14:paraId="6139D2BE"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372" w:type="dxa"/>
            <w:vAlign w:val="center"/>
            <w:hideMark/>
          </w:tcPr>
          <w:p w14:paraId="0256B5D1" w14:textId="77777777" w:rsidR="005E2844" w:rsidRPr="00053FB8" w:rsidRDefault="005E2844" w:rsidP="005E2844"/>
        </w:tc>
      </w:tr>
      <w:tr w:rsidR="005E2844" w:rsidRPr="00053FB8" w14:paraId="7D268233" w14:textId="77777777" w:rsidTr="005E2844">
        <w:trPr>
          <w:trHeight w:val="249"/>
        </w:trPr>
        <w:tc>
          <w:tcPr>
            <w:tcW w:w="1677" w:type="dxa"/>
            <w:tcBorders>
              <w:top w:val="single" w:sz="12" w:space="0" w:color="auto"/>
              <w:left w:val="single" w:sz="4" w:space="0" w:color="auto"/>
              <w:bottom w:val="single" w:sz="12" w:space="0" w:color="auto"/>
              <w:right w:val="single" w:sz="8" w:space="0" w:color="auto"/>
            </w:tcBorders>
            <w:shd w:val="clear" w:color="auto" w:fill="auto"/>
            <w:vAlign w:val="center"/>
            <w:hideMark/>
          </w:tcPr>
          <w:p w14:paraId="691F9CFC" w14:textId="77777777" w:rsidR="005E2844" w:rsidRPr="00053FB8" w:rsidRDefault="005E2844" w:rsidP="005E2844">
            <w:pPr>
              <w:rPr>
                <w:color w:val="000000"/>
                <w:sz w:val="18"/>
                <w:szCs w:val="18"/>
              </w:rPr>
            </w:pPr>
            <w:r w:rsidRPr="00053FB8">
              <w:rPr>
                <w:color w:val="000000"/>
                <w:sz w:val="18"/>
                <w:szCs w:val="18"/>
              </w:rPr>
              <w:t>Salle d’exposition avec zone bar + patio+ Grande salle</w:t>
            </w:r>
          </w:p>
        </w:tc>
        <w:tc>
          <w:tcPr>
            <w:tcW w:w="891" w:type="dxa"/>
            <w:tcBorders>
              <w:top w:val="nil"/>
              <w:left w:val="nil"/>
              <w:bottom w:val="single" w:sz="12" w:space="0" w:color="auto"/>
              <w:right w:val="single" w:sz="12" w:space="0" w:color="auto"/>
            </w:tcBorders>
            <w:shd w:val="clear" w:color="000000" w:fill="FFFFFF"/>
            <w:vAlign w:val="center"/>
            <w:hideMark/>
          </w:tcPr>
          <w:p w14:paraId="7CD65E70" w14:textId="77777777" w:rsidR="005E2844" w:rsidRPr="00053FB8" w:rsidRDefault="005E2844" w:rsidP="005E2844">
            <w:pPr>
              <w:jc w:val="center"/>
              <w:rPr>
                <w:color w:val="000000"/>
                <w:sz w:val="16"/>
                <w:szCs w:val="16"/>
              </w:rPr>
            </w:pPr>
            <w:r w:rsidRPr="00053FB8">
              <w:rPr>
                <w:color w:val="000000"/>
                <w:sz w:val="16"/>
                <w:szCs w:val="16"/>
              </w:rPr>
              <w:t>320,00 €</w:t>
            </w:r>
          </w:p>
        </w:tc>
        <w:tc>
          <w:tcPr>
            <w:tcW w:w="892" w:type="dxa"/>
            <w:tcBorders>
              <w:top w:val="nil"/>
              <w:left w:val="nil"/>
              <w:bottom w:val="single" w:sz="12" w:space="0" w:color="auto"/>
              <w:right w:val="single" w:sz="12" w:space="0" w:color="auto"/>
            </w:tcBorders>
            <w:shd w:val="clear" w:color="000000" w:fill="FFFFFF"/>
            <w:vAlign w:val="center"/>
            <w:hideMark/>
          </w:tcPr>
          <w:p w14:paraId="46F1E84C" w14:textId="77777777" w:rsidR="005E2844" w:rsidRPr="00053FB8" w:rsidRDefault="005E2844" w:rsidP="005E2844">
            <w:pPr>
              <w:jc w:val="center"/>
              <w:rPr>
                <w:color w:val="000000"/>
                <w:sz w:val="16"/>
                <w:szCs w:val="16"/>
              </w:rPr>
            </w:pPr>
            <w:r w:rsidRPr="00053FB8">
              <w:rPr>
                <w:color w:val="000000"/>
                <w:sz w:val="16"/>
                <w:szCs w:val="16"/>
              </w:rPr>
              <w:t>420,00 €</w:t>
            </w:r>
          </w:p>
        </w:tc>
        <w:tc>
          <w:tcPr>
            <w:tcW w:w="897" w:type="dxa"/>
            <w:tcBorders>
              <w:top w:val="nil"/>
              <w:left w:val="nil"/>
              <w:bottom w:val="single" w:sz="12" w:space="0" w:color="auto"/>
              <w:right w:val="single" w:sz="12" w:space="0" w:color="auto"/>
            </w:tcBorders>
            <w:shd w:val="clear" w:color="000000" w:fill="000000"/>
            <w:vAlign w:val="center"/>
            <w:hideMark/>
          </w:tcPr>
          <w:p w14:paraId="49697DF5"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742" w:type="dxa"/>
            <w:tcBorders>
              <w:top w:val="nil"/>
              <w:left w:val="nil"/>
              <w:bottom w:val="single" w:sz="12" w:space="0" w:color="auto"/>
              <w:right w:val="single" w:sz="12" w:space="0" w:color="auto"/>
            </w:tcBorders>
            <w:shd w:val="clear" w:color="auto" w:fill="auto"/>
            <w:vAlign w:val="center"/>
            <w:hideMark/>
          </w:tcPr>
          <w:p w14:paraId="6F11EB61"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120,00 €</w:t>
            </w:r>
          </w:p>
        </w:tc>
        <w:tc>
          <w:tcPr>
            <w:tcW w:w="742" w:type="dxa"/>
            <w:tcBorders>
              <w:top w:val="nil"/>
              <w:left w:val="nil"/>
              <w:bottom w:val="single" w:sz="12" w:space="0" w:color="auto"/>
              <w:right w:val="single" w:sz="12" w:space="0" w:color="auto"/>
            </w:tcBorders>
            <w:shd w:val="clear" w:color="auto" w:fill="auto"/>
            <w:vAlign w:val="center"/>
            <w:hideMark/>
          </w:tcPr>
          <w:p w14:paraId="1D7FDE1A"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905" w:type="dxa"/>
            <w:tcBorders>
              <w:top w:val="nil"/>
              <w:left w:val="nil"/>
              <w:bottom w:val="single" w:sz="12" w:space="0" w:color="auto"/>
              <w:right w:val="single" w:sz="12" w:space="0" w:color="auto"/>
            </w:tcBorders>
            <w:shd w:val="clear" w:color="auto" w:fill="auto"/>
            <w:vAlign w:val="center"/>
            <w:hideMark/>
          </w:tcPr>
          <w:p w14:paraId="4D785AA5"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250,00 €</w:t>
            </w:r>
          </w:p>
        </w:tc>
        <w:tc>
          <w:tcPr>
            <w:tcW w:w="729" w:type="dxa"/>
            <w:tcBorders>
              <w:top w:val="nil"/>
              <w:left w:val="nil"/>
              <w:bottom w:val="single" w:sz="12" w:space="0" w:color="auto"/>
              <w:right w:val="single" w:sz="12" w:space="0" w:color="auto"/>
            </w:tcBorders>
            <w:shd w:val="clear" w:color="000000" w:fill="000000"/>
            <w:vAlign w:val="center"/>
            <w:hideMark/>
          </w:tcPr>
          <w:p w14:paraId="1D3A458F"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892" w:type="dxa"/>
            <w:tcBorders>
              <w:top w:val="nil"/>
              <w:left w:val="nil"/>
              <w:bottom w:val="single" w:sz="12" w:space="0" w:color="auto"/>
              <w:right w:val="single" w:sz="12" w:space="0" w:color="auto"/>
            </w:tcBorders>
            <w:shd w:val="clear" w:color="auto" w:fill="auto"/>
            <w:vAlign w:val="center"/>
            <w:hideMark/>
          </w:tcPr>
          <w:p w14:paraId="5F8B3BB7"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10,00 €</w:t>
            </w:r>
          </w:p>
        </w:tc>
        <w:tc>
          <w:tcPr>
            <w:tcW w:w="891" w:type="dxa"/>
            <w:tcBorders>
              <w:top w:val="nil"/>
              <w:left w:val="nil"/>
              <w:bottom w:val="single" w:sz="12" w:space="0" w:color="auto"/>
              <w:right w:val="single" w:sz="12" w:space="0" w:color="auto"/>
            </w:tcBorders>
            <w:shd w:val="clear" w:color="auto" w:fill="auto"/>
            <w:vAlign w:val="center"/>
            <w:hideMark/>
          </w:tcPr>
          <w:p w14:paraId="7B7EC13B"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50,00 €</w:t>
            </w:r>
          </w:p>
        </w:tc>
        <w:tc>
          <w:tcPr>
            <w:tcW w:w="892" w:type="dxa"/>
            <w:tcBorders>
              <w:top w:val="nil"/>
              <w:left w:val="nil"/>
              <w:bottom w:val="single" w:sz="12" w:space="0" w:color="auto"/>
              <w:right w:val="single" w:sz="12" w:space="0" w:color="auto"/>
            </w:tcBorders>
            <w:shd w:val="clear" w:color="auto" w:fill="auto"/>
            <w:vAlign w:val="center"/>
            <w:hideMark/>
          </w:tcPr>
          <w:p w14:paraId="48C7E7E6"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70,00 €</w:t>
            </w:r>
          </w:p>
        </w:tc>
        <w:tc>
          <w:tcPr>
            <w:tcW w:w="923" w:type="dxa"/>
            <w:tcBorders>
              <w:top w:val="nil"/>
              <w:left w:val="nil"/>
              <w:bottom w:val="single" w:sz="12" w:space="0" w:color="auto"/>
              <w:right w:val="single" w:sz="8" w:space="0" w:color="auto"/>
            </w:tcBorders>
            <w:shd w:val="clear" w:color="auto" w:fill="auto"/>
            <w:vAlign w:val="center"/>
            <w:hideMark/>
          </w:tcPr>
          <w:p w14:paraId="381838F3"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372" w:type="dxa"/>
            <w:vAlign w:val="center"/>
            <w:hideMark/>
          </w:tcPr>
          <w:p w14:paraId="144D8651" w14:textId="77777777" w:rsidR="005E2844" w:rsidRPr="00053FB8" w:rsidRDefault="005E2844" w:rsidP="005E2844"/>
        </w:tc>
      </w:tr>
      <w:tr w:rsidR="005E2844" w:rsidRPr="00053FB8" w14:paraId="1004199F" w14:textId="77777777" w:rsidTr="005E2844">
        <w:trPr>
          <w:trHeight w:val="182"/>
        </w:trPr>
        <w:tc>
          <w:tcPr>
            <w:tcW w:w="1677" w:type="dxa"/>
            <w:tcBorders>
              <w:top w:val="nil"/>
              <w:left w:val="single" w:sz="4" w:space="0" w:color="auto"/>
              <w:bottom w:val="nil"/>
              <w:right w:val="single" w:sz="8" w:space="0" w:color="auto"/>
            </w:tcBorders>
            <w:shd w:val="clear" w:color="auto" w:fill="auto"/>
            <w:vAlign w:val="center"/>
            <w:hideMark/>
          </w:tcPr>
          <w:p w14:paraId="495DE83F" w14:textId="77777777" w:rsidR="005E2844" w:rsidRPr="00053FB8" w:rsidRDefault="005E2844" w:rsidP="005E2844">
            <w:pPr>
              <w:rPr>
                <w:color w:val="000000"/>
                <w:sz w:val="18"/>
                <w:szCs w:val="18"/>
              </w:rPr>
            </w:pPr>
            <w:r w:rsidRPr="00053FB8">
              <w:rPr>
                <w:color w:val="000000"/>
                <w:sz w:val="18"/>
                <w:szCs w:val="18"/>
              </w:rPr>
              <w:t xml:space="preserve">Location de l’ensemble </w:t>
            </w:r>
          </w:p>
        </w:tc>
        <w:tc>
          <w:tcPr>
            <w:tcW w:w="891" w:type="dxa"/>
            <w:tcBorders>
              <w:top w:val="nil"/>
              <w:left w:val="nil"/>
              <w:bottom w:val="single" w:sz="12" w:space="0" w:color="auto"/>
              <w:right w:val="single" w:sz="12" w:space="0" w:color="auto"/>
            </w:tcBorders>
            <w:shd w:val="clear" w:color="auto" w:fill="auto"/>
            <w:vAlign w:val="center"/>
            <w:hideMark/>
          </w:tcPr>
          <w:p w14:paraId="32A38D55" w14:textId="77777777" w:rsidR="005E2844" w:rsidRPr="00053FB8" w:rsidRDefault="005E2844" w:rsidP="005E2844">
            <w:pPr>
              <w:jc w:val="center"/>
              <w:rPr>
                <w:color w:val="000000"/>
                <w:sz w:val="16"/>
                <w:szCs w:val="16"/>
              </w:rPr>
            </w:pPr>
            <w:r w:rsidRPr="00053FB8">
              <w:rPr>
                <w:color w:val="000000"/>
                <w:sz w:val="16"/>
                <w:szCs w:val="16"/>
              </w:rPr>
              <w:t>420,00 €</w:t>
            </w:r>
          </w:p>
        </w:tc>
        <w:tc>
          <w:tcPr>
            <w:tcW w:w="892" w:type="dxa"/>
            <w:tcBorders>
              <w:top w:val="nil"/>
              <w:left w:val="nil"/>
              <w:bottom w:val="single" w:sz="12" w:space="0" w:color="auto"/>
              <w:right w:val="single" w:sz="12" w:space="0" w:color="auto"/>
            </w:tcBorders>
            <w:shd w:val="clear" w:color="auto" w:fill="auto"/>
            <w:vAlign w:val="center"/>
            <w:hideMark/>
          </w:tcPr>
          <w:p w14:paraId="4771C48E" w14:textId="77777777" w:rsidR="005E2844" w:rsidRPr="00053FB8" w:rsidRDefault="005E2844" w:rsidP="005E2844">
            <w:pPr>
              <w:jc w:val="center"/>
              <w:rPr>
                <w:color w:val="000000"/>
                <w:sz w:val="16"/>
                <w:szCs w:val="16"/>
              </w:rPr>
            </w:pPr>
            <w:r w:rsidRPr="00053FB8">
              <w:rPr>
                <w:color w:val="000000"/>
                <w:sz w:val="16"/>
                <w:szCs w:val="16"/>
              </w:rPr>
              <w:t>520,00 €</w:t>
            </w:r>
          </w:p>
        </w:tc>
        <w:tc>
          <w:tcPr>
            <w:tcW w:w="897" w:type="dxa"/>
            <w:tcBorders>
              <w:top w:val="nil"/>
              <w:left w:val="nil"/>
              <w:bottom w:val="single" w:sz="12" w:space="0" w:color="auto"/>
              <w:right w:val="single" w:sz="12" w:space="0" w:color="auto"/>
            </w:tcBorders>
            <w:shd w:val="clear" w:color="000000" w:fill="000000"/>
            <w:vAlign w:val="center"/>
            <w:hideMark/>
          </w:tcPr>
          <w:p w14:paraId="728E4AC8"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742" w:type="dxa"/>
            <w:tcBorders>
              <w:top w:val="nil"/>
              <w:left w:val="nil"/>
              <w:bottom w:val="single" w:sz="12" w:space="0" w:color="auto"/>
              <w:right w:val="single" w:sz="12" w:space="0" w:color="auto"/>
            </w:tcBorders>
            <w:shd w:val="clear" w:color="000000" w:fill="FFFFFF"/>
            <w:vAlign w:val="center"/>
            <w:hideMark/>
          </w:tcPr>
          <w:p w14:paraId="57D7DAA2"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742" w:type="dxa"/>
            <w:tcBorders>
              <w:top w:val="nil"/>
              <w:left w:val="nil"/>
              <w:bottom w:val="single" w:sz="12" w:space="0" w:color="auto"/>
              <w:right w:val="single" w:sz="12" w:space="0" w:color="auto"/>
            </w:tcBorders>
            <w:shd w:val="clear" w:color="auto" w:fill="auto"/>
            <w:vAlign w:val="center"/>
            <w:hideMark/>
          </w:tcPr>
          <w:p w14:paraId="0EEB5BFC"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905" w:type="dxa"/>
            <w:tcBorders>
              <w:top w:val="nil"/>
              <w:left w:val="nil"/>
              <w:bottom w:val="single" w:sz="12" w:space="0" w:color="auto"/>
              <w:right w:val="single" w:sz="12" w:space="0" w:color="auto"/>
            </w:tcBorders>
            <w:shd w:val="clear" w:color="auto" w:fill="auto"/>
            <w:vAlign w:val="center"/>
            <w:hideMark/>
          </w:tcPr>
          <w:p w14:paraId="763491EF"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250,00 €</w:t>
            </w:r>
          </w:p>
        </w:tc>
        <w:tc>
          <w:tcPr>
            <w:tcW w:w="729" w:type="dxa"/>
            <w:tcBorders>
              <w:top w:val="nil"/>
              <w:left w:val="nil"/>
              <w:bottom w:val="single" w:sz="12" w:space="0" w:color="auto"/>
              <w:right w:val="single" w:sz="12" w:space="0" w:color="auto"/>
            </w:tcBorders>
            <w:shd w:val="clear" w:color="auto" w:fill="auto"/>
            <w:vAlign w:val="center"/>
            <w:hideMark/>
          </w:tcPr>
          <w:p w14:paraId="59CF714A"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30,00 €</w:t>
            </w:r>
          </w:p>
        </w:tc>
        <w:tc>
          <w:tcPr>
            <w:tcW w:w="892" w:type="dxa"/>
            <w:tcBorders>
              <w:top w:val="nil"/>
              <w:left w:val="nil"/>
              <w:bottom w:val="single" w:sz="12" w:space="0" w:color="auto"/>
              <w:right w:val="single" w:sz="12" w:space="0" w:color="auto"/>
            </w:tcBorders>
            <w:shd w:val="clear" w:color="auto" w:fill="auto"/>
            <w:vAlign w:val="center"/>
            <w:hideMark/>
          </w:tcPr>
          <w:p w14:paraId="0639FA47"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10,00 €</w:t>
            </w:r>
          </w:p>
        </w:tc>
        <w:tc>
          <w:tcPr>
            <w:tcW w:w="891" w:type="dxa"/>
            <w:tcBorders>
              <w:top w:val="nil"/>
              <w:left w:val="nil"/>
              <w:bottom w:val="single" w:sz="12" w:space="0" w:color="auto"/>
              <w:right w:val="single" w:sz="12" w:space="0" w:color="auto"/>
            </w:tcBorders>
            <w:shd w:val="clear" w:color="auto" w:fill="auto"/>
            <w:vAlign w:val="center"/>
            <w:hideMark/>
          </w:tcPr>
          <w:p w14:paraId="794339D3"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50,00 €</w:t>
            </w:r>
          </w:p>
        </w:tc>
        <w:tc>
          <w:tcPr>
            <w:tcW w:w="892" w:type="dxa"/>
            <w:tcBorders>
              <w:top w:val="nil"/>
              <w:left w:val="nil"/>
              <w:bottom w:val="single" w:sz="12" w:space="0" w:color="auto"/>
              <w:right w:val="single" w:sz="12" w:space="0" w:color="auto"/>
            </w:tcBorders>
            <w:shd w:val="clear" w:color="auto" w:fill="auto"/>
            <w:vAlign w:val="center"/>
            <w:hideMark/>
          </w:tcPr>
          <w:p w14:paraId="230E5129"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70,00 €</w:t>
            </w:r>
          </w:p>
        </w:tc>
        <w:tc>
          <w:tcPr>
            <w:tcW w:w="923" w:type="dxa"/>
            <w:tcBorders>
              <w:top w:val="nil"/>
              <w:left w:val="nil"/>
              <w:bottom w:val="single" w:sz="12" w:space="0" w:color="auto"/>
              <w:right w:val="single" w:sz="8" w:space="0" w:color="auto"/>
            </w:tcBorders>
            <w:shd w:val="clear" w:color="auto" w:fill="auto"/>
            <w:vAlign w:val="center"/>
            <w:hideMark/>
          </w:tcPr>
          <w:p w14:paraId="774C4EF5"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372" w:type="dxa"/>
            <w:vAlign w:val="center"/>
            <w:hideMark/>
          </w:tcPr>
          <w:p w14:paraId="457E0EA1" w14:textId="77777777" w:rsidR="005E2844" w:rsidRPr="00053FB8" w:rsidRDefault="005E2844" w:rsidP="005E2844"/>
        </w:tc>
      </w:tr>
      <w:tr w:rsidR="005E2844" w:rsidRPr="00053FB8" w14:paraId="28569C2D" w14:textId="77777777" w:rsidTr="005E2844">
        <w:trPr>
          <w:trHeight w:val="517"/>
        </w:trPr>
        <w:tc>
          <w:tcPr>
            <w:tcW w:w="1677"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857A828" w14:textId="77777777" w:rsidR="005E2844" w:rsidRPr="00053FB8" w:rsidRDefault="005E2844" w:rsidP="005E2844">
            <w:pPr>
              <w:rPr>
                <w:color w:val="000000"/>
                <w:sz w:val="18"/>
                <w:szCs w:val="18"/>
              </w:rPr>
            </w:pPr>
            <w:r w:rsidRPr="00053FB8">
              <w:rPr>
                <w:color w:val="000000"/>
                <w:sz w:val="18"/>
                <w:szCs w:val="18"/>
              </w:rPr>
              <w:t>Tarif promotionnel : Location de l’ensemble</w:t>
            </w:r>
            <w:r w:rsidRPr="00053FB8">
              <w:rPr>
                <w:b/>
                <w:bCs/>
                <w:color w:val="000000"/>
                <w:sz w:val="18"/>
                <w:szCs w:val="18"/>
              </w:rPr>
              <w:t xml:space="preserve">   </w:t>
            </w:r>
            <w:r>
              <w:rPr>
                <w:b/>
                <w:bCs/>
                <w:color w:val="000000"/>
                <w:sz w:val="18"/>
                <w:szCs w:val="18"/>
              </w:rPr>
              <w:t>(</w:t>
            </w:r>
            <w:r w:rsidRPr="00053FB8">
              <w:rPr>
                <w:b/>
                <w:bCs/>
                <w:color w:val="000000"/>
                <w:sz w:val="18"/>
                <w:szCs w:val="18"/>
              </w:rPr>
              <w:t xml:space="preserve">sans cuisine) </w:t>
            </w:r>
            <w:r w:rsidRPr="00053FB8">
              <w:rPr>
                <w:sz w:val="18"/>
                <w:szCs w:val="18"/>
              </w:rPr>
              <w:t>associations</w:t>
            </w:r>
            <w:r w:rsidRPr="00053FB8">
              <w:rPr>
                <w:color w:val="000000"/>
                <w:sz w:val="18"/>
                <w:szCs w:val="18"/>
              </w:rPr>
              <w:t xml:space="preserve">/professionnels </w:t>
            </w:r>
            <w:r w:rsidRPr="00053FB8">
              <w:rPr>
                <w:b/>
                <w:bCs/>
                <w:color w:val="000000"/>
                <w:sz w:val="18"/>
                <w:szCs w:val="18"/>
              </w:rPr>
              <w:t>du spectacle avec billetterie gérée par eux</w:t>
            </w:r>
          </w:p>
        </w:tc>
        <w:tc>
          <w:tcPr>
            <w:tcW w:w="891" w:type="dxa"/>
            <w:tcBorders>
              <w:top w:val="nil"/>
              <w:left w:val="nil"/>
              <w:bottom w:val="single" w:sz="8" w:space="0" w:color="auto"/>
              <w:right w:val="single" w:sz="8" w:space="0" w:color="auto"/>
            </w:tcBorders>
            <w:shd w:val="clear" w:color="auto" w:fill="auto"/>
            <w:vAlign w:val="center"/>
            <w:hideMark/>
          </w:tcPr>
          <w:p w14:paraId="25DAAD45" w14:textId="77777777" w:rsidR="005E2844" w:rsidRPr="00053FB8" w:rsidRDefault="005E2844" w:rsidP="005E2844">
            <w:pPr>
              <w:jc w:val="center"/>
              <w:rPr>
                <w:color w:val="000000"/>
                <w:sz w:val="16"/>
                <w:szCs w:val="16"/>
              </w:rPr>
            </w:pPr>
            <w:r w:rsidRPr="00053FB8">
              <w:rPr>
                <w:color w:val="000000"/>
                <w:sz w:val="16"/>
                <w:szCs w:val="16"/>
              </w:rPr>
              <w:t>300,00 €</w:t>
            </w:r>
          </w:p>
        </w:tc>
        <w:tc>
          <w:tcPr>
            <w:tcW w:w="892" w:type="dxa"/>
            <w:tcBorders>
              <w:top w:val="nil"/>
              <w:left w:val="nil"/>
              <w:bottom w:val="single" w:sz="8" w:space="0" w:color="auto"/>
              <w:right w:val="single" w:sz="8" w:space="0" w:color="auto"/>
            </w:tcBorders>
            <w:shd w:val="clear" w:color="auto" w:fill="auto"/>
            <w:vAlign w:val="center"/>
            <w:hideMark/>
          </w:tcPr>
          <w:p w14:paraId="51360662" w14:textId="77777777" w:rsidR="005E2844" w:rsidRPr="00053FB8" w:rsidRDefault="005E2844" w:rsidP="005E2844">
            <w:pPr>
              <w:jc w:val="center"/>
              <w:rPr>
                <w:color w:val="000000"/>
                <w:sz w:val="16"/>
                <w:szCs w:val="16"/>
              </w:rPr>
            </w:pPr>
            <w:r w:rsidRPr="00053FB8">
              <w:rPr>
                <w:color w:val="000000"/>
                <w:sz w:val="16"/>
                <w:szCs w:val="16"/>
              </w:rPr>
              <w:t>400,00 €</w:t>
            </w:r>
          </w:p>
        </w:tc>
        <w:tc>
          <w:tcPr>
            <w:tcW w:w="897" w:type="dxa"/>
            <w:tcBorders>
              <w:top w:val="nil"/>
              <w:left w:val="nil"/>
              <w:bottom w:val="single" w:sz="8" w:space="0" w:color="auto"/>
              <w:right w:val="nil"/>
            </w:tcBorders>
            <w:shd w:val="clear" w:color="000000" w:fill="000000"/>
            <w:vAlign w:val="center"/>
            <w:hideMark/>
          </w:tcPr>
          <w:p w14:paraId="209FC109"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742" w:type="dxa"/>
            <w:tcBorders>
              <w:top w:val="nil"/>
              <w:left w:val="nil"/>
              <w:bottom w:val="single" w:sz="8" w:space="0" w:color="auto"/>
              <w:right w:val="single" w:sz="12" w:space="0" w:color="auto"/>
            </w:tcBorders>
            <w:shd w:val="clear" w:color="000000" w:fill="FFFFFF"/>
            <w:vAlign w:val="center"/>
            <w:hideMark/>
          </w:tcPr>
          <w:p w14:paraId="2BBD2B2C"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120,00 €</w:t>
            </w:r>
          </w:p>
        </w:tc>
        <w:tc>
          <w:tcPr>
            <w:tcW w:w="742" w:type="dxa"/>
            <w:tcBorders>
              <w:top w:val="nil"/>
              <w:left w:val="nil"/>
              <w:bottom w:val="single" w:sz="8" w:space="0" w:color="auto"/>
              <w:right w:val="single" w:sz="12" w:space="0" w:color="auto"/>
            </w:tcBorders>
            <w:shd w:val="clear" w:color="000000" w:fill="000000"/>
            <w:vAlign w:val="center"/>
            <w:hideMark/>
          </w:tcPr>
          <w:p w14:paraId="132DF39B"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905" w:type="dxa"/>
            <w:tcBorders>
              <w:top w:val="nil"/>
              <w:left w:val="nil"/>
              <w:bottom w:val="single" w:sz="8" w:space="0" w:color="auto"/>
              <w:right w:val="single" w:sz="12" w:space="0" w:color="auto"/>
            </w:tcBorders>
            <w:shd w:val="clear" w:color="auto" w:fill="auto"/>
            <w:vAlign w:val="center"/>
            <w:hideMark/>
          </w:tcPr>
          <w:p w14:paraId="64E732C2"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250,00 €</w:t>
            </w:r>
          </w:p>
        </w:tc>
        <w:tc>
          <w:tcPr>
            <w:tcW w:w="729" w:type="dxa"/>
            <w:tcBorders>
              <w:top w:val="nil"/>
              <w:left w:val="nil"/>
              <w:bottom w:val="single" w:sz="8" w:space="0" w:color="auto"/>
              <w:right w:val="single" w:sz="12" w:space="0" w:color="auto"/>
            </w:tcBorders>
            <w:shd w:val="clear" w:color="000000" w:fill="000000"/>
            <w:vAlign w:val="center"/>
            <w:hideMark/>
          </w:tcPr>
          <w:p w14:paraId="14933830"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 </w:t>
            </w:r>
          </w:p>
        </w:tc>
        <w:tc>
          <w:tcPr>
            <w:tcW w:w="892" w:type="dxa"/>
            <w:tcBorders>
              <w:top w:val="nil"/>
              <w:left w:val="nil"/>
              <w:bottom w:val="single" w:sz="8" w:space="0" w:color="auto"/>
              <w:right w:val="single" w:sz="12" w:space="0" w:color="auto"/>
            </w:tcBorders>
            <w:shd w:val="clear" w:color="000000" w:fill="000000"/>
            <w:noWrap/>
            <w:vAlign w:val="bottom"/>
            <w:hideMark/>
          </w:tcPr>
          <w:p w14:paraId="6EDF38A4"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891" w:type="dxa"/>
            <w:tcBorders>
              <w:top w:val="nil"/>
              <w:left w:val="nil"/>
              <w:bottom w:val="single" w:sz="8" w:space="0" w:color="auto"/>
              <w:right w:val="single" w:sz="12" w:space="0" w:color="auto"/>
            </w:tcBorders>
            <w:shd w:val="clear" w:color="000000" w:fill="000000"/>
            <w:noWrap/>
            <w:vAlign w:val="bottom"/>
            <w:hideMark/>
          </w:tcPr>
          <w:p w14:paraId="048CD60E" w14:textId="77777777" w:rsidR="005E2844" w:rsidRPr="00053FB8" w:rsidRDefault="005E2844" w:rsidP="005E2844">
            <w:pPr>
              <w:rPr>
                <w:rFonts w:cstheme="minorHAnsi"/>
                <w:color w:val="000000"/>
                <w:sz w:val="16"/>
                <w:szCs w:val="16"/>
              </w:rPr>
            </w:pPr>
            <w:r w:rsidRPr="00053FB8">
              <w:rPr>
                <w:rFonts w:cstheme="minorHAnsi"/>
                <w:color w:val="000000"/>
                <w:sz w:val="16"/>
                <w:szCs w:val="16"/>
              </w:rPr>
              <w:t> </w:t>
            </w:r>
          </w:p>
        </w:tc>
        <w:tc>
          <w:tcPr>
            <w:tcW w:w="892" w:type="dxa"/>
            <w:tcBorders>
              <w:top w:val="nil"/>
              <w:left w:val="nil"/>
              <w:bottom w:val="single" w:sz="8" w:space="0" w:color="auto"/>
              <w:right w:val="single" w:sz="12" w:space="0" w:color="auto"/>
            </w:tcBorders>
            <w:shd w:val="clear" w:color="auto" w:fill="auto"/>
            <w:vAlign w:val="center"/>
            <w:hideMark/>
          </w:tcPr>
          <w:p w14:paraId="29FC8EE9"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70,00 €</w:t>
            </w:r>
          </w:p>
        </w:tc>
        <w:tc>
          <w:tcPr>
            <w:tcW w:w="923" w:type="dxa"/>
            <w:tcBorders>
              <w:top w:val="nil"/>
              <w:left w:val="nil"/>
              <w:bottom w:val="single" w:sz="8" w:space="0" w:color="auto"/>
              <w:right w:val="single" w:sz="8" w:space="0" w:color="auto"/>
            </w:tcBorders>
            <w:shd w:val="clear" w:color="auto" w:fill="auto"/>
            <w:vAlign w:val="center"/>
            <w:hideMark/>
          </w:tcPr>
          <w:p w14:paraId="5903407B" w14:textId="77777777" w:rsidR="005E2844" w:rsidRPr="00053FB8" w:rsidRDefault="005E2844" w:rsidP="005E2844">
            <w:pPr>
              <w:jc w:val="center"/>
              <w:rPr>
                <w:rFonts w:cstheme="minorHAnsi"/>
                <w:color w:val="000000"/>
                <w:sz w:val="16"/>
                <w:szCs w:val="16"/>
              </w:rPr>
            </w:pPr>
            <w:r w:rsidRPr="00053FB8">
              <w:rPr>
                <w:rFonts w:cstheme="minorHAnsi"/>
                <w:color w:val="000000"/>
                <w:sz w:val="16"/>
                <w:szCs w:val="16"/>
              </w:rPr>
              <w:t>150,00 €</w:t>
            </w:r>
          </w:p>
        </w:tc>
        <w:tc>
          <w:tcPr>
            <w:tcW w:w="372" w:type="dxa"/>
            <w:vAlign w:val="center"/>
            <w:hideMark/>
          </w:tcPr>
          <w:p w14:paraId="6CCDA598" w14:textId="77777777" w:rsidR="005E2844" w:rsidRPr="00053FB8" w:rsidRDefault="005E2844" w:rsidP="005E2844"/>
        </w:tc>
      </w:tr>
    </w:tbl>
    <w:p w14:paraId="3AB07CF3" w14:textId="77777777" w:rsidR="005E2844" w:rsidRDefault="005E2844" w:rsidP="001F106F">
      <w:pPr>
        <w:rPr>
          <w:sz w:val="24"/>
          <w:szCs w:val="24"/>
        </w:rPr>
      </w:pPr>
    </w:p>
    <w:p w14:paraId="514ED734" w14:textId="77777777" w:rsidR="00321080" w:rsidRDefault="00321080" w:rsidP="00321080"/>
    <w:p w14:paraId="58A2B8AF" w14:textId="7B8EAB9C" w:rsidR="00321080" w:rsidRDefault="00321080" w:rsidP="00321080">
      <w:pPr>
        <w:rPr>
          <w:sz w:val="24"/>
          <w:szCs w:val="24"/>
        </w:rPr>
      </w:pPr>
      <w:r w:rsidRPr="00321080">
        <w:rPr>
          <w:b/>
          <w:bCs/>
          <w:sz w:val="24"/>
          <w:szCs w:val="24"/>
          <w:u w:val="single"/>
        </w:rPr>
        <w:t>Décision</w:t>
      </w:r>
      <w:r w:rsidRPr="00321080">
        <w:rPr>
          <w:b/>
          <w:bCs/>
          <w:sz w:val="24"/>
          <w:szCs w:val="24"/>
        </w:rPr>
        <w:t> :</w:t>
      </w:r>
      <w:r>
        <w:rPr>
          <w:sz w:val="24"/>
          <w:szCs w:val="24"/>
        </w:rPr>
        <w:t xml:space="preserve"> Au vu de cet exposé, et après en avoir délibéré, le Conseil Municipal, à l’unanimité :</w:t>
      </w:r>
    </w:p>
    <w:p w14:paraId="6157AEA6" w14:textId="22FD94B9" w:rsidR="00D366C8" w:rsidRDefault="00D366C8" w:rsidP="00D366C8">
      <w:pPr>
        <w:pStyle w:val="Paragraphedeliste"/>
        <w:numPr>
          <w:ilvl w:val="0"/>
          <w:numId w:val="18"/>
        </w:numPr>
        <w:spacing w:line="256" w:lineRule="auto"/>
        <w:ind w:left="360"/>
      </w:pPr>
      <w:r>
        <w:t>décide de reconduire les tarifs de location de la salle culturelle tels que proposés</w:t>
      </w:r>
    </w:p>
    <w:p w14:paraId="46B67949" w14:textId="0E4E7A7E" w:rsidR="00D366C8" w:rsidRDefault="00D366C8" w:rsidP="00321080">
      <w:pPr>
        <w:rPr>
          <w:sz w:val="24"/>
          <w:szCs w:val="24"/>
        </w:rPr>
      </w:pPr>
      <w:r>
        <w:rPr>
          <w:sz w:val="24"/>
          <w:szCs w:val="24"/>
        </w:rPr>
        <w:t xml:space="preserve">     </w:t>
      </w:r>
      <w:r w:rsidRPr="00A11B86">
        <w:rPr>
          <w:sz w:val="24"/>
          <w:szCs w:val="24"/>
        </w:rPr>
        <w:t xml:space="preserve"> ci-dessus pour l’année 2024</w:t>
      </w:r>
    </w:p>
    <w:p w14:paraId="4AD443FA" w14:textId="66E5D1B9" w:rsidR="00321080" w:rsidRPr="00971F28" w:rsidRDefault="00321080" w:rsidP="00321080">
      <w:pPr>
        <w:pStyle w:val="Paragraphedeliste"/>
        <w:numPr>
          <w:ilvl w:val="0"/>
          <w:numId w:val="18"/>
        </w:numPr>
        <w:spacing w:after="160" w:line="256" w:lineRule="auto"/>
        <w:ind w:left="360"/>
      </w:pPr>
      <w:r>
        <w:t>précise que des réservations peuvent être effectuées à tout moment,</w:t>
      </w:r>
      <w:r w:rsidR="00D62DAB">
        <w:t xml:space="preserve"> par avance,</w:t>
      </w:r>
      <w:r>
        <w:t xml:space="preserve"> cependant lors des paiements définitifs les tarifs en vigueur seront appliqués</w:t>
      </w:r>
    </w:p>
    <w:p w14:paraId="01547332" w14:textId="77777777" w:rsidR="00321080" w:rsidRDefault="00321080" w:rsidP="00321080">
      <w:pPr>
        <w:pStyle w:val="Paragraphedeliste"/>
        <w:numPr>
          <w:ilvl w:val="0"/>
          <w:numId w:val="18"/>
        </w:numPr>
        <w:spacing w:line="256" w:lineRule="auto"/>
        <w:ind w:left="360"/>
      </w:pPr>
      <w:r>
        <w:t>autorise Monsieur le Maire à signer tous documents relatifs à cette affaire</w:t>
      </w:r>
    </w:p>
    <w:p w14:paraId="7135158B" w14:textId="77777777" w:rsidR="008441CF" w:rsidRDefault="008441CF" w:rsidP="001F106F">
      <w:pPr>
        <w:rPr>
          <w:sz w:val="24"/>
          <w:szCs w:val="24"/>
        </w:rPr>
      </w:pPr>
    </w:p>
    <w:p w14:paraId="160F38D7" w14:textId="1FD1D0A2" w:rsidR="00F65961" w:rsidRPr="00F65961" w:rsidRDefault="00F65961" w:rsidP="001F106F">
      <w:pPr>
        <w:rPr>
          <w:sz w:val="24"/>
          <w:szCs w:val="24"/>
          <w:u w:val="single"/>
        </w:rPr>
      </w:pPr>
      <w:r>
        <w:rPr>
          <w:sz w:val="24"/>
          <w:szCs w:val="24"/>
        </w:rPr>
        <w:t xml:space="preserve">XV </w:t>
      </w:r>
      <w:r>
        <w:rPr>
          <w:sz w:val="24"/>
          <w:szCs w:val="24"/>
          <w:u w:val="single"/>
        </w:rPr>
        <w:t>Budget « Evaux Calories » - Fixation des durées d’amortissement</w:t>
      </w:r>
    </w:p>
    <w:p w14:paraId="16416DAD" w14:textId="77777777" w:rsidR="00F65961" w:rsidRPr="00C14C51" w:rsidRDefault="00F65961" w:rsidP="00F65961">
      <w:pPr>
        <w:rPr>
          <w:b/>
          <w:sz w:val="24"/>
          <w:szCs w:val="24"/>
        </w:rPr>
      </w:pPr>
      <w:r w:rsidRPr="00C14C51">
        <w:rPr>
          <w:b/>
          <w:sz w:val="24"/>
          <w:szCs w:val="24"/>
        </w:rPr>
        <w:tab/>
      </w:r>
    </w:p>
    <w:p w14:paraId="67193606" w14:textId="77777777" w:rsidR="00F65961" w:rsidRPr="00C14C51" w:rsidRDefault="00F65961" w:rsidP="00F65961">
      <w:pPr>
        <w:ind w:firstLine="708"/>
        <w:rPr>
          <w:bCs/>
          <w:sz w:val="24"/>
          <w:szCs w:val="24"/>
        </w:rPr>
      </w:pPr>
      <w:r w:rsidRPr="00C14C51">
        <w:rPr>
          <w:bCs/>
          <w:sz w:val="24"/>
          <w:szCs w:val="24"/>
        </w:rPr>
        <w:t>Monsieur le Maire expose à l’Assemblée que suite à l’aménagement d’une unité de production géothermale, il y a lieu de fixer la durée des amortissements.</w:t>
      </w:r>
    </w:p>
    <w:p w14:paraId="4D3A7C84" w14:textId="77777777" w:rsidR="00F65961" w:rsidRPr="00C14C51" w:rsidRDefault="00F65961" w:rsidP="00F65961">
      <w:pPr>
        <w:ind w:firstLine="708"/>
        <w:rPr>
          <w:bCs/>
          <w:sz w:val="24"/>
          <w:szCs w:val="24"/>
        </w:rPr>
      </w:pPr>
    </w:p>
    <w:p w14:paraId="57C7A2DA" w14:textId="77777777" w:rsidR="00F65961" w:rsidRPr="00C14C51" w:rsidRDefault="00F65961" w:rsidP="00F65961">
      <w:pPr>
        <w:ind w:firstLine="708"/>
        <w:rPr>
          <w:bCs/>
          <w:sz w:val="24"/>
          <w:szCs w:val="24"/>
        </w:rPr>
      </w:pPr>
      <w:r w:rsidRPr="00C14C51">
        <w:rPr>
          <w:bCs/>
          <w:sz w:val="24"/>
          <w:szCs w:val="24"/>
        </w:rPr>
        <w:t>Ainsi, il propose que soient retenues les durées suivantes :</w:t>
      </w:r>
    </w:p>
    <w:p w14:paraId="20BF694D" w14:textId="77777777" w:rsidR="00F65961" w:rsidRPr="00C14C51" w:rsidRDefault="00F65961" w:rsidP="00F65961">
      <w:pPr>
        <w:numPr>
          <w:ilvl w:val="0"/>
          <w:numId w:val="45"/>
        </w:numPr>
        <w:contextualSpacing/>
        <w:rPr>
          <w:bCs/>
          <w:sz w:val="24"/>
          <w:szCs w:val="24"/>
        </w:rPr>
      </w:pPr>
      <w:r w:rsidRPr="00C14C51">
        <w:rPr>
          <w:bCs/>
          <w:sz w:val="24"/>
          <w:szCs w:val="24"/>
        </w:rPr>
        <w:t>Travaux de construction : 20 ans</w:t>
      </w:r>
    </w:p>
    <w:p w14:paraId="6A377C39" w14:textId="77777777" w:rsidR="00F65961" w:rsidRPr="00C14C51" w:rsidRDefault="00F65961" w:rsidP="00F65961">
      <w:pPr>
        <w:numPr>
          <w:ilvl w:val="0"/>
          <w:numId w:val="45"/>
        </w:numPr>
        <w:contextualSpacing/>
        <w:rPr>
          <w:bCs/>
          <w:sz w:val="24"/>
          <w:szCs w:val="24"/>
        </w:rPr>
      </w:pPr>
      <w:r w:rsidRPr="00C14C51">
        <w:rPr>
          <w:bCs/>
          <w:sz w:val="24"/>
          <w:szCs w:val="24"/>
        </w:rPr>
        <w:t>Subventions perçues :</w:t>
      </w:r>
      <w:r>
        <w:rPr>
          <w:bCs/>
          <w:sz w:val="24"/>
          <w:szCs w:val="24"/>
        </w:rPr>
        <w:t xml:space="preserve"> </w:t>
      </w:r>
      <w:r w:rsidRPr="00C14C51">
        <w:rPr>
          <w:bCs/>
          <w:sz w:val="24"/>
          <w:szCs w:val="24"/>
        </w:rPr>
        <w:t>20 ans</w:t>
      </w:r>
    </w:p>
    <w:p w14:paraId="6DA57AF5" w14:textId="77777777" w:rsidR="00F65961" w:rsidRPr="00C14C51" w:rsidRDefault="00F65961" w:rsidP="00F65961">
      <w:pPr>
        <w:rPr>
          <w:bCs/>
        </w:rPr>
      </w:pPr>
    </w:p>
    <w:p w14:paraId="006B0A8F" w14:textId="3FA7E267" w:rsidR="00F65961" w:rsidRPr="00C14C51" w:rsidRDefault="00F65961" w:rsidP="00F65961">
      <w:pPr>
        <w:rPr>
          <w:bCs/>
          <w:sz w:val="24"/>
          <w:szCs w:val="24"/>
        </w:rPr>
      </w:pPr>
      <w:r w:rsidRPr="00F65961">
        <w:rPr>
          <w:b/>
          <w:sz w:val="24"/>
          <w:szCs w:val="24"/>
          <w:u w:val="single"/>
        </w:rPr>
        <w:t>Décision</w:t>
      </w:r>
      <w:r w:rsidRPr="00F65961">
        <w:rPr>
          <w:b/>
          <w:sz w:val="24"/>
          <w:szCs w:val="24"/>
        </w:rPr>
        <w:t> :</w:t>
      </w:r>
      <w:r>
        <w:rPr>
          <w:bCs/>
          <w:sz w:val="24"/>
          <w:szCs w:val="24"/>
        </w:rPr>
        <w:t xml:space="preserve"> </w:t>
      </w:r>
      <w:r w:rsidRPr="00C14C51">
        <w:rPr>
          <w:bCs/>
          <w:sz w:val="24"/>
          <w:szCs w:val="24"/>
        </w:rPr>
        <w:t>Au vu de cet exposé, et après en avoir délibéré, le Conseil municipal, à l’unanimité :</w:t>
      </w:r>
    </w:p>
    <w:p w14:paraId="582C3A64" w14:textId="4FD94B69" w:rsidR="00F65961" w:rsidRPr="00F65961" w:rsidRDefault="00F65961" w:rsidP="00F65961">
      <w:pPr>
        <w:numPr>
          <w:ilvl w:val="0"/>
          <w:numId w:val="45"/>
        </w:numPr>
        <w:contextualSpacing/>
        <w:rPr>
          <w:bCs/>
          <w:sz w:val="24"/>
          <w:szCs w:val="24"/>
        </w:rPr>
      </w:pPr>
      <w:r w:rsidRPr="00C14C51">
        <w:rPr>
          <w:bCs/>
          <w:sz w:val="24"/>
          <w:szCs w:val="24"/>
        </w:rPr>
        <w:t>décide de fixer les durées d’amortissement comme proposé</w:t>
      </w:r>
    </w:p>
    <w:p w14:paraId="33C8EAAE" w14:textId="77777777" w:rsidR="00F65961" w:rsidRPr="00C14C51" w:rsidRDefault="00F65961" w:rsidP="00F65961">
      <w:pPr>
        <w:numPr>
          <w:ilvl w:val="0"/>
          <w:numId w:val="45"/>
        </w:numPr>
        <w:contextualSpacing/>
        <w:rPr>
          <w:bCs/>
          <w:sz w:val="24"/>
          <w:szCs w:val="24"/>
        </w:rPr>
      </w:pPr>
      <w:r w:rsidRPr="00C14C51">
        <w:rPr>
          <w:bCs/>
          <w:sz w:val="24"/>
          <w:szCs w:val="24"/>
        </w:rPr>
        <w:t xml:space="preserve">autorise Monsieur le Maire à signer tous documents relatifs à cette affaire.  </w:t>
      </w:r>
    </w:p>
    <w:p w14:paraId="7FC68FE9" w14:textId="77777777" w:rsidR="00F65961" w:rsidRDefault="00F65961" w:rsidP="00F65961">
      <w:pPr>
        <w:rPr>
          <w:kern w:val="3"/>
          <w:sz w:val="24"/>
          <w:szCs w:val="24"/>
        </w:rPr>
      </w:pPr>
    </w:p>
    <w:p w14:paraId="726636E0" w14:textId="3F668B8A" w:rsidR="00F65961" w:rsidRPr="00473729" w:rsidRDefault="00F65961" w:rsidP="00473729">
      <w:pPr>
        <w:ind w:right="1102"/>
        <w:rPr>
          <w:sz w:val="24"/>
          <w:szCs w:val="24"/>
        </w:rPr>
      </w:pPr>
      <w:r>
        <w:rPr>
          <w:sz w:val="24"/>
          <w:szCs w:val="24"/>
        </w:rPr>
        <w:t xml:space="preserve">XVI </w:t>
      </w:r>
      <w:r w:rsidRPr="00F65961">
        <w:rPr>
          <w:sz w:val="24"/>
          <w:szCs w:val="24"/>
          <w:u w:val="single"/>
        </w:rPr>
        <w:t>Budgets annexes : «Salle culturelle La Source» - Fixation des durée</w:t>
      </w:r>
      <w:r w:rsidR="007F7EAF">
        <w:rPr>
          <w:sz w:val="24"/>
          <w:szCs w:val="24"/>
          <w:u w:val="single"/>
        </w:rPr>
        <w:t xml:space="preserve">s </w:t>
      </w:r>
      <w:r w:rsidR="007F7EAF">
        <w:rPr>
          <w:sz w:val="24"/>
          <w:szCs w:val="24"/>
          <w:u w:val="single"/>
        </w:rPr>
        <w:br/>
      </w:r>
      <w:r w:rsidR="007F7EAF" w:rsidRPr="007F7EAF">
        <w:rPr>
          <w:sz w:val="24"/>
          <w:szCs w:val="24"/>
        </w:rPr>
        <w:t xml:space="preserve">        </w:t>
      </w:r>
      <w:r w:rsidRPr="00F65961">
        <w:rPr>
          <w:sz w:val="24"/>
          <w:szCs w:val="24"/>
          <w:u w:val="single"/>
        </w:rPr>
        <w:t>d’amortissement</w:t>
      </w:r>
    </w:p>
    <w:p w14:paraId="565422C3" w14:textId="77777777" w:rsidR="00F65961" w:rsidRPr="008F3700" w:rsidRDefault="00F65961" w:rsidP="00F65961">
      <w:pPr>
        <w:ind w:firstLine="708"/>
        <w:rPr>
          <w:bCs/>
          <w:sz w:val="24"/>
          <w:szCs w:val="24"/>
        </w:rPr>
      </w:pPr>
      <w:r w:rsidRPr="008F3700">
        <w:rPr>
          <w:bCs/>
          <w:sz w:val="24"/>
          <w:szCs w:val="24"/>
        </w:rPr>
        <w:t>(Délibération abrogeant la délibération 2021/03/15 du 8 Avril 2021)</w:t>
      </w:r>
    </w:p>
    <w:p w14:paraId="74C6888D" w14:textId="77777777" w:rsidR="00F65961" w:rsidRPr="008F3700" w:rsidRDefault="00F65961" w:rsidP="00F65961">
      <w:pPr>
        <w:ind w:firstLine="708"/>
        <w:rPr>
          <w:bCs/>
          <w:sz w:val="24"/>
          <w:szCs w:val="24"/>
        </w:rPr>
      </w:pPr>
    </w:p>
    <w:p w14:paraId="7F7170C5" w14:textId="77777777" w:rsidR="00F65961" w:rsidRPr="008F3700" w:rsidRDefault="00F65961" w:rsidP="00F65961">
      <w:pPr>
        <w:ind w:firstLine="708"/>
        <w:rPr>
          <w:bCs/>
          <w:sz w:val="24"/>
          <w:szCs w:val="24"/>
        </w:rPr>
      </w:pPr>
      <w:r w:rsidRPr="008F3700">
        <w:rPr>
          <w:bCs/>
          <w:sz w:val="24"/>
          <w:szCs w:val="24"/>
        </w:rPr>
        <w:t>Monsieur le Maire rappelle à l’Assemblée que le budget annexe de la « Salle culturelle La Source » (SPIC) est soumis à l’instruction budgétaire et comptable M4 qui précise, entre autres, les obligations en matière d’amortissement et permet aux collectivités d’en déterminer les durées, tout en respectant les limites fixées pour chaque catégorie d’immobilisations.</w:t>
      </w:r>
    </w:p>
    <w:p w14:paraId="3E0036F8" w14:textId="77777777" w:rsidR="00F65961" w:rsidRPr="008F3700" w:rsidRDefault="00F65961" w:rsidP="00F65961">
      <w:pPr>
        <w:ind w:firstLine="708"/>
        <w:rPr>
          <w:bCs/>
          <w:sz w:val="24"/>
          <w:szCs w:val="24"/>
        </w:rPr>
      </w:pPr>
    </w:p>
    <w:p w14:paraId="2949963F" w14:textId="77777777" w:rsidR="00F65961" w:rsidRPr="008F3700" w:rsidRDefault="00F65961" w:rsidP="00F65961">
      <w:pPr>
        <w:ind w:firstLine="708"/>
        <w:rPr>
          <w:bCs/>
          <w:sz w:val="24"/>
          <w:szCs w:val="24"/>
        </w:rPr>
      </w:pPr>
      <w:r w:rsidRPr="008F3700">
        <w:rPr>
          <w:bCs/>
          <w:sz w:val="24"/>
          <w:szCs w:val="24"/>
        </w:rPr>
        <w:t>Ainsi, l’Assemblée délibérante, en sa séance du 8 Avril 2021, a déjà fixé les durées d’amortissement.</w:t>
      </w:r>
    </w:p>
    <w:p w14:paraId="0715B3AD" w14:textId="77777777" w:rsidR="00F65961" w:rsidRPr="008F3700" w:rsidRDefault="00F65961" w:rsidP="00F65961">
      <w:pPr>
        <w:rPr>
          <w:bCs/>
          <w:sz w:val="24"/>
          <w:szCs w:val="24"/>
        </w:rPr>
      </w:pPr>
    </w:p>
    <w:p w14:paraId="669A9D95" w14:textId="77777777" w:rsidR="00F65961" w:rsidRPr="008F3700" w:rsidRDefault="00F65961" w:rsidP="00F65961">
      <w:pPr>
        <w:ind w:firstLine="708"/>
        <w:rPr>
          <w:bCs/>
          <w:sz w:val="24"/>
          <w:szCs w:val="24"/>
        </w:rPr>
      </w:pPr>
      <w:r w:rsidRPr="008F3700">
        <w:rPr>
          <w:bCs/>
          <w:sz w:val="24"/>
          <w:szCs w:val="24"/>
        </w:rPr>
        <w:t>Cependant, il est proposé d’apporter un complément en fixant les durées d’amortissement pour logiciels et études comme suit :</w:t>
      </w:r>
    </w:p>
    <w:p w14:paraId="549C3DA3" w14:textId="77777777" w:rsidR="00F65961" w:rsidRPr="008F3700" w:rsidRDefault="00F65961" w:rsidP="00F65961">
      <w:pPr>
        <w:numPr>
          <w:ilvl w:val="0"/>
          <w:numId w:val="47"/>
        </w:numPr>
        <w:contextualSpacing/>
        <w:rPr>
          <w:bCs/>
          <w:sz w:val="24"/>
          <w:szCs w:val="24"/>
        </w:rPr>
      </w:pPr>
      <w:r w:rsidRPr="008F3700">
        <w:rPr>
          <w:bCs/>
          <w:sz w:val="24"/>
          <w:szCs w:val="24"/>
        </w:rPr>
        <w:t>Logiciels : 2 ans</w:t>
      </w:r>
    </w:p>
    <w:p w14:paraId="08F56E42" w14:textId="77777777" w:rsidR="00F65961" w:rsidRPr="008F3700" w:rsidRDefault="00F65961" w:rsidP="00F65961">
      <w:pPr>
        <w:numPr>
          <w:ilvl w:val="0"/>
          <w:numId w:val="47"/>
        </w:numPr>
        <w:contextualSpacing/>
        <w:rPr>
          <w:bCs/>
          <w:sz w:val="24"/>
          <w:szCs w:val="24"/>
        </w:rPr>
      </w:pPr>
      <w:r w:rsidRPr="008F3700">
        <w:rPr>
          <w:bCs/>
          <w:sz w:val="24"/>
          <w:szCs w:val="24"/>
        </w:rPr>
        <w:t>Frais d’études (non suivies de travaux) : 5 ans</w:t>
      </w:r>
    </w:p>
    <w:p w14:paraId="4A939DDC" w14:textId="77777777" w:rsidR="00F65961" w:rsidRPr="008F3700" w:rsidRDefault="00F65961" w:rsidP="00F65961">
      <w:pPr>
        <w:rPr>
          <w:bCs/>
        </w:rPr>
      </w:pPr>
    </w:p>
    <w:p w14:paraId="1C1BF07E" w14:textId="77777777" w:rsidR="00F65961" w:rsidRPr="008F3700" w:rsidRDefault="00F65961" w:rsidP="00F65961">
      <w:pPr>
        <w:ind w:firstLine="708"/>
        <w:rPr>
          <w:bCs/>
          <w:sz w:val="24"/>
          <w:szCs w:val="24"/>
        </w:rPr>
      </w:pPr>
      <w:r w:rsidRPr="008F3700">
        <w:rPr>
          <w:bCs/>
          <w:sz w:val="24"/>
          <w:szCs w:val="24"/>
        </w:rPr>
        <w:t>Par conséquent, le tableau répartissant les durées d’amortissement des immobilisations serait établi comme suit :</w:t>
      </w:r>
    </w:p>
    <w:p w14:paraId="28917557" w14:textId="77777777" w:rsidR="00F65961" w:rsidRDefault="00F65961" w:rsidP="00F65961">
      <w:pPr>
        <w:rPr>
          <w:bCs/>
          <w:sz w:val="24"/>
          <w:szCs w:val="24"/>
        </w:rPr>
      </w:pPr>
    </w:p>
    <w:tbl>
      <w:tblPr>
        <w:tblW w:w="8540" w:type="dxa"/>
        <w:tblCellMar>
          <w:left w:w="70" w:type="dxa"/>
          <w:right w:w="70" w:type="dxa"/>
        </w:tblCellMar>
        <w:tblLook w:val="04A0" w:firstRow="1" w:lastRow="0" w:firstColumn="1" w:lastColumn="0" w:noHBand="0" w:noVBand="1"/>
      </w:tblPr>
      <w:tblGrid>
        <w:gridCol w:w="5140"/>
        <w:gridCol w:w="3400"/>
      </w:tblGrid>
      <w:tr w:rsidR="00F65961" w:rsidRPr="007353A5" w14:paraId="58901245" w14:textId="77777777" w:rsidTr="0000727C">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F5010" w14:textId="77777777" w:rsidR="00F65961" w:rsidRPr="007353A5" w:rsidRDefault="00F65961" w:rsidP="0000727C">
            <w:pPr>
              <w:jc w:val="center"/>
              <w:rPr>
                <w:color w:val="000000"/>
              </w:rPr>
            </w:pPr>
            <w:r w:rsidRPr="007353A5">
              <w:rPr>
                <w:color w:val="000000"/>
              </w:rPr>
              <w:t>CATEGORIES DE BIENS AMORTISSABLES</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14:paraId="50BF5E43" w14:textId="77777777" w:rsidR="00F65961" w:rsidRPr="007353A5" w:rsidRDefault="00F65961" w:rsidP="0000727C">
            <w:pPr>
              <w:jc w:val="center"/>
              <w:rPr>
                <w:color w:val="000000"/>
              </w:rPr>
            </w:pPr>
            <w:r w:rsidRPr="007353A5">
              <w:rPr>
                <w:color w:val="000000"/>
              </w:rPr>
              <w:t>DUREE AMORTISSEMENT</w:t>
            </w:r>
          </w:p>
        </w:tc>
      </w:tr>
      <w:tr w:rsidR="00F65961" w:rsidRPr="007353A5" w14:paraId="3A772D2F" w14:textId="77777777" w:rsidTr="0000727C">
        <w:trPr>
          <w:trHeight w:val="300"/>
        </w:trPr>
        <w:tc>
          <w:tcPr>
            <w:tcW w:w="8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19CA6B" w14:textId="77777777" w:rsidR="00F65961" w:rsidRPr="007353A5" w:rsidRDefault="00F65961" w:rsidP="0000727C">
            <w:pPr>
              <w:jc w:val="center"/>
              <w:rPr>
                <w:rFonts w:ascii="Calibri" w:hAnsi="Calibri" w:cs="Calibri"/>
                <w:color w:val="000000"/>
              </w:rPr>
            </w:pPr>
            <w:r w:rsidRPr="007353A5">
              <w:rPr>
                <w:rFonts w:ascii="Calibri" w:hAnsi="Calibri" w:cs="Calibri"/>
                <w:color w:val="000000"/>
              </w:rPr>
              <w:t>IMMOBILISATIONS CORPORELLES ET INCORPORELLES</w:t>
            </w:r>
          </w:p>
        </w:tc>
      </w:tr>
      <w:tr w:rsidR="00F65961" w:rsidRPr="007353A5" w14:paraId="4697637C"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90D3467" w14:textId="77777777" w:rsidR="00F65961" w:rsidRPr="007353A5" w:rsidRDefault="00F65961" w:rsidP="0000727C">
            <w:pPr>
              <w:rPr>
                <w:rFonts w:ascii="Calibri" w:hAnsi="Calibri" w:cs="Calibri"/>
                <w:color w:val="000000"/>
              </w:rPr>
            </w:pPr>
            <w:r w:rsidRPr="007353A5">
              <w:rPr>
                <w:rFonts w:ascii="Calibri" w:hAnsi="Calibri" w:cs="Calibri"/>
                <w:color w:val="000000"/>
              </w:rPr>
              <w:t>Bâtiment</w:t>
            </w:r>
          </w:p>
        </w:tc>
        <w:tc>
          <w:tcPr>
            <w:tcW w:w="3400" w:type="dxa"/>
            <w:tcBorders>
              <w:top w:val="nil"/>
              <w:left w:val="nil"/>
              <w:bottom w:val="single" w:sz="4" w:space="0" w:color="auto"/>
              <w:right w:val="single" w:sz="4" w:space="0" w:color="auto"/>
            </w:tcBorders>
            <w:shd w:val="clear" w:color="auto" w:fill="auto"/>
            <w:noWrap/>
            <w:vAlign w:val="bottom"/>
            <w:hideMark/>
          </w:tcPr>
          <w:p w14:paraId="5A9FFC1A" w14:textId="77777777" w:rsidR="00F65961" w:rsidRPr="007353A5" w:rsidRDefault="00F65961" w:rsidP="0000727C">
            <w:pPr>
              <w:rPr>
                <w:rFonts w:ascii="Calibri" w:hAnsi="Calibri" w:cs="Calibri"/>
                <w:color w:val="000000"/>
              </w:rPr>
            </w:pPr>
            <w:r w:rsidRPr="007353A5">
              <w:rPr>
                <w:rFonts w:ascii="Calibri" w:hAnsi="Calibri" w:cs="Calibri"/>
                <w:color w:val="000000"/>
              </w:rPr>
              <w:t>40 ans</w:t>
            </w:r>
          </w:p>
        </w:tc>
      </w:tr>
      <w:tr w:rsidR="00F65961" w:rsidRPr="007353A5" w14:paraId="0C66ED86"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8D0776B" w14:textId="77777777" w:rsidR="00F65961" w:rsidRPr="007353A5" w:rsidRDefault="00F65961" w:rsidP="0000727C">
            <w:pPr>
              <w:rPr>
                <w:rFonts w:ascii="Calibri" w:hAnsi="Calibri" w:cs="Calibri"/>
                <w:color w:val="000000"/>
              </w:rPr>
            </w:pPr>
            <w:r w:rsidRPr="007353A5">
              <w:rPr>
                <w:rFonts w:ascii="Calibri" w:hAnsi="Calibri" w:cs="Calibri"/>
                <w:color w:val="000000"/>
              </w:rPr>
              <w:t>Installation de voirie</w:t>
            </w:r>
          </w:p>
        </w:tc>
        <w:tc>
          <w:tcPr>
            <w:tcW w:w="3400" w:type="dxa"/>
            <w:tcBorders>
              <w:top w:val="nil"/>
              <w:left w:val="nil"/>
              <w:bottom w:val="single" w:sz="4" w:space="0" w:color="auto"/>
              <w:right w:val="single" w:sz="4" w:space="0" w:color="auto"/>
            </w:tcBorders>
            <w:shd w:val="clear" w:color="auto" w:fill="auto"/>
            <w:noWrap/>
            <w:vAlign w:val="bottom"/>
            <w:hideMark/>
          </w:tcPr>
          <w:p w14:paraId="308228E0" w14:textId="77777777" w:rsidR="00F65961" w:rsidRPr="007353A5" w:rsidRDefault="00F65961" w:rsidP="0000727C">
            <w:pPr>
              <w:rPr>
                <w:rFonts w:ascii="Calibri" w:hAnsi="Calibri" w:cs="Calibri"/>
                <w:color w:val="000000"/>
              </w:rPr>
            </w:pPr>
            <w:r w:rsidRPr="007353A5">
              <w:rPr>
                <w:rFonts w:ascii="Calibri" w:hAnsi="Calibri" w:cs="Calibri"/>
                <w:color w:val="000000"/>
              </w:rPr>
              <w:t>20 ans</w:t>
            </w:r>
          </w:p>
        </w:tc>
      </w:tr>
      <w:tr w:rsidR="00F65961" w:rsidRPr="007353A5" w14:paraId="11E02444"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3B2E07B" w14:textId="77777777" w:rsidR="00F65961" w:rsidRPr="007353A5" w:rsidRDefault="00F65961" w:rsidP="0000727C">
            <w:pPr>
              <w:rPr>
                <w:rFonts w:ascii="Calibri" w:hAnsi="Calibri" w:cs="Calibri"/>
                <w:color w:val="000000"/>
              </w:rPr>
            </w:pPr>
            <w:r w:rsidRPr="007353A5">
              <w:rPr>
                <w:rFonts w:ascii="Calibri" w:hAnsi="Calibri" w:cs="Calibri"/>
                <w:color w:val="000000"/>
              </w:rPr>
              <w:t>Plantations</w:t>
            </w:r>
          </w:p>
        </w:tc>
        <w:tc>
          <w:tcPr>
            <w:tcW w:w="3400" w:type="dxa"/>
            <w:tcBorders>
              <w:top w:val="nil"/>
              <w:left w:val="nil"/>
              <w:bottom w:val="single" w:sz="4" w:space="0" w:color="auto"/>
              <w:right w:val="single" w:sz="4" w:space="0" w:color="auto"/>
            </w:tcBorders>
            <w:shd w:val="clear" w:color="auto" w:fill="auto"/>
            <w:noWrap/>
            <w:vAlign w:val="bottom"/>
            <w:hideMark/>
          </w:tcPr>
          <w:p w14:paraId="605AAE5E" w14:textId="77777777" w:rsidR="00F65961" w:rsidRPr="007353A5" w:rsidRDefault="00F65961" w:rsidP="0000727C">
            <w:pPr>
              <w:rPr>
                <w:rFonts w:ascii="Calibri" w:hAnsi="Calibri" w:cs="Calibri"/>
                <w:color w:val="000000"/>
              </w:rPr>
            </w:pPr>
            <w:r w:rsidRPr="007353A5">
              <w:rPr>
                <w:rFonts w:ascii="Calibri" w:hAnsi="Calibri" w:cs="Calibri"/>
                <w:color w:val="000000"/>
              </w:rPr>
              <w:t>20 ans</w:t>
            </w:r>
          </w:p>
        </w:tc>
      </w:tr>
      <w:tr w:rsidR="00F65961" w:rsidRPr="007353A5" w14:paraId="2CE76CE1"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EDC0F8E" w14:textId="77777777" w:rsidR="00F65961" w:rsidRPr="007353A5" w:rsidRDefault="00F65961" w:rsidP="0000727C">
            <w:pPr>
              <w:rPr>
                <w:rFonts w:ascii="Calibri" w:hAnsi="Calibri" w:cs="Calibri"/>
                <w:color w:val="000000"/>
              </w:rPr>
            </w:pPr>
            <w:r w:rsidRPr="007353A5">
              <w:rPr>
                <w:rFonts w:ascii="Calibri" w:hAnsi="Calibri" w:cs="Calibri"/>
                <w:color w:val="000000"/>
              </w:rPr>
              <w:t>Autres agencements et aménagements de terrain</w:t>
            </w:r>
          </w:p>
        </w:tc>
        <w:tc>
          <w:tcPr>
            <w:tcW w:w="3400" w:type="dxa"/>
            <w:tcBorders>
              <w:top w:val="nil"/>
              <w:left w:val="nil"/>
              <w:bottom w:val="single" w:sz="4" w:space="0" w:color="auto"/>
              <w:right w:val="single" w:sz="4" w:space="0" w:color="auto"/>
            </w:tcBorders>
            <w:shd w:val="clear" w:color="auto" w:fill="auto"/>
            <w:noWrap/>
            <w:vAlign w:val="bottom"/>
            <w:hideMark/>
          </w:tcPr>
          <w:p w14:paraId="3B4DA609" w14:textId="77777777" w:rsidR="00F65961" w:rsidRPr="007353A5" w:rsidRDefault="00F65961" w:rsidP="0000727C">
            <w:pPr>
              <w:rPr>
                <w:rFonts w:ascii="Calibri" w:hAnsi="Calibri" w:cs="Calibri"/>
                <w:color w:val="000000"/>
              </w:rPr>
            </w:pPr>
            <w:r w:rsidRPr="007353A5">
              <w:rPr>
                <w:rFonts w:ascii="Calibri" w:hAnsi="Calibri" w:cs="Calibri"/>
                <w:color w:val="000000"/>
              </w:rPr>
              <w:t>20 ans</w:t>
            </w:r>
          </w:p>
        </w:tc>
      </w:tr>
      <w:tr w:rsidR="00F65961" w:rsidRPr="007353A5" w14:paraId="53280A66"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548C3C3" w14:textId="77777777" w:rsidR="00F65961" w:rsidRPr="007353A5" w:rsidRDefault="00F65961" w:rsidP="0000727C">
            <w:pPr>
              <w:rPr>
                <w:rFonts w:ascii="Calibri" w:hAnsi="Calibri" w:cs="Calibri"/>
                <w:color w:val="000000"/>
              </w:rPr>
            </w:pPr>
            <w:r w:rsidRPr="007353A5">
              <w:rPr>
                <w:rFonts w:ascii="Calibri" w:hAnsi="Calibri" w:cs="Calibri"/>
                <w:color w:val="000000"/>
              </w:rPr>
              <w:t>Autres agencements et aménagements de bâtiments</w:t>
            </w:r>
          </w:p>
        </w:tc>
        <w:tc>
          <w:tcPr>
            <w:tcW w:w="3400" w:type="dxa"/>
            <w:tcBorders>
              <w:top w:val="nil"/>
              <w:left w:val="nil"/>
              <w:bottom w:val="single" w:sz="4" w:space="0" w:color="auto"/>
              <w:right w:val="single" w:sz="4" w:space="0" w:color="auto"/>
            </w:tcBorders>
            <w:shd w:val="clear" w:color="auto" w:fill="auto"/>
            <w:noWrap/>
            <w:vAlign w:val="bottom"/>
            <w:hideMark/>
          </w:tcPr>
          <w:p w14:paraId="138AE962" w14:textId="77777777" w:rsidR="00F65961" w:rsidRPr="007353A5" w:rsidRDefault="00F65961" w:rsidP="0000727C">
            <w:pPr>
              <w:rPr>
                <w:rFonts w:ascii="Calibri" w:hAnsi="Calibri" w:cs="Calibri"/>
                <w:color w:val="000000"/>
              </w:rPr>
            </w:pPr>
            <w:r w:rsidRPr="007353A5">
              <w:rPr>
                <w:rFonts w:ascii="Calibri" w:hAnsi="Calibri" w:cs="Calibri"/>
                <w:color w:val="000000"/>
              </w:rPr>
              <w:t>20 ans</w:t>
            </w:r>
          </w:p>
        </w:tc>
      </w:tr>
      <w:tr w:rsidR="00F65961" w:rsidRPr="007353A5" w14:paraId="3AFEBA47"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223D4EE" w14:textId="77777777" w:rsidR="00F65961" w:rsidRPr="007353A5" w:rsidRDefault="00F65961" w:rsidP="0000727C">
            <w:pPr>
              <w:rPr>
                <w:rFonts w:ascii="Calibri" w:hAnsi="Calibri" w:cs="Calibri"/>
                <w:color w:val="000000"/>
              </w:rPr>
            </w:pPr>
            <w:r w:rsidRPr="007353A5">
              <w:rPr>
                <w:rFonts w:ascii="Calibri" w:hAnsi="Calibri" w:cs="Calibri"/>
                <w:color w:val="000000"/>
              </w:rPr>
              <w:t>Installations-appareils de chauffage - climatisation</w:t>
            </w:r>
          </w:p>
        </w:tc>
        <w:tc>
          <w:tcPr>
            <w:tcW w:w="3400" w:type="dxa"/>
            <w:tcBorders>
              <w:top w:val="nil"/>
              <w:left w:val="nil"/>
              <w:bottom w:val="single" w:sz="4" w:space="0" w:color="auto"/>
              <w:right w:val="single" w:sz="4" w:space="0" w:color="auto"/>
            </w:tcBorders>
            <w:shd w:val="clear" w:color="auto" w:fill="auto"/>
            <w:noWrap/>
            <w:vAlign w:val="bottom"/>
            <w:hideMark/>
          </w:tcPr>
          <w:p w14:paraId="73AC7B2F" w14:textId="77777777" w:rsidR="00F65961" w:rsidRPr="007353A5" w:rsidRDefault="00F65961" w:rsidP="0000727C">
            <w:pPr>
              <w:rPr>
                <w:rFonts w:ascii="Calibri" w:hAnsi="Calibri" w:cs="Calibri"/>
                <w:color w:val="000000"/>
              </w:rPr>
            </w:pPr>
            <w:r w:rsidRPr="007353A5">
              <w:rPr>
                <w:rFonts w:ascii="Calibri" w:hAnsi="Calibri" w:cs="Calibri"/>
                <w:color w:val="000000"/>
              </w:rPr>
              <w:t>15 ans</w:t>
            </w:r>
          </w:p>
        </w:tc>
      </w:tr>
      <w:tr w:rsidR="00F65961" w:rsidRPr="007353A5" w14:paraId="4979C0E1"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93D078A" w14:textId="77777777" w:rsidR="00F65961" w:rsidRPr="007353A5" w:rsidRDefault="00F65961" w:rsidP="0000727C">
            <w:pPr>
              <w:rPr>
                <w:rFonts w:ascii="Calibri" w:hAnsi="Calibri" w:cs="Calibri"/>
                <w:color w:val="000000"/>
              </w:rPr>
            </w:pPr>
            <w:r w:rsidRPr="007353A5">
              <w:rPr>
                <w:rFonts w:ascii="Calibri" w:hAnsi="Calibri" w:cs="Calibri"/>
                <w:color w:val="000000"/>
              </w:rPr>
              <w:t>Extincteurs</w:t>
            </w:r>
          </w:p>
        </w:tc>
        <w:tc>
          <w:tcPr>
            <w:tcW w:w="3400" w:type="dxa"/>
            <w:tcBorders>
              <w:top w:val="nil"/>
              <w:left w:val="nil"/>
              <w:bottom w:val="single" w:sz="4" w:space="0" w:color="auto"/>
              <w:right w:val="single" w:sz="4" w:space="0" w:color="auto"/>
            </w:tcBorders>
            <w:shd w:val="clear" w:color="auto" w:fill="auto"/>
            <w:noWrap/>
            <w:vAlign w:val="bottom"/>
            <w:hideMark/>
          </w:tcPr>
          <w:p w14:paraId="1557197E" w14:textId="77777777" w:rsidR="00F65961" w:rsidRPr="007353A5" w:rsidRDefault="00F65961" w:rsidP="0000727C">
            <w:pPr>
              <w:rPr>
                <w:rFonts w:ascii="Calibri" w:hAnsi="Calibri" w:cs="Calibri"/>
                <w:color w:val="000000"/>
              </w:rPr>
            </w:pPr>
            <w:r w:rsidRPr="007353A5">
              <w:rPr>
                <w:rFonts w:ascii="Calibri" w:hAnsi="Calibri" w:cs="Calibri"/>
                <w:color w:val="000000"/>
              </w:rPr>
              <w:t>10 ans</w:t>
            </w:r>
          </w:p>
        </w:tc>
      </w:tr>
      <w:tr w:rsidR="00F65961" w:rsidRPr="007353A5" w14:paraId="09562C17"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EE943DD" w14:textId="77777777" w:rsidR="00F65961" w:rsidRPr="007353A5" w:rsidRDefault="00F65961" w:rsidP="0000727C">
            <w:pPr>
              <w:rPr>
                <w:rFonts w:ascii="Calibri" w:hAnsi="Calibri" w:cs="Calibri"/>
                <w:color w:val="000000"/>
              </w:rPr>
            </w:pPr>
            <w:r w:rsidRPr="007353A5">
              <w:rPr>
                <w:rFonts w:ascii="Calibri" w:hAnsi="Calibri" w:cs="Calibri"/>
                <w:color w:val="000000"/>
              </w:rPr>
              <w:t>Mobilier</w:t>
            </w:r>
          </w:p>
        </w:tc>
        <w:tc>
          <w:tcPr>
            <w:tcW w:w="3400" w:type="dxa"/>
            <w:tcBorders>
              <w:top w:val="nil"/>
              <w:left w:val="nil"/>
              <w:bottom w:val="single" w:sz="4" w:space="0" w:color="auto"/>
              <w:right w:val="single" w:sz="4" w:space="0" w:color="auto"/>
            </w:tcBorders>
            <w:shd w:val="clear" w:color="auto" w:fill="auto"/>
            <w:noWrap/>
            <w:vAlign w:val="bottom"/>
            <w:hideMark/>
          </w:tcPr>
          <w:p w14:paraId="35DD641B" w14:textId="77777777" w:rsidR="00F65961" w:rsidRPr="007353A5" w:rsidRDefault="00F65961" w:rsidP="0000727C">
            <w:pPr>
              <w:rPr>
                <w:rFonts w:ascii="Calibri" w:hAnsi="Calibri" w:cs="Calibri"/>
                <w:color w:val="000000"/>
              </w:rPr>
            </w:pPr>
            <w:r w:rsidRPr="007353A5">
              <w:rPr>
                <w:rFonts w:ascii="Calibri" w:hAnsi="Calibri" w:cs="Calibri"/>
                <w:color w:val="000000"/>
              </w:rPr>
              <w:t>10 ans</w:t>
            </w:r>
          </w:p>
        </w:tc>
      </w:tr>
      <w:tr w:rsidR="00F65961" w:rsidRPr="007353A5" w14:paraId="58C35724"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9E61E62" w14:textId="77777777" w:rsidR="00F65961" w:rsidRPr="007353A5" w:rsidRDefault="00F65961" w:rsidP="0000727C">
            <w:pPr>
              <w:rPr>
                <w:rFonts w:ascii="Calibri" w:hAnsi="Calibri" w:cs="Calibri"/>
                <w:color w:val="000000"/>
              </w:rPr>
            </w:pPr>
            <w:r w:rsidRPr="007353A5">
              <w:rPr>
                <w:rFonts w:ascii="Calibri" w:hAnsi="Calibri" w:cs="Calibri"/>
                <w:color w:val="000000"/>
              </w:rPr>
              <w:t>Equipements de cuisine</w:t>
            </w:r>
          </w:p>
        </w:tc>
        <w:tc>
          <w:tcPr>
            <w:tcW w:w="3400" w:type="dxa"/>
            <w:tcBorders>
              <w:top w:val="nil"/>
              <w:left w:val="nil"/>
              <w:bottom w:val="single" w:sz="4" w:space="0" w:color="auto"/>
              <w:right w:val="single" w:sz="4" w:space="0" w:color="auto"/>
            </w:tcBorders>
            <w:shd w:val="clear" w:color="auto" w:fill="auto"/>
            <w:noWrap/>
            <w:vAlign w:val="bottom"/>
            <w:hideMark/>
          </w:tcPr>
          <w:p w14:paraId="1C288001" w14:textId="77777777" w:rsidR="00F65961" w:rsidRPr="007353A5" w:rsidRDefault="00F65961" w:rsidP="0000727C">
            <w:pPr>
              <w:rPr>
                <w:rFonts w:ascii="Calibri" w:hAnsi="Calibri" w:cs="Calibri"/>
                <w:color w:val="000000"/>
              </w:rPr>
            </w:pPr>
            <w:r w:rsidRPr="007353A5">
              <w:rPr>
                <w:rFonts w:ascii="Calibri" w:hAnsi="Calibri" w:cs="Calibri"/>
                <w:color w:val="000000"/>
              </w:rPr>
              <w:t>10 ans</w:t>
            </w:r>
          </w:p>
        </w:tc>
      </w:tr>
      <w:tr w:rsidR="00F65961" w:rsidRPr="007353A5" w14:paraId="59A7AD80"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8F2E36F" w14:textId="77777777" w:rsidR="00F65961" w:rsidRPr="007353A5" w:rsidRDefault="00F65961" w:rsidP="0000727C">
            <w:pPr>
              <w:rPr>
                <w:rFonts w:ascii="Calibri" w:hAnsi="Calibri" w:cs="Calibri"/>
                <w:color w:val="000000"/>
              </w:rPr>
            </w:pPr>
            <w:r w:rsidRPr="007353A5">
              <w:rPr>
                <w:rFonts w:ascii="Calibri" w:hAnsi="Calibri" w:cs="Calibri"/>
                <w:color w:val="000000"/>
              </w:rPr>
              <w:t>Matériels classiques et divers</w:t>
            </w:r>
          </w:p>
        </w:tc>
        <w:tc>
          <w:tcPr>
            <w:tcW w:w="3400" w:type="dxa"/>
            <w:tcBorders>
              <w:top w:val="nil"/>
              <w:left w:val="nil"/>
              <w:bottom w:val="single" w:sz="4" w:space="0" w:color="auto"/>
              <w:right w:val="single" w:sz="4" w:space="0" w:color="auto"/>
            </w:tcBorders>
            <w:shd w:val="clear" w:color="auto" w:fill="auto"/>
            <w:noWrap/>
            <w:vAlign w:val="bottom"/>
            <w:hideMark/>
          </w:tcPr>
          <w:p w14:paraId="790BED9E" w14:textId="77777777" w:rsidR="00F65961" w:rsidRPr="007353A5" w:rsidRDefault="00F65961" w:rsidP="0000727C">
            <w:pPr>
              <w:rPr>
                <w:rFonts w:ascii="Calibri" w:hAnsi="Calibri" w:cs="Calibri"/>
                <w:color w:val="000000"/>
              </w:rPr>
            </w:pPr>
            <w:r w:rsidRPr="007353A5">
              <w:rPr>
                <w:rFonts w:ascii="Calibri" w:hAnsi="Calibri" w:cs="Calibri"/>
                <w:color w:val="000000"/>
              </w:rPr>
              <w:t>10 ans</w:t>
            </w:r>
          </w:p>
        </w:tc>
      </w:tr>
      <w:tr w:rsidR="00F65961" w:rsidRPr="007353A5" w14:paraId="41AD78AE"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0B7DEF2" w14:textId="77777777" w:rsidR="00F65961" w:rsidRPr="007353A5" w:rsidRDefault="00F65961" w:rsidP="0000727C">
            <w:pPr>
              <w:rPr>
                <w:rFonts w:ascii="Calibri" w:hAnsi="Calibri" w:cs="Calibri"/>
                <w:color w:val="000000"/>
              </w:rPr>
            </w:pPr>
            <w:r w:rsidRPr="007353A5">
              <w:rPr>
                <w:rFonts w:ascii="Calibri" w:hAnsi="Calibri" w:cs="Calibri"/>
                <w:color w:val="000000"/>
              </w:rPr>
              <w:t>Sono</w:t>
            </w:r>
          </w:p>
        </w:tc>
        <w:tc>
          <w:tcPr>
            <w:tcW w:w="3400" w:type="dxa"/>
            <w:tcBorders>
              <w:top w:val="nil"/>
              <w:left w:val="nil"/>
              <w:bottom w:val="single" w:sz="4" w:space="0" w:color="auto"/>
              <w:right w:val="single" w:sz="4" w:space="0" w:color="auto"/>
            </w:tcBorders>
            <w:shd w:val="clear" w:color="auto" w:fill="auto"/>
            <w:noWrap/>
            <w:vAlign w:val="bottom"/>
            <w:hideMark/>
          </w:tcPr>
          <w:p w14:paraId="78F09C6A" w14:textId="77777777" w:rsidR="00F65961" w:rsidRPr="007353A5" w:rsidRDefault="00F65961" w:rsidP="0000727C">
            <w:pPr>
              <w:rPr>
                <w:rFonts w:ascii="Calibri" w:hAnsi="Calibri" w:cs="Calibri"/>
                <w:color w:val="000000"/>
              </w:rPr>
            </w:pPr>
            <w:r w:rsidRPr="007353A5">
              <w:rPr>
                <w:rFonts w:ascii="Calibri" w:hAnsi="Calibri" w:cs="Calibri"/>
                <w:color w:val="000000"/>
              </w:rPr>
              <w:t>7 ans</w:t>
            </w:r>
          </w:p>
        </w:tc>
      </w:tr>
      <w:tr w:rsidR="00F65961" w:rsidRPr="007353A5" w14:paraId="02B38370"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6FB93E3" w14:textId="77777777" w:rsidR="00F65961" w:rsidRPr="007353A5" w:rsidRDefault="00F65961" w:rsidP="0000727C">
            <w:pPr>
              <w:rPr>
                <w:rFonts w:ascii="Calibri" w:hAnsi="Calibri" w:cs="Calibri"/>
                <w:color w:val="000000"/>
              </w:rPr>
            </w:pPr>
            <w:r w:rsidRPr="007353A5">
              <w:rPr>
                <w:rFonts w:ascii="Calibri" w:hAnsi="Calibri" w:cs="Calibri"/>
                <w:color w:val="000000"/>
              </w:rPr>
              <w:t>Matériels téléphoniques</w:t>
            </w:r>
          </w:p>
        </w:tc>
        <w:tc>
          <w:tcPr>
            <w:tcW w:w="3400" w:type="dxa"/>
            <w:tcBorders>
              <w:top w:val="nil"/>
              <w:left w:val="nil"/>
              <w:bottom w:val="single" w:sz="4" w:space="0" w:color="auto"/>
              <w:right w:val="single" w:sz="4" w:space="0" w:color="auto"/>
            </w:tcBorders>
            <w:shd w:val="clear" w:color="auto" w:fill="auto"/>
            <w:noWrap/>
            <w:vAlign w:val="bottom"/>
            <w:hideMark/>
          </w:tcPr>
          <w:p w14:paraId="6C653BC9" w14:textId="77777777" w:rsidR="00F65961" w:rsidRPr="007353A5" w:rsidRDefault="00F65961" w:rsidP="0000727C">
            <w:pPr>
              <w:rPr>
                <w:rFonts w:ascii="Calibri" w:hAnsi="Calibri" w:cs="Calibri"/>
                <w:color w:val="000000"/>
              </w:rPr>
            </w:pPr>
            <w:r w:rsidRPr="007353A5">
              <w:rPr>
                <w:rFonts w:ascii="Calibri" w:hAnsi="Calibri" w:cs="Calibri"/>
                <w:color w:val="000000"/>
              </w:rPr>
              <w:t>5 ans</w:t>
            </w:r>
          </w:p>
        </w:tc>
      </w:tr>
      <w:tr w:rsidR="00F65961" w:rsidRPr="007353A5" w14:paraId="231FEE69"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BC60514" w14:textId="77777777" w:rsidR="00F65961" w:rsidRPr="007353A5" w:rsidRDefault="00F65961" w:rsidP="0000727C">
            <w:pPr>
              <w:rPr>
                <w:rFonts w:ascii="Calibri" w:hAnsi="Calibri" w:cs="Calibri"/>
                <w:color w:val="000000"/>
              </w:rPr>
            </w:pPr>
            <w:r w:rsidRPr="007353A5">
              <w:rPr>
                <w:rFonts w:ascii="Calibri" w:hAnsi="Calibri" w:cs="Calibri"/>
                <w:color w:val="000000"/>
              </w:rPr>
              <w:t>Matériels informatiques</w:t>
            </w:r>
          </w:p>
        </w:tc>
        <w:tc>
          <w:tcPr>
            <w:tcW w:w="3400" w:type="dxa"/>
            <w:tcBorders>
              <w:top w:val="nil"/>
              <w:left w:val="nil"/>
              <w:bottom w:val="single" w:sz="4" w:space="0" w:color="auto"/>
              <w:right w:val="single" w:sz="4" w:space="0" w:color="auto"/>
            </w:tcBorders>
            <w:shd w:val="clear" w:color="auto" w:fill="auto"/>
            <w:noWrap/>
            <w:vAlign w:val="bottom"/>
            <w:hideMark/>
          </w:tcPr>
          <w:p w14:paraId="36BD9C3F" w14:textId="77777777" w:rsidR="00F65961" w:rsidRPr="007353A5" w:rsidRDefault="00F65961" w:rsidP="0000727C">
            <w:pPr>
              <w:rPr>
                <w:rFonts w:ascii="Calibri" w:hAnsi="Calibri" w:cs="Calibri"/>
                <w:color w:val="000000"/>
              </w:rPr>
            </w:pPr>
            <w:r w:rsidRPr="007353A5">
              <w:rPr>
                <w:rFonts w:ascii="Calibri" w:hAnsi="Calibri" w:cs="Calibri"/>
                <w:color w:val="000000"/>
              </w:rPr>
              <w:t>5 ans</w:t>
            </w:r>
          </w:p>
        </w:tc>
      </w:tr>
      <w:tr w:rsidR="00F65961" w:rsidRPr="007353A5" w14:paraId="23C596BA"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B09FD9A" w14:textId="77777777" w:rsidR="00F65961" w:rsidRPr="007353A5" w:rsidRDefault="00F65961" w:rsidP="0000727C">
            <w:pPr>
              <w:rPr>
                <w:rFonts w:ascii="Calibri" w:hAnsi="Calibri" w:cs="Calibri"/>
                <w:color w:val="000000"/>
              </w:rPr>
            </w:pPr>
            <w:r w:rsidRPr="007353A5">
              <w:rPr>
                <w:rFonts w:ascii="Calibri" w:hAnsi="Calibri" w:cs="Calibri"/>
                <w:color w:val="000000"/>
              </w:rPr>
              <w:t>Logiciels</w:t>
            </w:r>
          </w:p>
        </w:tc>
        <w:tc>
          <w:tcPr>
            <w:tcW w:w="3400" w:type="dxa"/>
            <w:tcBorders>
              <w:top w:val="nil"/>
              <w:left w:val="nil"/>
              <w:bottom w:val="single" w:sz="4" w:space="0" w:color="auto"/>
              <w:right w:val="single" w:sz="4" w:space="0" w:color="auto"/>
            </w:tcBorders>
            <w:shd w:val="clear" w:color="auto" w:fill="auto"/>
            <w:noWrap/>
            <w:vAlign w:val="bottom"/>
            <w:hideMark/>
          </w:tcPr>
          <w:p w14:paraId="6952AD0C" w14:textId="77777777" w:rsidR="00F65961" w:rsidRPr="007353A5" w:rsidRDefault="00F65961" w:rsidP="0000727C">
            <w:pPr>
              <w:rPr>
                <w:rFonts w:ascii="Calibri" w:hAnsi="Calibri" w:cs="Calibri"/>
                <w:color w:val="000000"/>
              </w:rPr>
            </w:pPr>
            <w:r w:rsidRPr="007353A5">
              <w:rPr>
                <w:rFonts w:ascii="Calibri" w:hAnsi="Calibri" w:cs="Calibri"/>
                <w:color w:val="000000"/>
              </w:rPr>
              <w:t>2 ans</w:t>
            </w:r>
          </w:p>
        </w:tc>
      </w:tr>
      <w:tr w:rsidR="00F65961" w:rsidRPr="007353A5" w14:paraId="1B0BEF58" w14:textId="77777777" w:rsidTr="0000727C">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E343097" w14:textId="77777777" w:rsidR="00F65961" w:rsidRPr="007353A5" w:rsidRDefault="00F65961" w:rsidP="0000727C">
            <w:pPr>
              <w:rPr>
                <w:rFonts w:ascii="Calibri" w:hAnsi="Calibri" w:cs="Calibri"/>
                <w:color w:val="000000"/>
              </w:rPr>
            </w:pPr>
            <w:r w:rsidRPr="007353A5">
              <w:rPr>
                <w:rFonts w:ascii="Calibri" w:hAnsi="Calibri" w:cs="Calibri"/>
                <w:color w:val="000000"/>
              </w:rPr>
              <w:t>Frais d'études</w:t>
            </w:r>
          </w:p>
        </w:tc>
        <w:tc>
          <w:tcPr>
            <w:tcW w:w="3400" w:type="dxa"/>
            <w:tcBorders>
              <w:top w:val="nil"/>
              <w:left w:val="nil"/>
              <w:bottom w:val="single" w:sz="4" w:space="0" w:color="auto"/>
              <w:right w:val="single" w:sz="4" w:space="0" w:color="auto"/>
            </w:tcBorders>
            <w:shd w:val="clear" w:color="auto" w:fill="auto"/>
            <w:noWrap/>
            <w:vAlign w:val="bottom"/>
            <w:hideMark/>
          </w:tcPr>
          <w:p w14:paraId="6338F495" w14:textId="77777777" w:rsidR="00F65961" w:rsidRPr="007353A5" w:rsidRDefault="00F65961" w:rsidP="0000727C">
            <w:pPr>
              <w:rPr>
                <w:rFonts w:ascii="Calibri" w:hAnsi="Calibri" w:cs="Calibri"/>
                <w:color w:val="000000"/>
              </w:rPr>
            </w:pPr>
            <w:r w:rsidRPr="007353A5">
              <w:rPr>
                <w:rFonts w:ascii="Calibri" w:hAnsi="Calibri" w:cs="Calibri"/>
                <w:color w:val="000000"/>
              </w:rPr>
              <w:t>5 ans</w:t>
            </w:r>
          </w:p>
        </w:tc>
      </w:tr>
    </w:tbl>
    <w:p w14:paraId="27FAA5BC" w14:textId="77777777" w:rsidR="00F65961" w:rsidRPr="008F3700" w:rsidRDefault="00F65961" w:rsidP="00F65961">
      <w:pPr>
        <w:rPr>
          <w:bCs/>
          <w:sz w:val="24"/>
          <w:szCs w:val="24"/>
        </w:rPr>
      </w:pPr>
    </w:p>
    <w:p w14:paraId="17BF4AD1" w14:textId="221398AB" w:rsidR="00F65961" w:rsidRPr="00F65961" w:rsidRDefault="00F65961" w:rsidP="00F65961">
      <w:pPr>
        <w:rPr>
          <w:bCs/>
          <w:sz w:val="24"/>
          <w:szCs w:val="24"/>
        </w:rPr>
      </w:pPr>
      <w:r w:rsidRPr="00F65961">
        <w:rPr>
          <w:b/>
          <w:sz w:val="24"/>
          <w:szCs w:val="24"/>
          <w:u w:val="single"/>
        </w:rPr>
        <w:t>Décision</w:t>
      </w:r>
      <w:r w:rsidRPr="00F65961">
        <w:rPr>
          <w:b/>
          <w:sz w:val="24"/>
          <w:szCs w:val="24"/>
        </w:rPr>
        <w:t> :</w:t>
      </w:r>
      <w:r>
        <w:rPr>
          <w:bCs/>
          <w:sz w:val="24"/>
          <w:szCs w:val="24"/>
        </w:rPr>
        <w:t xml:space="preserve"> </w:t>
      </w:r>
      <w:r w:rsidRPr="008F3700">
        <w:rPr>
          <w:bCs/>
          <w:sz w:val="24"/>
          <w:szCs w:val="24"/>
        </w:rPr>
        <w:t>Au vu de cet exposé, et après en avoir délibéré, le Conseil municipal, à l’unanimité :</w:t>
      </w:r>
    </w:p>
    <w:p w14:paraId="18324604" w14:textId="2A6C9C46" w:rsidR="00F65961" w:rsidRPr="00F65961" w:rsidRDefault="00F65961" w:rsidP="00F65961">
      <w:pPr>
        <w:numPr>
          <w:ilvl w:val="0"/>
          <w:numId w:val="45"/>
        </w:numPr>
        <w:contextualSpacing/>
        <w:rPr>
          <w:bCs/>
          <w:sz w:val="24"/>
          <w:szCs w:val="24"/>
        </w:rPr>
      </w:pPr>
      <w:r w:rsidRPr="008F3700">
        <w:rPr>
          <w:bCs/>
          <w:sz w:val="24"/>
          <w:szCs w:val="24"/>
        </w:rPr>
        <w:t>décide de fixer les durées d’amortissement comme récapitulées dans le tableau ci-dessus</w:t>
      </w:r>
    </w:p>
    <w:p w14:paraId="5BB4B89B" w14:textId="77777777" w:rsidR="00F65961" w:rsidRPr="008F3700" w:rsidRDefault="00F65961" w:rsidP="00F65961">
      <w:pPr>
        <w:numPr>
          <w:ilvl w:val="0"/>
          <w:numId w:val="45"/>
        </w:numPr>
        <w:contextualSpacing/>
        <w:rPr>
          <w:bCs/>
          <w:sz w:val="24"/>
          <w:szCs w:val="24"/>
        </w:rPr>
      </w:pPr>
      <w:r w:rsidRPr="008F3700">
        <w:rPr>
          <w:bCs/>
          <w:sz w:val="24"/>
          <w:szCs w:val="24"/>
        </w:rPr>
        <w:t xml:space="preserve">autorise Monsieur le Maire à signer tous documents relatifs à cette affaire.  </w:t>
      </w:r>
    </w:p>
    <w:p w14:paraId="153996DC" w14:textId="63B7B66C" w:rsidR="00F65961" w:rsidRPr="007F7EAF" w:rsidRDefault="00F65961" w:rsidP="001F106F">
      <w:pPr>
        <w:contextualSpacing/>
        <w:rPr>
          <w:bCs/>
          <w:sz w:val="24"/>
          <w:szCs w:val="24"/>
        </w:rPr>
      </w:pPr>
      <w:r w:rsidRPr="008F3700">
        <w:rPr>
          <w:bCs/>
          <w:sz w:val="24"/>
          <w:szCs w:val="24"/>
        </w:rPr>
        <w:t xml:space="preserve">                                 </w:t>
      </w:r>
    </w:p>
    <w:p w14:paraId="12F0910A" w14:textId="67F7B8C4" w:rsidR="002277CA" w:rsidRPr="001754BA" w:rsidRDefault="002277CA" w:rsidP="001F106F">
      <w:pPr>
        <w:rPr>
          <w:sz w:val="24"/>
          <w:szCs w:val="24"/>
          <w:u w:val="single"/>
        </w:rPr>
      </w:pPr>
      <w:r>
        <w:rPr>
          <w:sz w:val="24"/>
          <w:szCs w:val="24"/>
        </w:rPr>
        <w:t>X</w:t>
      </w:r>
      <w:r w:rsidR="00CE2B7D">
        <w:rPr>
          <w:sz w:val="24"/>
          <w:szCs w:val="24"/>
        </w:rPr>
        <w:t>V</w:t>
      </w:r>
      <w:r>
        <w:rPr>
          <w:sz w:val="24"/>
          <w:szCs w:val="24"/>
        </w:rPr>
        <w:t>II</w:t>
      </w:r>
      <w:r w:rsidR="001754BA">
        <w:rPr>
          <w:sz w:val="24"/>
          <w:szCs w:val="24"/>
        </w:rPr>
        <w:t xml:space="preserve"> </w:t>
      </w:r>
      <w:r w:rsidR="001754BA">
        <w:rPr>
          <w:sz w:val="24"/>
          <w:szCs w:val="24"/>
          <w:u w:val="single"/>
        </w:rPr>
        <w:t xml:space="preserve">Budgets annexes : «Camping municipal», «Résidence Les Sources», «Evaux Calories», </w:t>
      </w:r>
      <w:r w:rsidR="007F7EAF">
        <w:rPr>
          <w:sz w:val="24"/>
          <w:szCs w:val="24"/>
          <w:u w:val="single"/>
        </w:rPr>
        <w:br/>
      </w:r>
      <w:r w:rsidR="007F7EAF" w:rsidRPr="007F7EAF">
        <w:rPr>
          <w:sz w:val="24"/>
          <w:szCs w:val="24"/>
        </w:rPr>
        <w:t xml:space="preserve">         </w:t>
      </w:r>
      <w:r w:rsidR="001754BA">
        <w:rPr>
          <w:sz w:val="24"/>
          <w:szCs w:val="24"/>
          <w:u w:val="single"/>
        </w:rPr>
        <w:t>«Salle culturelle La Source» - Fixation des durées d’amortissement des biens</w:t>
      </w:r>
    </w:p>
    <w:p w14:paraId="34A8E7E1" w14:textId="77777777" w:rsidR="001754BA" w:rsidRPr="00C92F52" w:rsidRDefault="001754BA" w:rsidP="001754BA">
      <w:pPr>
        <w:rPr>
          <w:b/>
          <w:sz w:val="24"/>
          <w:szCs w:val="24"/>
        </w:rPr>
      </w:pPr>
      <w:r w:rsidRPr="00C92F52">
        <w:rPr>
          <w:b/>
          <w:sz w:val="24"/>
          <w:szCs w:val="24"/>
        </w:rPr>
        <w:tab/>
      </w:r>
    </w:p>
    <w:p w14:paraId="59847525" w14:textId="04A78930" w:rsidR="001754BA" w:rsidRDefault="001754BA" w:rsidP="00473729">
      <w:pPr>
        <w:ind w:firstLine="708"/>
        <w:rPr>
          <w:bCs/>
          <w:sz w:val="24"/>
          <w:szCs w:val="24"/>
        </w:rPr>
      </w:pPr>
      <w:r w:rsidRPr="00C92F52">
        <w:rPr>
          <w:bCs/>
          <w:sz w:val="24"/>
          <w:szCs w:val="24"/>
        </w:rPr>
        <w:t>Monsieur le Maire rappelle à l’Assemblée que l’amortissement des immobilisations corporelles et incorporelles est obligatoire pour les budgets annexes en M4.</w:t>
      </w:r>
    </w:p>
    <w:p w14:paraId="74810136" w14:textId="77777777" w:rsidR="00473729" w:rsidRDefault="00473729" w:rsidP="00473729">
      <w:pPr>
        <w:ind w:firstLine="708"/>
        <w:rPr>
          <w:bCs/>
          <w:sz w:val="24"/>
          <w:szCs w:val="24"/>
        </w:rPr>
      </w:pPr>
    </w:p>
    <w:p w14:paraId="1F5DFCB4" w14:textId="74122784" w:rsidR="001754BA" w:rsidRPr="00C92F52" w:rsidRDefault="001754BA" w:rsidP="001754BA">
      <w:pPr>
        <w:rPr>
          <w:bCs/>
          <w:sz w:val="24"/>
          <w:szCs w:val="24"/>
        </w:rPr>
      </w:pPr>
      <w:r w:rsidRPr="00C92F52">
        <w:rPr>
          <w:bCs/>
          <w:sz w:val="24"/>
          <w:szCs w:val="24"/>
        </w:rPr>
        <w:tab/>
        <w:t>Par conséquent, les durées d’amortissement ont été fixées pour chacun des budgets annexes concernés : «Camping municipal», «Résidence Les Sources», «Evaux Calories», «Salle culturelle La Source».</w:t>
      </w:r>
      <w:r w:rsidRPr="00C92F52">
        <w:rPr>
          <w:bCs/>
          <w:sz w:val="24"/>
          <w:szCs w:val="24"/>
        </w:rPr>
        <w:br/>
        <w:t>Cependant, Monsieur le Maire propose que soit instaurée une durée d’amortissement spécifique aux biens dits de «</w:t>
      </w:r>
      <w:r>
        <w:rPr>
          <w:bCs/>
          <w:sz w:val="24"/>
          <w:szCs w:val="24"/>
        </w:rPr>
        <w:t>f</w:t>
      </w:r>
      <w:r w:rsidRPr="00C92F52">
        <w:rPr>
          <w:bCs/>
          <w:sz w:val="24"/>
          <w:szCs w:val="24"/>
        </w:rPr>
        <w:t>aible valeur» comme suit :</w:t>
      </w:r>
    </w:p>
    <w:p w14:paraId="73B45A6E" w14:textId="77777777" w:rsidR="001754BA" w:rsidRPr="00C92F52" w:rsidRDefault="001754BA" w:rsidP="001754BA">
      <w:pPr>
        <w:numPr>
          <w:ilvl w:val="0"/>
          <w:numId w:val="46"/>
        </w:numPr>
        <w:contextualSpacing/>
        <w:rPr>
          <w:bCs/>
          <w:sz w:val="24"/>
          <w:szCs w:val="24"/>
        </w:rPr>
      </w:pPr>
      <w:r w:rsidRPr="00C92F52">
        <w:rPr>
          <w:bCs/>
          <w:sz w:val="24"/>
          <w:szCs w:val="24"/>
        </w:rPr>
        <w:t>Biens de valeur inférieure à 500 € TTC : 1 an</w:t>
      </w:r>
    </w:p>
    <w:p w14:paraId="25FADCDC" w14:textId="5620B359" w:rsidR="001754BA" w:rsidRDefault="001754BA" w:rsidP="001754BA">
      <w:pPr>
        <w:numPr>
          <w:ilvl w:val="0"/>
          <w:numId w:val="46"/>
        </w:numPr>
        <w:contextualSpacing/>
        <w:rPr>
          <w:bCs/>
          <w:sz w:val="24"/>
          <w:szCs w:val="24"/>
        </w:rPr>
      </w:pPr>
      <w:r w:rsidRPr="00C92F52">
        <w:rPr>
          <w:bCs/>
          <w:sz w:val="24"/>
          <w:szCs w:val="24"/>
        </w:rPr>
        <w:t>Biens de valeur comprise entre 500 € TTC et 1.000 € TTC : 2 ans</w:t>
      </w:r>
    </w:p>
    <w:p w14:paraId="27902466" w14:textId="77777777" w:rsidR="001754BA" w:rsidRDefault="001754BA" w:rsidP="001754BA">
      <w:pPr>
        <w:ind w:left="720"/>
        <w:contextualSpacing/>
        <w:rPr>
          <w:bCs/>
          <w:sz w:val="24"/>
          <w:szCs w:val="24"/>
        </w:rPr>
      </w:pPr>
    </w:p>
    <w:p w14:paraId="07130763" w14:textId="77777777" w:rsidR="00473729" w:rsidRDefault="00473729" w:rsidP="007F7EAF">
      <w:pPr>
        <w:contextualSpacing/>
        <w:rPr>
          <w:bCs/>
          <w:sz w:val="24"/>
          <w:szCs w:val="24"/>
        </w:rPr>
      </w:pPr>
    </w:p>
    <w:p w14:paraId="7AD2D278" w14:textId="77777777" w:rsidR="007F7EAF" w:rsidRDefault="007F7EAF" w:rsidP="007F7EAF">
      <w:pPr>
        <w:contextualSpacing/>
        <w:rPr>
          <w:bCs/>
          <w:sz w:val="24"/>
          <w:szCs w:val="24"/>
        </w:rPr>
      </w:pPr>
    </w:p>
    <w:p w14:paraId="4DDB5BE9" w14:textId="77777777" w:rsidR="007F7EAF" w:rsidRPr="001754BA" w:rsidRDefault="007F7EAF" w:rsidP="007F7EAF">
      <w:pPr>
        <w:contextualSpacing/>
        <w:rPr>
          <w:bCs/>
          <w:sz w:val="24"/>
          <w:szCs w:val="24"/>
        </w:rPr>
      </w:pPr>
    </w:p>
    <w:p w14:paraId="6EE1F9EB" w14:textId="35AF7AF3" w:rsidR="001754BA" w:rsidRPr="001754BA" w:rsidRDefault="001754BA" w:rsidP="001754BA">
      <w:pPr>
        <w:rPr>
          <w:bCs/>
          <w:sz w:val="24"/>
          <w:szCs w:val="24"/>
        </w:rPr>
      </w:pPr>
      <w:r w:rsidRPr="001754BA">
        <w:rPr>
          <w:b/>
          <w:sz w:val="24"/>
          <w:szCs w:val="24"/>
          <w:u w:val="single"/>
        </w:rPr>
        <w:lastRenderedPageBreak/>
        <w:t>Décision</w:t>
      </w:r>
      <w:r w:rsidRPr="001754BA">
        <w:rPr>
          <w:b/>
          <w:sz w:val="24"/>
          <w:szCs w:val="24"/>
        </w:rPr>
        <w:t xml:space="preserve"> : </w:t>
      </w:r>
      <w:r w:rsidRPr="00C92F52">
        <w:rPr>
          <w:bCs/>
          <w:sz w:val="24"/>
          <w:szCs w:val="24"/>
        </w:rPr>
        <w:t>Au vu de cet exposé, et après en avoir délibéré, le Conseil municipal, à l’unanimité :</w:t>
      </w:r>
    </w:p>
    <w:p w14:paraId="6E3DA873" w14:textId="77777777" w:rsidR="001754BA" w:rsidRDefault="001754BA" w:rsidP="001754BA">
      <w:pPr>
        <w:numPr>
          <w:ilvl w:val="0"/>
          <w:numId w:val="45"/>
        </w:numPr>
        <w:contextualSpacing/>
        <w:rPr>
          <w:bCs/>
          <w:sz w:val="24"/>
          <w:szCs w:val="24"/>
        </w:rPr>
      </w:pPr>
      <w:r w:rsidRPr="00C92F52">
        <w:rPr>
          <w:bCs/>
          <w:sz w:val="24"/>
          <w:szCs w:val="24"/>
        </w:rPr>
        <w:t xml:space="preserve">décide de fixer les durées d’amortissement pour les biens dits «de </w:t>
      </w:r>
    </w:p>
    <w:p w14:paraId="5C35D361" w14:textId="03D40680" w:rsidR="001754BA" w:rsidRPr="00C92F52" w:rsidRDefault="001754BA" w:rsidP="001754BA">
      <w:pPr>
        <w:ind w:left="720"/>
        <w:contextualSpacing/>
        <w:rPr>
          <w:bCs/>
          <w:sz w:val="24"/>
          <w:szCs w:val="24"/>
        </w:rPr>
      </w:pPr>
      <w:r w:rsidRPr="00C92F52">
        <w:rPr>
          <w:bCs/>
          <w:sz w:val="24"/>
          <w:szCs w:val="24"/>
        </w:rPr>
        <w:t>faible valeur» comme proposé pour les budgets annexes «Camping municipa</w:t>
      </w:r>
      <w:r>
        <w:rPr>
          <w:bCs/>
          <w:sz w:val="24"/>
          <w:szCs w:val="24"/>
        </w:rPr>
        <w:t>l</w:t>
      </w:r>
      <w:r w:rsidRPr="00C92F52">
        <w:rPr>
          <w:bCs/>
          <w:sz w:val="24"/>
          <w:szCs w:val="24"/>
        </w:rPr>
        <w:t>», «Résidence Les Sources», «Evaux Calories», «Salle culturelle La Source».</w:t>
      </w:r>
    </w:p>
    <w:p w14:paraId="17FB1731" w14:textId="77777777" w:rsidR="001754BA" w:rsidRDefault="001754BA" w:rsidP="001754BA">
      <w:pPr>
        <w:numPr>
          <w:ilvl w:val="0"/>
          <w:numId w:val="45"/>
        </w:numPr>
        <w:contextualSpacing/>
        <w:rPr>
          <w:bCs/>
          <w:sz w:val="24"/>
          <w:szCs w:val="24"/>
        </w:rPr>
      </w:pPr>
      <w:r w:rsidRPr="00C92F52">
        <w:rPr>
          <w:bCs/>
          <w:sz w:val="24"/>
          <w:szCs w:val="24"/>
        </w:rPr>
        <w:t xml:space="preserve">autorise Monsieur le Maire à signer tous documents relatifs à cette affaire.  </w:t>
      </w:r>
    </w:p>
    <w:p w14:paraId="313E4067" w14:textId="77777777" w:rsidR="00F47A01" w:rsidRDefault="00F47A01" w:rsidP="00F47A01">
      <w:pPr>
        <w:contextualSpacing/>
        <w:rPr>
          <w:bCs/>
          <w:sz w:val="24"/>
          <w:szCs w:val="24"/>
        </w:rPr>
      </w:pPr>
    </w:p>
    <w:p w14:paraId="05CC60BB" w14:textId="7B01556D" w:rsidR="00F47A01" w:rsidRDefault="00F47A01" w:rsidP="00F47A01">
      <w:pPr>
        <w:contextualSpacing/>
        <w:rPr>
          <w:bCs/>
          <w:sz w:val="24"/>
          <w:szCs w:val="24"/>
          <w:u w:val="single"/>
        </w:rPr>
      </w:pPr>
      <w:r>
        <w:rPr>
          <w:bCs/>
          <w:sz w:val="24"/>
          <w:szCs w:val="24"/>
        </w:rPr>
        <w:t xml:space="preserve">XVIII </w:t>
      </w:r>
      <w:r w:rsidRPr="00F47A01">
        <w:rPr>
          <w:bCs/>
          <w:sz w:val="24"/>
          <w:szCs w:val="24"/>
          <w:u w:val="single"/>
        </w:rPr>
        <w:t>Projet d’aménagement du parc thermal</w:t>
      </w:r>
    </w:p>
    <w:p w14:paraId="2A312E8C" w14:textId="77777777" w:rsidR="00882203" w:rsidRDefault="00882203" w:rsidP="00F47A01">
      <w:pPr>
        <w:contextualSpacing/>
        <w:rPr>
          <w:bCs/>
          <w:sz w:val="24"/>
          <w:szCs w:val="24"/>
          <w:u w:val="single"/>
        </w:rPr>
      </w:pPr>
    </w:p>
    <w:p w14:paraId="6E7AB207" w14:textId="17639410" w:rsidR="001754BA" w:rsidRDefault="00882203" w:rsidP="001754BA">
      <w:pPr>
        <w:rPr>
          <w:bCs/>
          <w:sz w:val="24"/>
          <w:szCs w:val="24"/>
        </w:rPr>
      </w:pPr>
      <w:r>
        <w:rPr>
          <w:bCs/>
          <w:sz w:val="24"/>
          <w:szCs w:val="24"/>
        </w:rPr>
        <w:tab/>
        <w:t>M. Papineau explique que des travaux d’assainissement prévus en novembre vont endommager le parc thermal.</w:t>
      </w:r>
    </w:p>
    <w:p w14:paraId="7CE238DA" w14:textId="15563616" w:rsidR="00882203" w:rsidRDefault="00882203" w:rsidP="001754BA">
      <w:pPr>
        <w:rPr>
          <w:bCs/>
          <w:sz w:val="24"/>
          <w:szCs w:val="24"/>
        </w:rPr>
      </w:pPr>
      <w:r>
        <w:rPr>
          <w:bCs/>
          <w:sz w:val="24"/>
          <w:szCs w:val="24"/>
        </w:rPr>
        <w:t>Par conséquent, compte tenu, notamment, d’un manque de stationnement et d’une montée en gamme de l’Etablissement thermal, il serait opportun d’envisager un aménagement du site s’intégrant dans une vision globale d’aménagement du Vallon des Thermes.</w:t>
      </w:r>
    </w:p>
    <w:p w14:paraId="1E251165" w14:textId="2D9459BC" w:rsidR="00A23B2C" w:rsidRDefault="00A23B2C" w:rsidP="001754BA">
      <w:pPr>
        <w:rPr>
          <w:bCs/>
          <w:sz w:val="24"/>
          <w:szCs w:val="24"/>
        </w:rPr>
      </w:pPr>
      <w:r>
        <w:rPr>
          <w:bCs/>
          <w:sz w:val="24"/>
          <w:szCs w:val="24"/>
        </w:rPr>
        <w:tab/>
        <w:t>A cette fin, il y aurait lieu de recruter un maître d’œuvre.</w:t>
      </w:r>
    </w:p>
    <w:p w14:paraId="456B26A1" w14:textId="77777777" w:rsidR="00A23B2C" w:rsidRDefault="00A23B2C" w:rsidP="001754BA">
      <w:pPr>
        <w:rPr>
          <w:bCs/>
          <w:sz w:val="24"/>
          <w:szCs w:val="24"/>
        </w:rPr>
      </w:pPr>
    </w:p>
    <w:p w14:paraId="6AD8CFED" w14:textId="56FBB3D7" w:rsidR="00A23B2C" w:rsidRPr="00882203" w:rsidRDefault="00A23B2C" w:rsidP="001754BA">
      <w:pPr>
        <w:rPr>
          <w:sz w:val="24"/>
          <w:szCs w:val="24"/>
        </w:rPr>
      </w:pPr>
      <w:r w:rsidRPr="00A23B2C">
        <w:rPr>
          <w:b/>
          <w:sz w:val="24"/>
          <w:szCs w:val="24"/>
          <w:u w:val="single"/>
        </w:rPr>
        <w:t>Décision</w:t>
      </w:r>
      <w:r>
        <w:rPr>
          <w:bCs/>
          <w:sz w:val="24"/>
          <w:szCs w:val="24"/>
        </w:rPr>
        <w:t> : Accord du Conseil Municipal</w:t>
      </w:r>
      <w:r w:rsidR="00D7116A">
        <w:rPr>
          <w:bCs/>
          <w:sz w:val="24"/>
          <w:szCs w:val="24"/>
        </w:rPr>
        <w:t xml:space="preserve"> à l’unanimité.</w:t>
      </w:r>
    </w:p>
    <w:p w14:paraId="740C9660" w14:textId="77777777" w:rsidR="001754BA" w:rsidRPr="00C92F52" w:rsidRDefault="001754BA" w:rsidP="001754BA">
      <w:pPr>
        <w:rPr>
          <w:sz w:val="24"/>
          <w:szCs w:val="24"/>
        </w:rPr>
      </w:pPr>
    </w:p>
    <w:p w14:paraId="4B353804" w14:textId="42A7AD7D" w:rsidR="002277CA" w:rsidRPr="00645E16" w:rsidRDefault="00EB45A2" w:rsidP="002277CA">
      <w:pPr>
        <w:rPr>
          <w:sz w:val="24"/>
          <w:szCs w:val="24"/>
          <w:u w:val="single"/>
        </w:rPr>
      </w:pPr>
      <w:r>
        <w:rPr>
          <w:sz w:val="24"/>
          <w:szCs w:val="24"/>
        </w:rPr>
        <w:t>X</w:t>
      </w:r>
      <w:r w:rsidR="00F47A01">
        <w:rPr>
          <w:sz w:val="24"/>
          <w:szCs w:val="24"/>
        </w:rPr>
        <w:t>IX</w:t>
      </w:r>
      <w:r>
        <w:rPr>
          <w:sz w:val="24"/>
          <w:szCs w:val="24"/>
        </w:rPr>
        <w:t xml:space="preserve"> </w:t>
      </w:r>
      <w:r w:rsidR="00645E16">
        <w:rPr>
          <w:sz w:val="24"/>
          <w:szCs w:val="24"/>
        </w:rPr>
        <w:t xml:space="preserve"> </w:t>
      </w:r>
      <w:r w:rsidR="00645E16">
        <w:rPr>
          <w:sz w:val="24"/>
          <w:szCs w:val="24"/>
          <w:u w:val="single"/>
        </w:rPr>
        <w:t>Motion relative à la lutte contre la pollution des emballages plastiques</w:t>
      </w:r>
    </w:p>
    <w:p w14:paraId="20678EE4" w14:textId="77777777" w:rsidR="00645E16" w:rsidRDefault="00645E16" w:rsidP="00645E16">
      <w:pPr>
        <w:rPr>
          <w:sz w:val="24"/>
          <w:szCs w:val="24"/>
        </w:rPr>
      </w:pPr>
    </w:p>
    <w:p w14:paraId="3FE18F47" w14:textId="77777777" w:rsidR="00645E16" w:rsidRDefault="00645E16" w:rsidP="00645E16">
      <w:pPr>
        <w:rPr>
          <w:sz w:val="24"/>
          <w:szCs w:val="24"/>
        </w:rPr>
      </w:pPr>
      <w:r>
        <w:rPr>
          <w:sz w:val="24"/>
          <w:szCs w:val="24"/>
        </w:rPr>
        <w:tab/>
        <w:t>Depuis le 30 Janvier dernier, le Gouvernement a lancé une concertation nationale autour de la fausse consigne pour recyclage des bouteilles en plastique.</w:t>
      </w:r>
    </w:p>
    <w:p w14:paraId="4B427773" w14:textId="77777777" w:rsidR="00645E16" w:rsidRDefault="00645E16" w:rsidP="00645E16">
      <w:pPr>
        <w:rPr>
          <w:sz w:val="24"/>
          <w:szCs w:val="24"/>
        </w:rPr>
      </w:pPr>
    </w:p>
    <w:p w14:paraId="4FED5CC1" w14:textId="77777777" w:rsidR="00645E16" w:rsidRDefault="00645E16" w:rsidP="00645E16">
      <w:pPr>
        <w:rPr>
          <w:sz w:val="24"/>
          <w:szCs w:val="24"/>
        </w:rPr>
      </w:pPr>
      <w:r>
        <w:rPr>
          <w:sz w:val="24"/>
          <w:szCs w:val="24"/>
        </w:rPr>
        <w:tab/>
        <w:t>Ce projet aurait pour conséquences :</w:t>
      </w:r>
    </w:p>
    <w:p w14:paraId="600C3A1E" w14:textId="77777777" w:rsidR="00645E16" w:rsidRDefault="00645E16" w:rsidP="00645E16">
      <w:pPr>
        <w:pStyle w:val="Paragraphedeliste"/>
        <w:widowControl w:val="0"/>
        <w:numPr>
          <w:ilvl w:val="0"/>
          <w:numId w:val="36"/>
        </w:numPr>
        <w:overflowPunct w:val="0"/>
        <w:autoSpaceDE w:val="0"/>
        <w:autoSpaceDN w:val="0"/>
        <w:adjustRightInd w:val="0"/>
        <w:ind w:left="360"/>
        <w:rPr>
          <w:kern w:val="28"/>
        </w:rPr>
      </w:pPr>
      <w:r>
        <w:rPr>
          <w:kern w:val="28"/>
        </w:rPr>
        <w:t>de complexifier le geste de tri</w:t>
      </w:r>
    </w:p>
    <w:p w14:paraId="501E8137" w14:textId="77777777" w:rsidR="00645E16" w:rsidRDefault="00645E16" w:rsidP="00645E16">
      <w:pPr>
        <w:rPr>
          <w:sz w:val="24"/>
          <w:szCs w:val="24"/>
        </w:rPr>
      </w:pPr>
    </w:p>
    <w:p w14:paraId="3D4FFF89" w14:textId="77777777" w:rsidR="00645E16" w:rsidRDefault="00645E16" w:rsidP="00645E16">
      <w:pPr>
        <w:ind w:left="708"/>
        <w:rPr>
          <w:sz w:val="24"/>
          <w:szCs w:val="24"/>
        </w:rPr>
      </w:pPr>
      <w:r>
        <w:rPr>
          <w:sz w:val="24"/>
          <w:szCs w:val="24"/>
        </w:rPr>
        <w:t>Et</w:t>
      </w:r>
    </w:p>
    <w:p w14:paraId="410AFB78" w14:textId="77777777" w:rsidR="00645E16" w:rsidRDefault="00645E16" w:rsidP="00645E16">
      <w:pPr>
        <w:ind w:left="708"/>
        <w:rPr>
          <w:sz w:val="24"/>
          <w:szCs w:val="24"/>
        </w:rPr>
      </w:pPr>
    </w:p>
    <w:p w14:paraId="5D5DF61F" w14:textId="77777777" w:rsidR="00645E16" w:rsidRPr="00B75AED" w:rsidRDefault="00645E16" w:rsidP="00645E16">
      <w:pPr>
        <w:pStyle w:val="Paragraphedeliste"/>
        <w:widowControl w:val="0"/>
        <w:numPr>
          <w:ilvl w:val="0"/>
          <w:numId w:val="36"/>
        </w:numPr>
        <w:overflowPunct w:val="0"/>
        <w:autoSpaceDE w:val="0"/>
        <w:autoSpaceDN w:val="0"/>
        <w:adjustRightInd w:val="0"/>
        <w:ind w:left="360"/>
        <w:rPr>
          <w:kern w:val="28"/>
        </w:rPr>
      </w:pPr>
      <w:r>
        <w:rPr>
          <w:kern w:val="28"/>
        </w:rPr>
        <w:t>d’encourager indirectement la consommation de bouteilles en plastique</w:t>
      </w:r>
    </w:p>
    <w:p w14:paraId="78B7E0B2" w14:textId="77777777" w:rsidR="00645E16" w:rsidRDefault="00645E16" w:rsidP="00645E16">
      <w:pPr>
        <w:rPr>
          <w:sz w:val="24"/>
          <w:szCs w:val="24"/>
        </w:rPr>
      </w:pPr>
    </w:p>
    <w:p w14:paraId="4133F9E9" w14:textId="77777777" w:rsidR="00645E16" w:rsidRDefault="00645E16" w:rsidP="00645E16">
      <w:pPr>
        <w:ind w:left="360" w:firstLine="348"/>
        <w:rPr>
          <w:sz w:val="24"/>
          <w:szCs w:val="24"/>
        </w:rPr>
      </w:pPr>
      <w:r>
        <w:rPr>
          <w:sz w:val="24"/>
          <w:szCs w:val="24"/>
        </w:rPr>
        <w:t>Les seuls bénéficiaires seraient les producteurs de matière plastique.</w:t>
      </w:r>
    </w:p>
    <w:p w14:paraId="02073332" w14:textId="77777777" w:rsidR="00645E16" w:rsidRDefault="00645E16" w:rsidP="00645E16">
      <w:pPr>
        <w:ind w:left="360"/>
        <w:rPr>
          <w:sz w:val="24"/>
          <w:szCs w:val="24"/>
        </w:rPr>
      </w:pPr>
    </w:p>
    <w:p w14:paraId="6943A694" w14:textId="77777777" w:rsidR="00645E16" w:rsidRDefault="00645E16" w:rsidP="00645E16">
      <w:pPr>
        <w:ind w:left="360"/>
        <w:rPr>
          <w:sz w:val="24"/>
          <w:szCs w:val="24"/>
        </w:rPr>
      </w:pPr>
      <w:r>
        <w:rPr>
          <w:sz w:val="24"/>
          <w:szCs w:val="24"/>
        </w:rPr>
        <w:tab/>
        <w:t>Le grand perdant serait notre environnement naturel.</w:t>
      </w:r>
    </w:p>
    <w:p w14:paraId="635A7C6B" w14:textId="77777777" w:rsidR="00645E16" w:rsidRDefault="00645E16" w:rsidP="00645E16">
      <w:pPr>
        <w:ind w:left="360"/>
        <w:rPr>
          <w:sz w:val="24"/>
          <w:szCs w:val="24"/>
        </w:rPr>
      </w:pPr>
    </w:p>
    <w:p w14:paraId="216400FF" w14:textId="77777777" w:rsidR="00645E16" w:rsidRDefault="00645E16" w:rsidP="00645E16">
      <w:pPr>
        <w:ind w:left="360"/>
        <w:rPr>
          <w:sz w:val="24"/>
          <w:szCs w:val="24"/>
        </w:rPr>
      </w:pPr>
      <w:r>
        <w:rPr>
          <w:sz w:val="24"/>
          <w:szCs w:val="24"/>
        </w:rPr>
        <w:tab/>
        <w:t xml:space="preserve">Dix associations nationales de collectivités ont affirmé leur ferme </w:t>
      </w:r>
    </w:p>
    <w:p w14:paraId="1486EE3D" w14:textId="77777777" w:rsidR="00645E16" w:rsidRDefault="00645E16" w:rsidP="00645E16">
      <w:pPr>
        <w:rPr>
          <w:sz w:val="24"/>
          <w:szCs w:val="24"/>
        </w:rPr>
      </w:pPr>
      <w:r>
        <w:rPr>
          <w:sz w:val="24"/>
          <w:szCs w:val="24"/>
        </w:rPr>
        <w:t>opposition à ce projet et ont travaillé à 14 propositions permettant d’atteindre les objectifs de collecte et de recyclage et de lutter contre la pollution.</w:t>
      </w:r>
    </w:p>
    <w:p w14:paraId="026ACBD6" w14:textId="77777777" w:rsidR="00645E16" w:rsidRDefault="00645E16" w:rsidP="00645E16">
      <w:pPr>
        <w:rPr>
          <w:sz w:val="24"/>
          <w:szCs w:val="24"/>
        </w:rPr>
      </w:pPr>
    </w:p>
    <w:p w14:paraId="561A8EC8" w14:textId="0D1599FE" w:rsidR="00645E16" w:rsidRDefault="001A5C07" w:rsidP="00645E16">
      <w:pPr>
        <w:rPr>
          <w:sz w:val="24"/>
          <w:szCs w:val="24"/>
        </w:rPr>
      </w:pPr>
      <w:r w:rsidRPr="001A5C07">
        <w:rPr>
          <w:b/>
          <w:bCs/>
          <w:sz w:val="24"/>
          <w:szCs w:val="24"/>
          <w:u w:val="single"/>
        </w:rPr>
        <w:t>Décision</w:t>
      </w:r>
      <w:r w:rsidRPr="001A5C07">
        <w:rPr>
          <w:b/>
          <w:bCs/>
          <w:sz w:val="24"/>
          <w:szCs w:val="24"/>
        </w:rPr>
        <w:t xml:space="preserve"> : </w:t>
      </w:r>
      <w:r w:rsidR="00645E16">
        <w:rPr>
          <w:sz w:val="24"/>
          <w:szCs w:val="24"/>
        </w:rPr>
        <w:t>En soutien à ces associations, le Conseil Municipal :</w:t>
      </w:r>
    </w:p>
    <w:p w14:paraId="53E477C8" w14:textId="77777777" w:rsidR="00645E16" w:rsidRDefault="00645E16" w:rsidP="00645E16">
      <w:pPr>
        <w:rPr>
          <w:sz w:val="24"/>
          <w:szCs w:val="24"/>
        </w:rPr>
      </w:pPr>
    </w:p>
    <w:p w14:paraId="7ED41E6D" w14:textId="77777777" w:rsidR="00645E16" w:rsidRDefault="00645E16" w:rsidP="00645E16">
      <w:pPr>
        <w:pStyle w:val="Paragraphedeliste"/>
        <w:widowControl w:val="0"/>
        <w:numPr>
          <w:ilvl w:val="0"/>
          <w:numId w:val="36"/>
        </w:numPr>
        <w:overflowPunct w:val="0"/>
        <w:autoSpaceDE w:val="0"/>
        <w:autoSpaceDN w:val="0"/>
        <w:adjustRightInd w:val="0"/>
        <w:ind w:left="360"/>
        <w:rPr>
          <w:kern w:val="28"/>
        </w:rPr>
      </w:pPr>
      <w:r>
        <w:rPr>
          <w:kern w:val="28"/>
        </w:rPr>
        <w:t>se rallie au rejet de la fausse consigne</w:t>
      </w:r>
    </w:p>
    <w:p w14:paraId="2AA03595" w14:textId="77777777" w:rsidR="00645E16" w:rsidRDefault="00645E16" w:rsidP="00645E16">
      <w:pPr>
        <w:rPr>
          <w:sz w:val="24"/>
          <w:szCs w:val="24"/>
        </w:rPr>
      </w:pPr>
    </w:p>
    <w:p w14:paraId="5F3463E1" w14:textId="77777777" w:rsidR="00645E16" w:rsidRDefault="00645E16" w:rsidP="00645E16">
      <w:pPr>
        <w:ind w:left="708"/>
        <w:rPr>
          <w:sz w:val="24"/>
          <w:szCs w:val="24"/>
        </w:rPr>
      </w:pPr>
      <w:r>
        <w:rPr>
          <w:sz w:val="24"/>
          <w:szCs w:val="24"/>
        </w:rPr>
        <w:t>Et</w:t>
      </w:r>
    </w:p>
    <w:p w14:paraId="77E884E7" w14:textId="77777777" w:rsidR="00645E16" w:rsidRDefault="00645E16" w:rsidP="00645E16">
      <w:pPr>
        <w:ind w:left="708"/>
        <w:rPr>
          <w:sz w:val="24"/>
          <w:szCs w:val="24"/>
        </w:rPr>
      </w:pPr>
    </w:p>
    <w:p w14:paraId="2E3F8DC7" w14:textId="77777777" w:rsidR="00645E16" w:rsidRDefault="00645E16" w:rsidP="00645E16">
      <w:pPr>
        <w:pStyle w:val="Paragraphedeliste"/>
        <w:widowControl w:val="0"/>
        <w:numPr>
          <w:ilvl w:val="0"/>
          <w:numId w:val="36"/>
        </w:numPr>
        <w:overflowPunct w:val="0"/>
        <w:autoSpaceDE w:val="0"/>
        <w:autoSpaceDN w:val="0"/>
        <w:adjustRightInd w:val="0"/>
        <w:ind w:left="360"/>
        <w:rPr>
          <w:kern w:val="28"/>
        </w:rPr>
      </w:pPr>
      <w:r>
        <w:rPr>
          <w:kern w:val="28"/>
        </w:rPr>
        <w:t>demande au Ministère de la Transition Ecologique et de la Cohésion des Territoires, dans la cadre de la concertation encore ouverte, de reprendre les discussions sur la base de ces 14 propositions</w:t>
      </w:r>
    </w:p>
    <w:p w14:paraId="441E2D7A" w14:textId="34BFC2AB" w:rsidR="00E8389B" w:rsidRDefault="00645E16" w:rsidP="00473729">
      <w:pPr>
        <w:ind w:left="360"/>
        <w:rPr>
          <w:sz w:val="24"/>
          <w:szCs w:val="24"/>
        </w:rPr>
      </w:pPr>
      <w:r>
        <w:rPr>
          <w:sz w:val="24"/>
          <w:szCs w:val="24"/>
        </w:rPr>
        <w:t>En effet, ces dernières reposent bien sur l’objectif commun, celui d’améliorer la performance de collecte et le développement des filières de recyclage dans le cadre d’un service public de gestion des déchets ambitieux et efficace</w:t>
      </w:r>
      <w:r w:rsidR="00432308">
        <w:rPr>
          <w:sz w:val="24"/>
          <w:szCs w:val="24"/>
        </w:rPr>
        <w:t>.</w:t>
      </w:r>
    </w:p>
    <w:p w14:paraId="5CBD6DCD" w14:textId="77777777" w:rsidR="00432308" w:rsidRDefault="00432308" w:rsidP="00432308">
      <w:pPr>
        <w:rPr>
          <w:sz w:val="24"/>
          <w:szCs w:val="24"/>
        </w:rPr>
      </w:pPr>
    </w:p>
    <w:p w14:paraId="683B5259" w14:textId="77777777" w:rsidR="00B6410F" w:rsidRDefault="00B6410F" w:rsidP="00432308">
      <w:pPr>
        <w:rPr>
          <w:sz w:val="24"/>
          <w:szCs w:val="24"/>
        </w:rPr>
      </w:pPr>
    </w:p>
    <w:p w14:paraId="2C1E1EBF" w14:textId="77777777" w:rsidR="00B6410F" w:rsidRDefault="00B6410F" w:rsidP="00432308">
      <w:pPr>
        <w:rPr>
          <w:sz w:val="24"/>
          <w:szCs w:val="24"/>
        </w:rPr>
      </w:pPr>
    </w:p>
    <w:p w14:paraId="5F6A0DF6" w14:textId="77777777" w:rsidR="00B6410F" w:rsidRDefault="00B6410F" w:rsidP="00432308">
      <w:pPr>
        <w:rPr>
          <w:sz w:val="24"/>
          <w:szCs w:val="24"/>
        </w:rPr>
      </w:pPr>
    </w:p>
    <w:p w14:paraId="4872F8AC" w14:textId="77777777" w:rsidR="00B6410F" w:rsidRDefault="00B6410F" w:rsidP="00432308">
      <w:pPr>
        <w:rPr>
          <w:sz w:val="24"/>
          <w:szCs w:val="24"/>
        </w:rPr>
      </w:pPr>
    </w:p>
    <w:p w14:paraId="38FD5C71" w14:textId="02A67F6C" w:rsidR="007C64C8" w:rsidRDefault="00432308" w:rsidP="00432308">
      <w:pPr>
        <w:rPr>
          <w:sz w:val="24"/>
          <w:szCs w:val="24"/>
        </w:rPr>
      </w:pPr>
      <w:r>
        <w:rPr>
          <w:sz w:val="24"/>
          <w:szCs w:val="24"/>
        </w:rPr>
        <w:lastRenderedPageBreak/>
        <w:t xml:space="preserve">XX </w:t>
      </w:r>
      <w:r w:rsidRPr="007C64C8">
        <w:rPr>
          <w:sz w:val="24"/>
          <w:szCs w:val="24"/>
          <w:u w:val="single"/>
        </w:rPr>
        <w:t xml:space="preserve">Signature d’un </w:t>
      </w:r>
      <w:r w:rsidR="007C64C8" w:rsidRPr="007C64C8">
        <w:rPr>
          <w:sz w:val="24"/>
          <w:szCs w:val="24"/>
          <w:u w:val="single"/>
        </w:rPr>
        <w:t>manifeste pour « une élevage de ruminants durable au service de</w:t>
      </w:r>
      <w:r w:rsidR="007C64C8">
        <w:rPr>
          <w:sz w:val="24"/>
          <w:szCs w:val="24"/>
        </w:rPr>
        <w:t xml:space="preserve"> </w:t>
      </w:r>
      <w:r w:rsidR="007C64C8">
        <w:rPr>
          <w:sz w:val="24"/>
          <w:szCs w:val="24"/>
        </w:rPr>
        <w:br/>
        <w:t xml:space="preserve">       </w:t>
      </w:r>
      <w:r w:rsidR="007C64C8" w:rsidRPr="007C64C8">
        <w:rPr>
          <w:sz w:val="24"/>
          <w:szCs w:val="24"/>
          <w:u w:val="single"/>
        </w:rPr>
        <w:t>territoires vivants</w:t>
      </w:r>
      <w:r w:rsidR="007C64C8">
        <w:rPr>
          <w:sz w:val="24"/>
          <w:szCs w:val="24"/>
        </w:rPr>
        <w:t> »</w:t>
      </w:r>
    </w:p>
    <w:p w14:paraId="16AAE3D6" w14:textId="77777777" w:rsidR="007C64C8" w:rsidRPr="007C64C8" w:rsidRDefault="007C64C8" w:rsidP="007C64C8">
      <w:pPr>
        <w:widowControl/>
        <w:overflowPunct/>
        <w:autoSpaceDE/>
        <w:autoSpaceDN/>
        <w:adjustRightInd/>
        <w:spacing w:before="200" w:line="216" w:lineRule="auto"/>
        <w:ind w:firstLine="708"/>
        <w:rPr>
          <w:kern w:val="0"/>
          <w:sz w:val="24"/>
          <w:szCs w:val="24"/>
        </w:rPr>
      </w:pPr>
      <w:r w:rsidRPr="007C64C8">
        <w:rPr>
          <w:rFonts w:eastAsiaTheme="minorEastAsia"/>
          <w:color w:val="000000" w:themeColor="text1"/>
          <w:kern w:val="24"/>
          <w:sz w:val="24"/>
          <w:szCs w:val="24"/>
        </w:rPr>
        <w:t>Face aux attaques politico-médiatiques, institutionnelles ou législatives contre l’élevage, le Président de la FDSEA propose une action visant à mobiliser le plus largement possible les élus de nos territoires, autour d’un « manifeste commun pour un élevage de ruminants durable au service des territoires vivants », porté par la FNB, la FNPL, la FNO et la FNEC.</w:t>
      </w:r>
    </w:p>
    <w:p w14:paraId="34F357B8" w14:textId="337A7142" w:rsidR="007C64C8" w:rsidRPr="007C64C8" w:rsidRDefault="007C64C8" w:rsidP="007C64C8">
      <w:pPr>
        <w:widowControl/>
        <w:overflowPunct/>
        <w:autoSpaceDE/>
        <w:autoSpaceDN/>
        <w:adjustRightInd/>
        <w:spacing w:before="200" w:line="216" w:lineRule="auto"/>
        <w:ind w:firstLine="708"/>
        <w:rPr>
          <w:kern w:val="0"/>
          <w:sz w:val="24"/>
          <w:szCs w:val="24"/>
        </w:rPr>
      </w:pPr>
      <w:r w:rsidRPr="007C64C8">
        <w:rPr>
          <w:rFonts w:eastAsiaTheme="minorEastAsia"/>
          <w:color w:val="000000" w:themeColor="text1"/>
          <w:kern w:val="24"/>
          <w:sz w:val="24"/>
          <w:szCs w:val="24"/>
        </w:rPr>
        <w:t>L’objectif est de</w:t>
      </w:r>
      <w:r w:rsidRPr="007C64C8">
        <w:rPr>
          <w:rFonts w:eastAsiaTheme="minorEastAsia"/>
          <w:b/>
          <w:bCs/>
          <w:color w:val="000000" w:themeColor="text1"/>
          <w:kern w:val="24"/>
          <w:sz w:val="24"/>
          <w:szCs w:val="24"/>
        </w:rPr>
        <w:t xml:space="preserve"> </w:t>
      </w:r>
      <w:r>
        <w:rPr>
          <w:rFonts w:eastAsiaTheme="minorEastAsia"/>
          <w:color w:val="000000" w:themeColor="text1"/>
          <w:kern w:val="24"/>
          <w:sz w:val="24"/>
          <w:szCs w:val="24"/>
        </w:rPr>
        <w:t>d</w:t>
      </w:r>
      <w:r w:rsidRPr="007C64C8">
        <w:rPr>
          <w:rFonts w:eastAsiaTheme="minorEastAsia"/>
          <w:color w:val="000000" w:themeColor="text1"/>
          <w:kern w:val="24"/>
          <w:sz w:val="24"/>
          <w:szCs w:val="24"/>
        </w:rPr>
        <w:t>iffuser ce manifeste auprès de l’ensemble des élus du département (maires, élus communaux, départementaux, régionaux, députés, sénateurs) et demander un accord pour y associer leur nom (un simple accord suffit: il n’est pas nécessaire de signer le document).</w:t>
      </w:r>
    </w:p>
    <w:p w14:paraId="4FC6694B" w14:textId="7678F28D" w:rsidR="007C64C8" w:rsidRDefault="007C64C8" w:rsidP="007C64C8">
      <w:pPr>
        <w:rPr>
          <w:rFonts w:eastAsiaTheme="minorEastAsia"/>
          <w:color w:val="000000" w:themeColor="text1"/>
          <w:kern w:val="24"/>
          <w:sz w:val="24"/>
          <w:szCs w:val="24"/>
        </w:rPr>
      </w:pPr>
      <w:r w:rsidRPr="007C64C8">
        <w:rPr>
          <w:rFonts w:eastAsiaTheme="minorEastAsia"/>
          <w:color w:val="000000" w:themeColor="text1"/>
          <w:kern w:val="24"/>
          <w:sz w:val="24"/>
          <w:szCs w:val="24"/>
        </w:rPr>
        <w:t>Ce manifeste fera ensuite l’objet d’une communication médiatique à l’échelle nationale.</w:t>
      </w:r>
    </w:p>
    <w:p w14:paraId="2F42F5EE" w14:textId="77777777" w:rsidR="007C64C8" w:rsidRDefault="007C64C8" w:rsidP="007C64C8">
      <w:pPr>
        <w:rPr>
          <w:rFonts w:eastAsiaTheme="minorEastAsia"/>
          <w:color w:val="000000" w:themeColor="text1"/>
          <w:kern w:val="24"/>
          <w:sz w:val="24"/>
          <w:szCs w:val="24"/>
        </w:rPr>
      </w:pPr>
    </w:p>
    <w:p w14:paraId="01DB2E25" w14:textId="26505C42" w:rsidR="007C64C8" w:rsidRPr="007C64C8" w:rsidRDefault="007C64C8" w:rsidP="007C64C8">
      <w:pPr>
        <w:rPr>
          <w:sz w:val="24"/>
          <w:szCs w:val="24"/>
        </w:rPr>
      </w:pPr>
      <w:r w:rsidRPr="00E836F9">
        <w:rPr>
          <w:rFonts w:eastAsiaTheme="minorEastAsia"/>
          <w:b/>
          <w:bCs/>
          <w:color w:val="000000" w:themeColor="text1"/>
          <w:kern w:val="24"/>
          <w:sz w:val="24"/>
          <w:szCs w:val="24"/>
          <w:u w:val="single"/>
        </w:rPr>
        <w:t>Décision</w:t>
      </w:r>
      <w:r w:rsidRPr="00E836F9">
        <w:rPr>
          <w:rFonts w:eastAsiaTheme="minorEastAsia"/>
          <w:color w:val="000000" w:themeColor="text1"/>
          <w:kern w:val="24"/>
          <w:sz w:val="24"/>
          <w:szCs w:val="24"/>
          <w:u w:val="single"/>
        </w:rPr>
        <w:t> </w:t>
      </w:r>
      <w:r>
        <w:rPr>
          <w:rFonts w:eastAsiaTheme="minorEastAsia"/>
          <w:color w:val="000000" w:themeColor="text1"/>
          <w:kern w:val="24"/>
          <w:sz w:val="24"/>
          <w:szCs w:val="24"/>
        </w:rPr>
        <w:t>: Accord d</w:t>
      </w:r>
      <w:r w:rsidR="007F7EAF">
        <w:rPr>
          <w:rFonts w:eastAsiaTheme="minorEastAsia"/>
          <w:color w:val="000000" w:themeColor="text1"/>
          <w:kern w:val="24"/>
          <w:sz w:val="24"/>
          <w:szCs w:val="24"/>
        </w:rPr>
        <w:t>es conseillers municipaux</w:t>
      </w:r>
      <w:r w:rsidR="00D7116A">
        <w:rPr>
          <w:rFonts w:eastAsiaTheme="minorEastAsia"/>
          <w:color w:val="000000" w:themeColor="text1"/>
          <w:kern w:val="24"/>
          <w:sz w:val="24"/>
          <w:szCs w:val="24"/>
        </w:rPr>
        <w:t xml:space="preserve"> à l’unanimité.</w:t>
      </w:r>
    </w:p>
    <w:p w14:paraId="695BBC69" w14:textId="77777777" w:rsidR="00E8389B" w:rsidRPr="007C64C8" w:rsidRDefault="00E8389B" w:rsidP="00E8389B">
      <w:pPr>
        <w:rPr>
          <w:sz w:val="24"/>
          <w:szCs w:val="24"/>
        </w:rPr>
      </w:pPr>
    </w:p>
    <w:p w14:paraId="7A13EF21" w14:textId="4DAE1ECB" w:rsidR="00E8389B" w:rsidRDefault="00E8389B" w:rsidP="00E8389B">
      <w:pPr>
        <w:rPr>
          <w:sz w:val="24"/>
          <w:szCs w:val="24"/>
        </w:rPr>
      </w:pPr>
      <w:r>
        <w:rPr>
          <w:sz w:val="24"/>
          <w:szCs w:val="24"/>
        </w:rPr>
        <w:t>XX</w:t>
      </w:r>
      <w:r w:rsidR="00F47A01">
        <w:rPr>
          <w:sz w:val="24"/>
          <w:szCs w:val="24"/>
        </w:rPr>
        <w:t>I</w:t>
      </w:r>
      <w:r w:rsidR="00423045">
        <w:rPr>
          <w:sz w:val="24"/>
          <w:szCs w:val="24"/>
        </w:rPr>
        <w:t xml:space="preserve"> </w:t>
      </w:r>
      <w:r w:rsidR="00423045" w:rsidRPr="00423045">
        <w:rPr>
          <w:sz w:val="24"/>
          <w:szCs w:val="24"/>
          <w:u w:val="single"/>
        </w:rPr>
        <w:t>Fusion des SIAEP Boussac Gouzon et des Deux Sources</w:t>
      </w:r>
    </w:p>
    <w:p w14:paraId="05D661F2" w14:textId="77777777" w:rsidR="00423045" w:rsidRPr="00763537" w:rsidRDefault="00423045" w:rsidP="00423045">
      <w:pPr>
        <w:rPr>
          <w:sz w:val="24"/>
          <w:szCs w:val="24"/>
        </w:rPr>
      </w:pPr>
    </w:p>
    <w:p w14:paraId="0C782B67" w14:textId="77777777" w:rsidR="00423045" w:rsidRDefault="00423045" w:rsidP="00423045">
      <w:pPr>
        <w:rPr>
          <w:bCs/>
          <w:sz w:val="24"/>
          <w:szCs w:val="24"/>
        </w:rPr>
      </w:pPr>
      <w:r w:rsidRPr="00763537">
        <w:rPr>
          <w:sz w:val="24"/>
          <w:szCs w:val="24"/>
        </w:rPr>
        <w:tab/>
        <w:t xml:space="preserve">Monsieur le Maire expose à l’Assemblée que par délibérations des 23 et 27 Juin 2023, les SIAEP de </w:t>
      </w:r>
      <w:r w:rsidRPr="00763537">
        <w:rPr>
          <w:bCs/>
          <w:sz w:val="24"/>
          <w:szCs w:val="24"/>
        </w:rPr>
        <w:t>Boussac Gouzon et des Deux Sources ont décidé de fusionner en un unique syndicat, dénommé SIAEP Confluence Eaux.</w:t>
      </w:r>
    </w:p>
    <w:p w14:paraId="7925C184" w14:textId="77777777" w:rsidR="00423045" w:rsidRPr="00763537" w:rsidRDefault="00423045" w:rsidP="00423045">
      <w:pPr>
        <w:rPr>
          <w:bCs/>
          <w:sz w:val="24"/>
          <w:szCs w:val="24"/>
        </w:rPr>
      </w:pPr>
    </w:p>
    <w:p w14:paraId="387DE083" w14:textId="77777777" w:rsidR="00423045" w:rsidRPr="00763537" w:rsidRDefault="00423045" w:rsidP="00423045">
      <w:pPr>
        <w:rPr>
          <w:bCs/>
          <w:sz w:val="24"/>
          <w:szCs w:val="24"/>
        </w:rPr>
      </w:pPr>
      <w:r w:rsidRPr="00763537">
        <w:rPr>
          <w:bCs/>
          <w:sz w:val="24"/>
          <w:szCs w:val="24"/>
        </w:rPr>
        <w:t>Le périmètre du nouveau syndicat comprendrait les communes suivantes :</w:t>
      </w:r>
    </w:p>
    <w:p w14:paraId="501AC94C" w14:textId="7118139F" w:rsidR="00423045" w:rsidRPr="00763537" w:rsidRDefault="00423045" w:rsidP="00423045">
      <w:pPr>
        <w:rPr>
          <w:bCs/>
          <w:sz w:val="24"/>
          <w:szCs w:val="24"/>
        </w:rPr>
      </w:pPr>
      <w:r w:rsidRPr="00763537">
        <w:rPr>
          <w:bCs/>
          <w:sz w:val="24"/>
          <w:szCs w:val="24"/>
        </w:rPr>
        <w:t>Auge, Bétête, Blaudeix, Bord Saint Georges, Boussac, Boussac Bourg, Budelière, Bussière Saint Georges, La Celle Sous Gouzon, Clugnat, Chambon Sur Voueize, Domeyrot,</w:t>
      </w:r>
      <w:r w:rsidR="0003170F">
        <w:rPr>
          <w:bCs/>
          <w:sz w:val="24"/>
          <w:szCs w:val="24"/>
        </w:rPr>
        <w:br/>
      </w:r>
      <w:r w:rsidRPr="00763537">
        <w:rPr>
          <w:bCs/>
          <w:sz w:val="24"/>
          <w:szCs w:val="24"/>
        </w:rPr>
        <w:t xml:space="preserve">Evaux Les Bains, Gouzon, Jalesches, Jarnages, Ladapeyre, Lavaufranche, Lépaud, Leyrat, Lussat, Malleret Boussac, Nouhant, Nouzerines, Parsac-Rimondeix, Pionnat, </w:t>
      </w:r>
      <w:r w:rsidRPr="00763537">
        <w:rPr>
          <w:bCs/>
          <w:sz w:val="24"/>
          <w:szCs w:val="24"/>
        </w:rPr>
        <w:br/>
        <w:t>Saint Hilaire La Plaine, Saint Marien, Saint Pierre Le Bost, Saint Silvain Bas Le Roc, Saint silvain Sous Toulx, Soumans, Touls Sainte Croix, Trois Fonds, Verneiges, Viersat.</w:t>
      </w:r>
    </w:p>
    <w:p w14:paraId="12B69178" w14:textId="72BDFDCA" w:rsidR="00423045" w:rsidRPr="00763537" w:rsidRDefault="00423045" w:rsidP="00423045">
      <w:pPr>
        <w:rPr>
          <w:bCs/>
          <w:sz w:val="24"/>
          <w:szCs w:val="24"/>
        </w:rPr>
      </w:pPr>
    </w:p>
    <w:p w14:paraId="00F77579" w14:textId="77777777" w:rsidR="00423045" w:rsidRPr="00763537" w:rsidRDefault="00423045" w:rsidP="00423045">
      <w:pPr>
        <w:rPr>
          <w:bCs/>
          <w:sz w:val="24"/>
          <w:szCs w:val="24"/>
        </w:rPr>
      </w:pPr>
      <w:r w:rsidRPr="00763537">
        <w:rPr>
          <w:bCs/>
          <w:sz w:val="24"/>
          <w:szCs w:val="24"/>
        </w:rPr>
        <w:tab/>
        <w:t>Conformément à l’article L 5212-27 du Code général des collectivités territoriales (CGCT), les organes délibérants des syndicats concernés et les conseils municipaux de leurs communes membres doivent se prononcer sur le projet de périmètre et sur les statuts du nouveau syndicat dont il est donné lecture.</w:t>
      </w:r>
      <w:r w:rsidRPr="00763537">
        <w:rPr>
          <w:bCs/>
          <w:sz w:val="24"/>
          <w:szCs w:val="24"/>
        </w:rPr>
        <w:br/>
      </w:r>
    </w:p>
    <w:p w14:paraId="3062645F" w14:textId="77777777" w:rsidR="00423045" w:rsidRPr="00763537" w:rsidRDefault="00423045" w:rsidP="00423045">
      <w:pPr>
        <w:rPr>
          <w:bCs/>
          <w:sz w:val="24"/>
          <w:szCs w:val="24"/>
        </w:rPr>
      </w:pPr>
      <w:r w:rsidRPr="00763537">
        <w:rPr>
          <w:bCs/>
          <w:sz w:val="24"/>
          <w:szCs w:val="24"/>
        </w:rPr>
        <w:tab/>
        <w:t xml:space="preserve">Monsieur le Maire précise que la création du nouveau syndicat sera prononcée par arrêté préfectoral, après avis de la commission départementale de coopération intercommunale (CDCI) et après accord des deux tiers au moins des conseils municipaux des communes intéressées représentant plus de la moitié de la population totale de ceux-ci, ou par la moitié au moins des conseils municipaux des communes représentant les deux tiers de cette population. Cette majorité doit nécessairement comprendre les conseils municipaux des communes dont la population est supérieure au quart de la population totale concernée. </w:t>
      </w:r>
    </w:p>
    <w:p w14:paraId="49B159F1" w14:textId="77777777" w:rsidR="00423045" w:rsidRPr="00763537" w:rsidRDefault="00423045" w:rsidP="00423045">
      <w:pPr>
        <w:rPr>
          <w:bCs/>
          <w:sz w:val="24"/>
          <w:szCs w:val="24"/>
        </w:rPr>
      </w:pPr>
    </w:p>
    <w:p w14:paraId="33D45831" w14:textId="4233AFE9" w:rsidR="00423045" w:rsidRDefault="00423045" w:rsidP="00423045">
      <w:pPr>
        <w:rPr>
          <w:bCs/>
          <w:sz w:val="24"/>
          <w:szCs w:val="24"/>
        </w:rPr>
      </w:pPr>
      <w:r w:rsidRPr="00423045">
        <w:rPr>
          <w:b/>
          <w:sz w:val="24"/>
          <w:szCs w:val="24"/>
          <w:u w:val="single"/>
        </w:rPr>
        <w:t>Décision</w:t>
      </w:r>
      <w:r w:rsidRPr="00423045">
        <w:rPr>
          <w:b/>
          <w:sz w:val="24"/>
          <w:szCs w:val="24"/>
        </w:rPr>
        <w:t> :</w:t>
      </w:r>
      <w:r>
        <w:rPr>
          <w:bCs/>
          <w:sz w:val="24"/>
          <w:szCs w:val="24"/>
        </w:rPr>
        <w:t xml:space="preserve"> </w:t>
      </w:r>
      <w:r w:rsidRPr="00763537">
        <w:rPr>
          <w:bCs/>
          <w:sz w:val="24"/>
          <w:szCs w:val="24"/>
        </w:rPr>
        <w:t>Au vu de cet exposé, et après en avoir délibéré, le conseil municipal, à la majorité absolue des suffrages exprimés (4 POUR</w:t>
      </w:r>
      <w:r>
        <w:rPr>
          <w:bCs/>
          <w:sz w:val="24"/>
          <w:szCs w:val="24"/>
        </w:rPr>
        <w:t xml:space="preserve"> </w:t>
      </w:r>
      <w:r w:rsidRPr="00763537">
        <w:rPr>
          <w:bCs/>
          <w:sz w:val="24"/>
          <w:szCs w:val="24"/>
        </w:rPr>
        <w:t>- 9 ABSTENTIONS)</w:t>
      </w:r>
    </w:p>
    <w:p w14:paraId="5A036682" w14:textId="53F04400" w:rsidR="00423045" w:rsidRPr="00763537" w:rsidRDefault="00423045" w:rsidP="00423045">
      <w:pPr>
        <w:rPr>
          <w:bCs/>
          <w:sz w:val="24"/>
          <w:szCs w:val="24"/>
        </w:rPr>
      </w:pPr>
      <w:r w:rsidRPr="00763537">
        <w:rPr>
          <w:bCs/>
          <w:sz w:val="24"/>
          <w:szCs w:val="24"/>
        </w:rPr>
        <w:t>- est favorable au projet de périmètre du nouveau syndicat issu de la fusion des SIAEP Boussac-Gouzon et des Deux Sources</w:t>
      </w:r>
    </w:p>
    <w:p w14:paraId="4F8070ED" w14:textId="77777777" w:rsidR="00423045" w:rsidRDefault="00423045" w:rsidP="00423045">
      <w:pPr>
        <w:rPr>
          <w:bCs/>
          <w:sz w:val="24"/>
          <w:szCs w:val="24"/>
        </w:rPr>
      </w:pPr>
      <w:r w:rsidRPr="00763537">
        <w:rPr>
          <w:bCs/>
          <w:sz w:val="24"/>
          <w:szCs w:val="24"/>
        </w:rPr>
        <w:t>- approuve le projet de statuts du nouveau syndicat</w:t>
      </w:r>
      <w:r>
        <w:rPr>
          <w:bCs/>
          <w:sz w:val="24"/>
          <w:szCs w:val="24"/>
        </w:rPr>
        <w:t xml:space="preserve"> SIAEP</w:t>
      </w:r>
      <w:r w:rsidRPr="00763537">
        <w:rPr>
          <w:bCs/>
          <w:sz w:val="24"/>
          <w:szCs w:val="24"/>
        </w:rPr>
        <w:t xml:space="preserve"> Confluence Eaux.</w:t>
      </w:r>
    </w:p>
    <w:p w14:paraId="2617BDD9" w14:textId="50051208" w:rsidR="00AA1547" w:rsidRPr="00763537" w:rsidRDefault="00AA1547" w:rsidP="00423045">
      <w:pPr>
        <w:rPr>
          <w:bCs/>
          <w:sz w:val="24"/>
          <w:szCs w:val="24"/>
        </w:rPr>
      </w:pPr>
      <w:r>
        <w:rPr>
          <w:bCs/>
          <w:sz w:val="24"/>
          <w:szCs w:val="24"/>
        </w:rPr>
        <w:t>(Concernant ce dossier, M</w:t>
      </w:r>
      <w:r w:rsidR="0025471C">
        <w:rPr>
          <w:bCs/>
          <w:sz w:val="24"/>
          <w:szCs w:val="24"/>
        </w:rPr>
        <w:t>M</w:t>
      </w:r>
      <w:r>
        <w:rPr>
          <w:bCs/>
          <w:sz w:val="24"/>
          <w:szCs w:val="24"/>
        </w:rPr>
        <w:t>. N</w:t>
      </w:r>
      <w:r w:rsidR="0025471C">
        <w:rPr>
          <w:bCs/>
          <w:sz w:val="24"/>
          <w:szCs w:val="24"/>
        </w:rPr>
        <w:t>ore</w:t>
      </w:r>
      <w:r>
        <w:rPr>
          <w:bCs/>
          <w:sz w:val="24"/>
          <w:szCs w:val="24"/>
        </w:rPr>
        <w:t>, D</w:t>
      </w:r>
      <w:r w:rsidR="0025471C">
        <w:rPr>
          <w:bCs/>
          <w:sz w:val="24"/>
          <w:szCs w:val="24"/>
        </w:rPr>
        <w:t>écard</w:t>
      </w:r>
      <w:r>
        <w:rPr>
          <w:bCs/>
          <w:sz w:val="24"/>
          <w:szCs w:val="24"/>
        </w:rPr>
        <w:t>, R</w:t>
      </w:r>
      <w:r w:rsidR="0025471C">
        <w:rPr>
          <w:bCs/>
          <w:sz w:val="24"/>
          <w:szCs w:val="24"/>
        </w:rPr>
        <w:t>omain</w:t>
      </w:r>
      <w:r>
        <w:rPr>
          <w:bCs/>
          <w:sz w:val="24"/>
          <w:szCs w:val="24"/>
        </w:rPr>
        <w:t>, T</w:t>
      </w:r>
      <w:r w:rsidR="0025471C">
        <w:rPr>
          <w:bCs/>
          <w:sz w:val="24"/>
          <w:szCs w:val="24"/>
        </w:rPr>
        <w:t>ourand</w:t>
      </w:r>
      <w:r>
        <w:rPr>
          <w:bCs/>
          <w:sz w:val="24"/>
          <w:szCs w:val="24"/>
        </w:rPr>
        <w:t>, M</w:t>
      </w:r>
      <w:r w:rsidR="0025471C">
        <w:rPr>
          <w:bCs/>
          <w:sz w:val="24"/>
          <w:szCs w:val="24"/>
        </w:rPr>
        <w:t>MES</w:t>
      </w:r>
      <w:r>
        <w:rPr>
          <w:bCs/>
          <w:sz w:val="24"/>
          <w:szCs w:val="24"/>
        </w:rPr>
        <w:t xml:space="preserve"> P</w:t>
      </w:r>
      <w:r w:rsidR="0025471C">
        <w:rPr>
          <w:bCs/>
          <w:sz w:val="24"/>
          <w:szCs w:val="24"/>
        </w:rPr>
        <w:t>eekel</w:t>
      </w:r>
      <w:r>
        <w:rPr>
          <w:bCs/>
          <w:sz w:val="24"/>
          <w:szCs w:val="24"/>
        </w:rPr>
        <w:t>, F</w:t>
      </w:r>
      <w:r w:rsidR="0025471C">
        <w:rPr>
          <w:bCs/>
          <w:sz w:val="24"/>
          <w:szCs w:val="24"/>
        </w:rPr>
        <w:t>orestier</w:t>
      </w:r>
      <w:r>
        <w:rPr>
          <w:bCs/>
          <w:sz w:val="24"/>
          <w:szCs w:val="24"/>
        </w:rPr>
        <w:t>-</w:t>
      </w:r>
      <w:r w:rsidR="0025471C">
        <w:rPr>
          <w:bCs/>
          <w:sz w:val="24"/>
          <w:szCs w:val="24"/>
        </w:rPr>
        <w:t>Gayet</w:t>
      </w:r>
      <w:r>
        <w:rPr>
          <w:bCs/>
          <w:sz w:val="24"/>
          <w:szCs w:val="24"/>
        </w:rPr>
        <w:t>, J</w:t>
      </w:r>
      <w:r w:rsidR="0025471C">
        <w:rPr>
          <w:bCs/>
          <w:sz w:val="24"/>
          <w:szCs w:val="24"/>
        </w:rPr>
        <w:t>uli</w:t>
      </w:r>
      <w:r w:rsidR="00A23B2C">
        <w:rPr>
          <w:bCs/>
          <w:sz w:val="24"/>
          <w:szCs w:val="24"/>
        </w:rPr>
        <w:t>en</w:t>
      </w:r>
      <w:r>
        <w:rPr>
          <w:bCs/>
          <w:sz w:val="24"/>
          <w:szCs w:val="24"/>
        </w:rPr>
        <w:t>, B</w:t>
      </w:r>
      <w:r w:rsidR="0025471C">
        <w:rPr>
          <w:bCs/>
          <w:sz w:val="24"/>
          <w:szCs w:val="24"/>
        </w:rPr>
        <w:t>oussange</w:t>
      </w:r>
      <w:r>
        <w:rPr>
          <w:bCs/>
          <w:sz w:val="24"/>
          <w:szCs w:val="24"/>
        </w:rPr>
        <w:t>, L</w:t>
      </w:r>
      <w:r w:rsidR="0025471C">
        <w:rPr>
          <w:bCs/>
          <w:sz w:val="24"/>
          <w:szCs w:val="24"/>
        </w:rPr>
        <w:t>e Bras</w:t>
      </w:r>
      <w:r>
        <w:rPr>
          <w:bCs/>
          <w:sz w:val="24"/>
          <w:szCs w:val="24"/>
        </w:rPr>
        <w:t xml:space="preserve"> s’abstiennent).</w:t>
      </w:r>
    </w:p>
    <w:p w14:paraId="0D791CED" w14:textId="77777777" w:rsidR="00423045" w:rsidRPr="00763537" w:rsidRDefault="00423045" w:rsidP="00423045">
      <w:pPr>
        <w:rPr>
          <w:sz w:val="24"/>
          <w:szCs w:val="24"/>
        </w:rPr>
      </w:pPr>
    </w:p>
    <w:p w14:paraId="004984CE" w14:textId="77777777" w:rsidR="00B6410F" w:rsidRDefault="00B6410F" w:rsidP="00E8389B">
      <w:pPr>
        <w:rPr>
          <w:sz w:val="24"/>
          <w:szCs w:val="24"/>
        </w:rPr>
      </w:pPr>
    </w:p>
    <w:p w14:paraId="6C6C8C41" w14:textId="77777777" w:rsidR="00B6410F" w:rsidRDefault="00B6410F" w:rsidP="00E8389B">
      <w:pPr>
        <w:rPr>
          <w:sz w:val="24"/>
          <w:szCs w:val="24"/>
        </w:rPr>
      </w:pPr>
    </w:p>
    <w:p w14:paraId="06C8AA14" w14:textId="77777777" w:rsidR="00B6410F" w:rsidRDefault="00B6410F" w:rsidP="00E8389B">
      <w:pPr>
        <w:rPr>
          <w:sz w:val="24"/>
          <w:szCs w:val="24"/>
        </w:rPr>
      </w:pPr>
    </w:p>
    <w:p w14:paraId="1486411E" w14:textId="77777777" w:rsidR="00B6410F" w:rsidRDefault="00B6410F" w:rsidP="00E8389B">
      <w:pPr>
        <w:rPr>
          <w:sz w:val="24"/>
          <w:szCs w:val="24"/>
        </w:rPr>
      </w:pPr>
    </w:p>
    <w:p w14:paraId="3C3FD89A" w14:textId="77777777" w:rsidR="00B6410F" w:rsidRDefault="00B6410F" w:rsidP="00E8389B">
      <w:pPr>
        <w:rPr>
          <w:sz w:val="24"/>
          <w:szCs w:val="24"/>
        </w:rPr>
      </w:pPr>
    </w:p>
    <w:p w14:paraId="014D3A41" w14:textId="7D7CEA92" w:rsidR="00423045" w:rsidRDefault="000830BB" w:rsidP="00E8389B">
      <w:pPr>
        <w:rPr>
          <w:sz w:val="24"/>
          <w:szCs w:val="24"/>
        </w:rPr>
      </w:pPr>
      <w:r>
        <w:rPr>
          <w:sz w:val="24"/>
          <w:szCs w:val="24"/>
        </w:rPr>
        <w:lastRenderedPageBreak/>
        <w:t>XX</w:t>
      </w:r>
      <w:r w:rsidR="007C64C8">
        <w:rPr>
          <w:sz w:val="24"/>
          <w:szCs w:val="24"/>
        </w:rPr>
        <w:t>I</w:t>
      </w:r>
      <w:r w:rsidR="00F47A01">
        <w:rPr>
          <w:sz w:val="24"/>
          <w:szCs w:val="24"/>
        </w:rPr>
        <w:t>I</w:t>
      </w:r>
      <w:r w:rsidR="003712C9">
        <w:rPr>
          <w:sz w:val="24"/>
          <w:szCs w:val="24"/>
        </w:rPr>
        <w:t xml:space="preserve"> </w:t>
      </w:r>
      <w:r w:rsidR="003712C9">
        <w:rPr>
          <w:sz w:val="24"/>
          <w:szCs w:val="24"/>
          <w:u w:val="single"/>
        </w:rPr>
        <w:t>Implantation et exploitation d’un parc éolien sur le territoire de la Commune de</w:t>
      </w:r>
      <w:r w:rsidR="007C64C8">
        <w:rPr>
          <w:sz w:val="24"/>
          <w:szCs w:val="24"/>
          <w:u w:val="single"/>
        </w:rPr>
        <w:br/>
      </w:r>
      <w:r w:rsidR="007C64C8" w:rsidRPr="007C64C8">
        <w:rPr>
          <w:sz w:val="24"/>
          <w:szCs w:val="24"/>
        </w:rPr>
        <w:t xml:space="preserve">       </w:t>
      </w:r>
      <w:r w:rsidR="003712C9" w:rsidRPr="007C64C8">
        <w:rPr>
          <w:sz w:val="24"/>
          <w:szCs w:val="24"/>
        </w:rPr>
        <w:t xml:space="preserve"> </w:t>
      </w:r>
      <w:r w:rsidR="00F47A01">
        <w:rPr>
          <w:sz w:val="24"/>
          <w:szCs w:val="24"/>
        </w:rPr>
        <w:t xml:space="preserve"> </w:t>
      </w:r>
      <w:r w:rsidR="003712C9">
        <w:rPr>
          <w:sz w:val="24"/>
          <w:szCs w:val="24"/>
          <w:u w:val="single"/>
        </w:rPr>
        <w:t>Chambonchard – Recours grâcieux</w:t>
      </w:r>
      <w:r>
        <w:rPr>
          <w:sz w:val="24"/>
          <w:szCs w:val="24"/>
        </w:rPr>
        <w:t xml:space="preserve"> </w:t>
      </w:r>
    </w:p>
    <w:p w14:paraId="7E090D8A" w14:textId="77777777" w:rsidR="000830BB" w:rsidRDefault="000830BB" w:rsidP="00E8389B">
      <w:pPr>
        <w:rPr>
          <w:sz w:val="24"/>
          <w:szCs w:val="24"/>
        </w:rPr>
      </w:pPr>
    </w:p>
    <w:p w14:paraId="6ADD07F1" w14:textId="77777777" w:rsidR="003712C9" w:rsidRDefault="003712C9" w:rsidP="003712C9">
      <w:pPr>
        <w:rPr>
          <w:sz w:val="24"/>
          <w:szCs w:val="24"/>
        </w:rPr>
      </w:pPr>
      <w:r>
        <w:tab/>
      </w:r>
      <w:r>
        <w:rPr>
          <w:sz w:val="24"/>
          <w:szCs w:val="24"/>
        </w:rPr>
        <w:t xml:space="preserve">Monsieur le Maire expose à l’Assemblée que </w:t>
      </w:r>
      <w:r w:rsidRPr="00362866">
        <w:rPr>
          <w:sz w:val="24"/>
          <w:szCs w:val="24"/>
        </w:rPr>
        <w:t>l’autorisation environnementale d’exploitation d’un parc éolien constitué de cinq éoliennes et d’un poste de livraison sur le territoire de la Commune de Chambonchard</w:t>
      </w:r>
      <w:r>
        <w:rPr>
          <w:sz w:val="24"/>
          <w:szCs w:val="24"/>
        </w:rPr>
        <w:t xml:space="preserve"> a été</w:t>
      </w:r>
      <w:r w:rsidRPr="00362866">
        <w:rPr>
          <w:sz w:val="24"/>
          <w:szCs w:val="24"/>
        </w:rPr>
        <w:t xml:space="preserve"> accordé</w:t>
      </w:r>
      <w:r>
        <w:rPr>
          <w:sz w:val="24"/>
          <w:szCs w:val="24"/>
        </w:rPr>
        <w:t>e</w:t>
      </w:r>
      <w:r w:rsidRPr="00362866">
        <w:rPr>
          <w:sz w:val="24"/>
          <w:szCs w:val="24"/>
        </w:rPr>
        <w:t xml:space="preserve"> par arrêté préfectoral </w:t>
      </w:r>
      <w:r>
        <w:rPr>
          <w:sz w:val="24"/>
          <w:szCs w:val="24"/>
        </w:rPr>
        <w:br/>
      </w:r>
      <w:r w:rsidRPr="00362866">
        <w:rPr>
          <w:sz w:val="24"/>
          <w:szCs w:val="24"/>
        </w:rPr>
        <w:t>n° 23-2023-06-09-00003 en date du 9 Juin 2023.</w:t>
      </w:r>
    </w:p>
    <w:p w14:paraId="3C86A8E7" w14:textId="77777777" w:rsidR="003712C9" w:rsidRDefault="003712C9" w:rsidP="003712C9">
      <w:pPr>
        <w:rPr>
          <w:sz w:val="24"/>
          <w:szCs w:val="24"/>
        </w:rPr>
      </w:pPr>
      <w:r>
        <w:rPr>
          <w:sz w:val="24"/>
          <w:szCs w:val="24"/>
        </w:rPr>
        <w:tab/>
        <w:t>Bien que le projet initial prévoyait l’implantation de 6 éoliennes dont 1 sur le territoire de la Commune d’Evaux Les Bains, il n’en demeure pas moins que le bourg reste très impacté et connaîtra bon nombre de nuisances du fait de l’extension du parc éolien de Chambonchard.</w:t>
      </w:r>
    </w:p>
    <w:p w14:paraId="150A859B" w14:textId="77777777" w:rsidR="003712C9" w:rsidRDefault="003712C9" w:rsidP="003712C9">
      <w:pPr>
        <w:rPr>
          <w:sz w:val="24"/>
          <w:szCs w:val="24"/>
        </w:rPr>
      </w:pPr>
      <w:r>
        <w:rPr>
          <w:sz w:val="24"/>
          <w:szCs w:val="24"/>
        </w:rPr>
        <w:tab/>
        <w:t xml:space="preserve">Monsieur le Maire rappelle que </w:t>
      </w:r>
      <w:r w:rsidRPr="002C09E8">
        <w:rPr>
          <w:sz w:val="24"/>
          <w:szCs w:val="24"/>
        </w:rPr>
        <w:t>le Conseil municipal d’Evaux Les Bains a également manifesté</w:t>
      </w:r>
      <w:r>
        <w:rPr>
          <w:sz w:val="24"/>
          <w:szCs w:val="24"/>
        </w:rPr>
        <w:t>,</w:t>
      </w:r>
      <w:r w:rsidRPr="002C09E8">
        <w:rPr>
          <w:sz w:val="24"/>
          <w:szCs w:val="24"/>
        </w:rPr>
        <w:t xml:space="preserve"> par délibération du 12 Avril 2022</w:t>
      </w:r>
      <w:r>
        <w:rPr>
          <w:sz w:val="24"/>
          <w:szCs w:val="24"/>
        </w:rPr>
        <w:t>,</w:t>
      </w:r>
      <w:r w:rsidRPr="002C09E8">
        <w:rPr>
          <w:sz w:val="24"/>
          <w:szCs w:val="24"/>
        </w:rPr>
        <w:t xml:space="preserve"> son opposition à la création du projet de la Croix des Trois avec 3 éoliennes</w:t>
      </w:r>
    </w:p>
    <w:p w14:paraId="509759AA" w14:textId="5EDA95D9" w:rsidR="003712C9" w:rsidRPr="008A7BEF" w:rsidRDefault="003712C9" w:rsidP="00473729">
      <w:pPr>
        <w:ind w:firstLine="708"/>
        <w:rPr>
          <w:sz w:val="24"/>
          <w:szCs w:val="24"/>
        </w:rPr>
      </w:pPr>
      <w:r>
        <w:rPr>
          <w:sz w:val="24"/>
          <w:szCs w:val="24"/>
        </w:rPr>
        <w:t xml:space="preserve">Par conséquent, il est proposé de former un recours gracieux dans le cadre de </w:t>
      </w:r>
      <w:r w:rsidRPr="00362866">
        <w:rPr>
          <w:sz w:val="24"/>
          <w:szCs w:val="24"/>
        </w:rPr>
        <w:t>l’autorisation environnementale d’exploitation d’un parc éolien constitué de cinq éoliennes et d’un poste de livraison sur le territoire de la Commune de Chambonchard accordé</w:t>
      </w:r>
      <w:r>
        <w:rPr>
          <w:sz w:val="24"/>
          <w:szCs w:val="24"/>
        </w:rPr>
        <w:t>e</w:t>
      </w:r>
      <w:r w:rsidRPr="00362866">
        <w:rPr>
          <w:sz w:val="24"/>
          <w:szCs w:val="24"/>
        </w:rPr>
        <w:t xml:space="preserve"> par arrêté préfectoral en date du 9 Juin 2023</w:t>
      </w:r>
      <w:r>
        <w:rPr>
          <w:sz w:val="24"/>
          <w:szCs w:val="24"/>
        </w:rPr>
        <w:t>.</w:t>
      </w:r>
    </w:p>
    <w:p w14:paraId="69EDF835" w14:textId="77777777" w:rsidR="004D3C07" w:rsidRDefault="004D3C07" w:rsidP="003712C9">
      <w:pPr>
        <w:rPr>
          <w:sz w:val="24"/>
          <w:szCs w:val="24"/>
        </w:rPr>
      </w:pPr>
      <w:bookmarkStart w:id="8" w:name="_Hlk138260834"/>
    </w:p>
    <w:p w14:paraId="5A30D1A9" w14:textId="1BEE4D80" w:rsidR="003712C9" w:rsidRDefault="003712C9" w:rsidP="003712C9">
      <w:pPr>
        <w:rPr>
          <w:sz w:val="24"/>
          <w:szCs w:val="24"/>
        </w:rPr>
      </w:pPr>
      <w:r w:rsidRPr="003712C9">
        <w:rPr>
          <w:b/>
          <w:bCs/>
          <w:sz w:val="24"/>
          <w:szCs w:val="24"/>
          <w:u w:val="single"/>
        </w:rPr>
        <w:t>Décision</w:t>
      </w:r>
      <w:r w:rsidRPr="003712C9">
        <w:rPr>
          <w:b/>
          <w:bCs/>
          <w:sz w:val="24"/>
          <w:szCs w:val="24"/>
        </w:rPr>
        <w:t> :</w:t>
      </w:r>
      <w:r>
        <w:rPr>
          <w:sz w:val="24"/>
          <w:szCs w:val="24"/>
        </w:rPr>
        <w:t xml:space="preserve"> Au vu de cet exposé et après en avoir délibéré, le Conseil Municipal, à l’unanimité : </w:t>
      </w:r>
    </w:p>
    <w:p w14:paraId="1DE8337D" w14:textId="77777777" w:rsidR="003712C9" w:rsidRDefault="003712C9" w:rsidP="003712C9">
      <w:pPr>
        <w:rPr>
          <w:sz w:val="24"/>
          <w:szCs w:val="24"/>
        </w:rPr>
      </w:pPr>
      <w:r>
        <w:rPr>
          <w:sz w:val="24"/>
          <w:szCs w:val="24"/>
        </w:rPr>
        <w:t>Considérant :</w:t>
      </w:r>
    </w:p>
    <w:p w14:paraId="700BF5E2" w14:textId="77777777" w:rsidR="003712C9" w:rsidRDefault="003712C9" w:rsidP="003712C9">
      <w:pPr>
        <w:rPr>
          <w:sz w:val="24"/>
          <w:szCs w:val="24"/>
        </w:rPr>
      </w:pPr>
    </w:p>
    <w:bookmarkEnd w:id="8"/>
    <w:p w14:paraId="15E4D724"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Les contributions aux enquêtes publiques sont très largement opposées à ces 2 projets</w:t>
      </w:r>
    </w:p>
    <w:p w14:paraId="071E3342"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Les éoliennes sont implantées trop près des habitations</w:t>
      </w:r>
      <w:r>
        <w:rPr>
          <w:color w:val="333333"/>
        </w:rPr>
        <w:t>,</w:t>
      </w:r>
      <w:r w:rsidRPr="00C71EEF">
        <w:rPr>
          <w:color w:val="333333"/>
        </w:rPr>
        <w:t xml:space="preserve"> plusieurs implantations entre 500 et 550 m pour le projet d’extension du parc de Chambonchard</w:t>
      </w:r>
    </w:p>
    <w:p w14:paraId="2CA120C7"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Les 6 éoliennes existantes génèrent déjà suffisamment de troubles pour les riverains les plus proches. Ce sera pour eux la double peine avec une rangée d’éoliennes supplémentaires.</w:t>
      </w:r>
    </w:p>
    <w:p w14:paraId="3C7335CE"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La société Iberdrola est parfaitement consciente de la gêne occasionnée car elle a exprimé en CDNPS avoir budgété une somme pour indemniser les riverains suite aux désagréments qui seront engendrés</w:t>
      </w:r>
    </w:p>
    <w:p w14:paraId="2AE3EC90"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La construction de ces 8 éoliennes supplémentaires qui viendraient s’ajouter aux 6 déjà existantes sur Chambonchard auraient pour effet de créer un véritable rideau d’éoliennes au sud de la commune générant un phénomène d’encerclement de certains villages et habitations.</w:t>
      </w:r>
    </w:p>
    <w:p w14:paraId="04F72A28"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La commune d Evaux les Bains est la seule station thermale du département, (il en reste moins de 90 en France)</w:t>
      </w:r>
      <w:r>
        <w:rPr>
          <w:color w:val="333333"/>
        </w:rPr>
        <w:t>,</w:t>
      </w:r>
      <w:r w:rsidRPr="00C71EEF">
        <w:rPr>
          <w:color w:val="333333"/>
        </w:rPr>
        <w:t xml:space="preserve"> elle est aussi classée commune touristique. Quelle image pour les touristes et les curistes ?</w:t>
      </w:r>
    </w:p>
    <w:p w14:paraId="1918EBD8"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Les éoliennes dans la perspective de notre église St Pierre</w:t>
      </w:r>
      <w:r>
        <w:rPr>
          <w:color w:val="333333"/>
        </w:rPr>
        <w:t>-</w:t>
      </w:r>
      <w:r w:rsidRPr="00C71EEF">
        <w:rPr>
          <w:color w:val="333333"/>
        </w:rPr>
        <w:t>S</w:t>
      </w:r>
      <w:r>
        <w:rPr>
          <w:color w:val="333333"/>
        </w:rPr>
        <w:t>t</w:t>
      </w:r>
      <w:r w:rsidRPr="00C71EEF">
        <w:rPr>
          <w:color w:val="333333"/>
        </w:rPr>
        <w:t xml:space="preserve"> Paul</w:t>
      </w:r>
      <w:r>
        <w:rPr>
          <w:color w:val="333333"/>
        </w:rPr>
        <w:t>, classé monument historique,</w:t>
      </w:r>
      <w:r w:rsidRPr="00C71EEF">
        <w:rPr>
          <w:color w:val="333333"/>
        </w:rPr>
        <w:t xml:space="preserve"> sont du plus mauvais effet.</w:t>
      </w:r>
    </w:p>
    <w:p w14:paraId="6C1C707E" w14:textId="77777777" w:rsidR="003712C9" w:rsidRPr="00C71EEF" w:rsidRDefault="003712C9" w:rsidP="003712C9">
      <w:pPr>
        <w:pStyle w:val="msolistparagraphsandbox"/>
        <w:numPr>
          <w:ilvl w:val="0"/>
          <w:numId w:val="43"/>
        </w:numPr>
        <w:shd w:val="clear" w:color="auto" w:fill="FFFFFF"/>
        <w:spacing w:before="0" w:beforeAutospacing="0" w:after="0" w:afterAutospacing="0"/>
        <w:rPr>
          <w:color w:val="333333"/>
        </w:rPr>
      </w:pPr>
      <w:r w:rsidRPr="00C71EEF">
        <w:rPr>
          <w:color w:val="333333"/>
        </w:rPr>
        <w:t>I</w:t>
      </w:r>
      <w:r>
        <w:rPr>
          <w:color w:val="333333"/>
        </w:rPr>
        <w:t>l</w:t>
      </w:r>
      <w:r w:rsidRPr="00C71EEF">
        <w:rPr>
          <w:color w:val="333333"/>
        </w:rPr>
        <w:t xml:space="preserve"> faut ajouter à cela tous les dégâts collatéraux occasionnés par le raccordement des éoliennes au poste source</w:t>
      </w:r>
      <w:r>
        <w:rPr>
          <w:color w:val="333333"/>
        </w:rPr>
        <w:t> :</w:t>
      </w:r>
      <w:r w:rsidRPr="00C71EEF">
        <w:rPr>
          <w:color w:val="333333"/>
        </w:rPr>
        <w:t xml:space="preserve"> Voirie et accotements, arbres fragilisés.</w:t>
      </w:r>
    </w:p>
    <w:p w14:paraId="2073698A" w14:textId="328FE847" w:rsidR="003712C9" w:rsidRPr="003712C9" w:rsidRDefault="003712C9" w:rsidP="003712C9">
      <w:pPr>
        <w:pStyle w:val="msolistparagraphsandbox"/>
        <w:numPr>
          <w:ilvl w:val="0"/>
          <w:numId w:val="43"/>
        </w:numPr>
        <w:shd w:val="clear" w:color="auto" w:fill="FFFFFF"/>
        <w:spacing w:before="0" w:beforeAutospacing="0" w:after="0" w:afterAutospacing="0"/>
        <w:rPr>
          <w:color w:val="333333"/>
        </w:rPr>
      </w:pPr>
      <w:r>
        <w:rPr>
          <w:color w:val="333333"/>
        </w:rPr>
        <w:t xml:space="preserve">Le </w:t>
      </w:r>
      <w:r w:rsidRPr="00C71EEF">
        <w:rPr>
          <w:color w:val="333333"/>
        </w:rPr>
        <w:t xml:space="preserve">Poste </w:t>
      </w:r>
      <w:r>
        <w:rPr>
          <w:color w:val="333333"/>
        </w:rPr>
        <w:t>S</w:t>
      </w:r>
      <w:r w:rsidRPr="00C71EEF">
        <w:rPr>
          <w:color w:val="333333"/>
        </w:rPr>
        <w:t>ource saturé ne permet plus accueillir la production des projets individuels tels qu’un bâtiment agricole photovoltaïque.</w:t>
      </w:r>
    </w:p>
    <w:p w14:paraId="7478D60D" w14:textId="46383AA9" w:rsidR="003712C9" w:rsidRPr="002E1379" w:rsidRDefault="003712C9" w:rsidP="003712C9">
      <w:pPr>
        <w:rPr>
          <w:sz w:val="24"/>
          <w:szCs w:val="24"/>
        </w:rPr>
      </w:pPr>
      <w:r>
        <w:rPr>
          <w:sz w:val="24"/>
          <w:szCs w:val="24"/>
        </w:rPr>
        <w:t>-  e</w:t>
      </w:r>
      <w:r w:rsidRPr="00070A39">
        <w:rPr>
          <w:sz w:val="24"/>
          <w:szCs w:val="24"/>
        </w:rPr>
        <w:t>st favorable à former un recours gracieux</w:t>
      </w:r>
    </w:p>
    <w:p w14:paraId="5AB8AB9B" w14:textId="77777777" w:rsidR="003712C9" w:rsidRPr="00070A39" w:rsidRDefault="003712C9" w:rsidP="003712C9">
      <w:pPr>
        <w:rPr>
          <w:sz w:val="24"/>
          <w:szCs w:val="24"/>
        </w:rPr>
      </w:pPr>
      <w:r>
        <w:rPr>
          <w:sz w:val="24"/>
          <w:szCs w:val="24"/>
        </w:rPr>
        <w:t xml:space="preserve">-  </w:t>
      </w:r>
      <w:r w:rsidRPr="00070A39">
        <w:rPr>
          <w:sz w:val="24"/>
          <w:szCs w:val="24"/>
        </w:rPr>
        <w:t>autorise Monsieur le Maire à signer tous documents relatifs à cette affaire</w:t>
      </w:r>
      <w:r>
        <w:rPr>
          <w:sz w:val="24"/>
          <w:szCs w:val="24"/>
        </w:rPr>
        <w:t>.</w:t>
      </w:r>
    </w:p>
    <w:p w14:paraId="3DDC8E6D" w14:textId="77777777" w:rsidR="00FB189C" w:rsidRPr="00000B7B" w:rsidRDefault="00FB189C" w:rsidP="00FB189C">
      <w:pPr>
        <w:spacing w:line="256" w:lineRule="auto"/>
      </w:pPr>
    </w:p>
    <w:p w14:paraId="5150B1E1" w14:textId="77777777" w:rsidR="00FB189C" w:rsidRDefault="00FB189C" w:rsidP="00FB189C">
      <w:pPr>
        <w:rPr>
          <w:rFonts w:eastAsiaTheme="minorEastAsia"/>
          <w:color w:val="000000" w:themeColor="text1"/>
          <w:kern w:val="24"/>
          <w:sz w:val="24"/>
          <w:szCs w:val="24"/>
          <w:u w:val="single"/>
        </w:rPr>
      </w:pPr>
      <w:r w:rsidRPr="00492606">
        <w:rPr>
          <w:rFonts w:eastAsiaTheme="minorEastAsia"/>
          <w:color w:val="000000" w:themeColor="text1"/>
          <w:kern w:val="24"/>
          <w:sz w:val="24"/>
          <w:szCs w:val="24"/>
          <w:u w:val="single"/>
        </w:rPr>
        <w:t>Questions diverses</w:t>
      </w:r>
    </w:p>
    <w:p w14:paraId="2582D1DE" w14:textId="4F2B09AF" w:rsidR="00FB189C" w:rsidRDefault="00F3213F" w:rsidP="0023064A">
      <w:pPr>
        <w:pStyle w:val="Paragraphedeliste"/>
        <w:numPr>
          <w:ilvl w:val="0"/>
          <w:numId w:val="36"/>
        </w:numPr>
        <w:rPr>
          <w:rFonts w:eastAsiaTheme="minorEastAsia"/>
          <w:color w:val="000000" w:themeColor="text1"/>
          <w:kern w:val="24"/>
        </w:rPr>
      </w:pPr>
      <w:r>
        <w:rPr>
          <w:rFonts w:eastAsiaTheme="minorEastAsia"/>
          <w:color w:val="000000" w:themeColor="text1"/>
          <w:kern w:val="24"/>
        </w:rPr>
        <w:t>M. Papineau</w:t>
      </w:r>
      <w:r w:rsidR="00654A5A">
        <w:rPr>
          <w:rFonts w:eastAsiaTheme="minorEastAsia"/>
          <w:color w:val="000000" w:themeColor="text1"/>
          <w:kern w:val="24"/>
        </w:rPr>
        <w:t xml:space="preserve"> rappelle que le</w:t>
      </w:r>
      <w:r w:rsidR="0023064A">
        <w:rPr>
          <w:rFonts w:eastAsiaTheme="minorEastAsia"/>
          <w:color w:val="000000" w:themeColor="text1"/>
          <w:kern w:val="24"/>
        </w:rPr>
        <w:t xml:space="preserve"> bail </w:t>
      </w:r>
      <w:r w:rsidR="00675A71">
        <w:rPr>
          <w:rFonts w:eastAsiaTheme="minorEastAsia"/>
          <w:color w:val="000000" w:themeColor="text1"/>
          <w:kern w:val="24"/>
        </w:rPr>
        <w:t>avec</w:t>
      </w:r>
      <w:r w:rsidR="0023064A">
        <w:rPr>
          <w:rFonts w:eastAsiaTheme="minorEastAsia"/>
          <w:color w:val="000000" w:themeColor="text1"/>
          <w:kern w:val="24"/>
        </w:rPr>
        <w:t xml:space="preserve"> l’ALEFPA pour le site de Budelle</w:t>
      </w:r>
      <w:r w:rsidR="00654A5A">
        <w:rPr>
          <w:rFonts w:eastAsiaTheme="minorEastAsia"/>
          <w:color w:val="000000" w:themeColor="text1"/>
          <w:kern w:val="24"/>
        </w:rPr>
        <w:t xml:space="preserve"> va prendre fin. Leurs bureaux seront installés Maison AVEL prochainement</w:t>
      </w:r>
      <w:r w:rsidR="00061A28">
        <w:rPr>
          <w:rFonts w:eastAsiaTheme="minorEastAsia"/>
          <w:color w:val="000000" w:themeColor="text1"/>
          <w:kern w:val="24"/>
        </w:rPr>
        <w:t xml:space="preserve"> (installation prévue en Novembre)</w:t>
      </w:r>
    </w:p>
    <w:p w14:paraId="26B9FBD4" w14:textId="3EDBFEC3" w:rsidR="00FB189C" w:rsidRPr="0030667C" w:rsidRDefault="00675A71"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t>M. Papineau informe des difficultés survenues mettant en suspen</w:t>
      </w:r>
      <w:r w:rsidR="00473729">
        <w:rPr>
          <w:rFonts w:eastAsiaTheme="minorEastAsia"/>
          <w:color w:val="000000" w:themeColor="text1"/>
          <w:kern w:val="24"/>
        </w:rPr>
        <w:t>s</w:t>
      </w:r>
      <w:r>
        <w:rPr>
          <w:rFonts w:eastAsiaTheme="minorEastAsia"/>
          <w:color w:val="000000" w:themeColor="text1"/>
          <w:kern w:val="24"/>
        </w:rPr>
        <w:t xml:space="preserve"> la vente de la Maison AVEL avec M. </w:t>
      </w:r>
      <w:r w:rsidR="00261E10">
        <w:t>Sirwan S</w:t>
      </w:r>
      <w:r w:rsidR="0030667C">
        <w:t>adek</w:t>
      </w:r>
    </w:p>
    <w:p w14:paraId="64F8E1F3" w14:textId="77777777" w:rsidR="00B6410F" w:rsidRPr="00B6410F" w:rsidRDefault="00B6410F" w:rsidP="00B6410F">
      <w:pPr>
        <w:pStyle w:val="Paragraphedeliste"/>
        <w:rPr>
          <w:rFonts w:eastAsiaTheme="minorEastAsia"/>
          <w:color w:val="000000" w:themeColor="text1"/>
          <w:kern w:val="24"/>
          <w:u w:val="single"/>
        </w:rPr>
      </w:pPr>
    </w:p>
    <w:p w14:paraId="31BFA01F" w14:textId="77777777" w:rsidR="00B6410F" w:rsidRPr="00B6410F" w:rsidRDefault="00B6410F" w:rsidP="00B6410F">
      <w:pPr>
        <w:pStyle w:val="Paragraphedeliste"/>
        <w:rPr>
          <w:rFonts w:eastAsiaTheme="minorEastAsia"/>
          <w:color w:val="000000" w:themeColor="text1"/>
          <w:kern w:val="24"/>
          <w:u w:val="single"/>
        </w:rPr>
      </w:pPr>
    </w:p>
    <w:p w14:paraId="7608117B" w14:textId="0E6546AD" w:rsidR="0030667C" w:rsidRPr="0030667C" w:rsidRDefault="0030667C"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lastRenderedPageBreak/>
        <w:t>Mme Vialle donne des informations concernant le projet de Centre de répit qui est compromis du fait qu’un seul est retenu pour la Région Nouvelle Aquitaine</w:t>
      </w:r>
      <w:r w:rsidRPr="0030667C">
        <w:rPr>
          <w:rFonts w:eastAsiaTheme="minorEastAsia"/>
          <w:color w:val="000000" w:themeColor="text1"/>
          <w:kern w:val="24"/>
        </w:rPr>
        <w:t>. Il conviendra de trouver une alternative si le projet n’est pas mené à son</w:t>
      </w:r>
      <w:r>
        <w:rPr>
          <w:rFonts w:eastAsiaTheme="minorEastAsia"/>
          <w:color w:val="000000" w:themeColor="text1"/>
          <w:kern w:val="24"/>
        </w:rPr>
        <w:t xml:space="preserve"> terme car le bâtiment de Budelle se dégradera rapidement.</w:t>
      </w:r>
    </w:p>
    <w:p w14:paraId="230FED19" w14:textId="208A257E" w:rsidR="0030667C" w:rsidRPr="0003170F" w:rsidRDefault="005F10C4"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t>M. Tourand évoque la question de la dissolution du Syndicat de Transport Scolaire</w:t>
      </w:r>
      <w:r w:rsidR="00F3213F">
        <w:rPr>
          <w:rFonts w:eastAsiaTheme="minorEastAsia"/>
          <w:color w:val="000000" w:themeColor="text1"/>
          <w:kern w:val="24"/>
        </w:rPr>
        <w:t xml:space="preserve"> Evaux Les Bains-Chambonchard</w:t>
      </w:r>
      <w:r w:rsidR="00D405F6">
        <w:rPr>
          <w:rFonts w:eastAsiaTheme="minorEastAsia"/>
          <w:color w:val="000000" w:themeColor="text1"/>
          <w:kern w:val="24"/>
        </w:rPr>
        <w:t>-Saint Julien La Genete</w:t>
      </w:r>
      <w:r>
        <w:rPr>
          <w:rFonts w:eastAsiaTheme="minorEastAsia"/>
          <w:color w:val="000000" w:themeColor="text1"/>
          <w:kern w:val="24"/>
        </w:rPr>
        <w:t xml:space="preserve"> qui est envisagé du fait d’un coût </w:t>
      </w:r>
      <w:r w:rsidR="00F3213F">
        <w:rPr>
          <w:rFonts w:eastAsiaTheme="minorEastAsia"/>
          <w:color w:val="000000" w:themeColor="text1"/>
          <w:kern w:val="24"/>
        </w:rPr>
        <w:t xml:space="preserve">élevé </w:t>
      </w:r>
      <w:r w:rsidR="00473729">
        <w:rPr>
          <w:rFonts w:eastAsiaTheme="minorEastAsia"/>
          <w:color w:val="000000" w:themeColor="text1"/>
          <w:kern w:val="24"/>
        </w:rPr>
        <w:t xml:space="preserve">supporté par </w:t>
      </w:r>
      <w:r>
        <w:rPr>
          <w:rFonts w:eastAsiaTheme="minorEastAsia"/>
          <w:color w:val="000000" w:themeColor="text1"/>
          <w:kern w:val="24"/>
        </w:rPr>
        <w:t>les Communes</w:t>
      </w:r>
      <w:r w:rsidR="00473729">
        <w:rPr>
          <w:rFonts w:eastAsiaTheme="minorEastAsia"/>
          <w:color w:val="000000" w:themeColor="text1"/>
          <w:kern w:val="24"/>
        </w:rPr>
        <w:t>,</w:t>
      </w:r>
      <w:r>
        <w:rPr>
          <w:rFonts w:eastAsiaTheme="minorEastAsia"/>
          <w:color w:val="000000" w:themeColor="text1"/>
          <w:kern w:val="24"/>
        </w:rPr>
        <w:t xml:space="preserve"> d’impayés, </w:t>
      </w:r>
      <w:r w:rsidR="00473729">
        <w:rPr>
          <w:rFonts w:eastAsiaTheme="minorEastAsia"/>
          <w:color w:val="000000" w:themeColor="text1"/>
          <w:kern w:val="24"/>
        </w:rPr>
        <w:t>d’une faible fréquentation du service (</w:t>
      </w:r>
      <w:r>
        <w:rPr>
          <w:rFonts w:eastAsiaTheme="minorEastAsia"/>
          <w:color w:val="000000" w:themeColor="text1"/>
          <w:kern w:val="24"/>
        </w:rPr>
        <w:t>4 à 7 enfants emprunt</w:t>
      </w:r>
      <w:r w:rsidR="003D3D13">
        <w:rPr>
          <w:rFonts w:eastAsiaTheme="minorEastAsia"/>
          <w:color w:val="000000" w:themeColor="text1"/>
          <w:kern w:val="24"/>
        </w:rPr>
        <w:t>e</w:t>
      </w:r>
      <w:r>
        <w:rPr>
          <w:rFonts w:eastAsiaTheme="minorEastAsia"/>
          <w:color w:val="000000" w:themeColor="text1"/>
          <w:kern w:val="24"/>
        </w:rPr>
        <w:t>nt le transport pour l’année scolaire 2023/2024</w:t>
      </w:r>
      <w:r w:rsidR="00F3213F">
        <w:rPr>
          <w:rFonts w:eastAsiaTheme="minorEastAsia"/>
          <w:color w:val="000000" w:themeColor="text1"/>
          <w:kern w:val="24"/>
        </w:rPr>
        <w:t>)</w:t>
      </w:r>
      <w:r>
        <w:rPr>
          <w:rFonts w:eastAsiaTheme="minorEastAsia"/>
          <w:color w:val="000000" w:themeColor="text1"/>
          <w:kern w:val="24"/>
        </w:rPr>
        <w:t xml:space="preserve"> et d’arrêts plus contraints par la Région.</w:t>
      </w:r>
    </w:p>
    <w:p w14:paraId="77B3B45E" w14:textId="7123CACE" w:rsidR="0003170F" w:rsidRPr="005F10C4" w:rsidRDefault="0003170F"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t>Mme Boussange demande que les personnes volontaires pour être commissaires lors de la course « Le Tour de l’Avenir » du 23 Août prochain » se manifestent.</w:t>
      </w:r>
    </w:p>
    <w:p w14:paraId="7B874CC7" w14:textId="2CE280E8" w:rsidR="005F10C4" w:rsidRPr="0074652F" w:rsidRDefault="0074652F"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t>Mme Peekel regrette un manque de communication sur la contamination de l’eau</w:t>
      </w:r>
      <w:r w:rsidR="00F3213F">
        <w:rPr>
          <w:rFonts w:eastAsiaTheme="minorEastAsia"/>
          <w:color w:val="000000" w:themeColor="text1"/>
          <w:kern w:val="24"/>
        </w:rPr>
        <w:t xml:space="preserve"> du réseau qui a eu lieu ponctuellement</w:t>
      </w:r>
    </w:p>
    <w:p w14:paraId="3D5C0509" w14:textId="5E37229A" w:rsidR="0074652F" w:rsidRPr="00675A71" w:rsidRDefault="0074652F" w:rsidP="00675A71">
      <w:pPr>
        <w:pStyle w:val="Paragraphedeliste"/>
        <w:numPr>
          <w:ilvl w:val="0"/>
          <w:numId w:val="36"/>
        </w:numPr>
        <w:rPr>
          <w:rFonts w:eastAsiaTheme="minorEastAsia"/>
          <w:color w:val="000000" w:themeColor="text1"/>
          <w:kern w:val="24"/>
          <w:u w:val="single"/>
        </w:rPr>
      </w:pPr>
      <w:r>
        <w:rPr>
          <w:rFonts w:eastAsiaTheme="minorEastAsia"/>
          <w:color w:val="000000" w:themeColor="text1"/>
          <w:kern w:val="24"/>
        </w:rPr>
        <w:t>M. Papineau informe la Conseil Municipal du désistement de la dentiste qui devait s’installer à Evaux-Les-Bains au 1</w:t>
      </w:r>
      <w:r w:rsidRPr="0074652F">
        <w:rPr>
          <w:rFonts w:eastAsiaTheme="minorEastAsia"/>
          <w:color w:val="000000" w:themeColor="text1"/>
          <w:kern w:val="24"/>
          <w:vertAlign w:val="superscript"/>
        </w:rPr>
        <w:t>er</w:t>
      </w:r>
      <w:r>
        <w:rPr>
          <w:rFonts w:eastAsiaTheme="minorEastAsia"/>
          <w:color w:val="000000" w:themeColor="text1"/>
          <w:kern w:val="24"/>
        </w:rPr>
        <w:t xml:space="preserve"> Septembre prochain.</w:t>
      </w:r>
    </w:p>
    <w:p w14:paraId="493C430D" w14:textId="77777777" w:rsidR="00675A71" w:rsidRPr="0044498E" w:rsidRDefault="00675A71" w:rsidP="00FB189C">
      <w:pPr>
        <w:rPr>
          <w:rFonts w:eastAsiaTheme="minorEastAsia"/>
          <w:color w:val="000000" w:themeColor="text1"/>
          <w:kern w:val="24"/>
          <w:sz w:val="24"/>
          <w:szCs w:val="24"/>
          <w:u w:val="single"/>
        </w:rPr>
      </w:pPr>
    </w:p>
    <w:p w14:paraId="47FEC71C" w14:textId="2C014B58" w:rsidR="00FB189C" w:rsidRPr="00785E96" w:rsidRDefault="00FB189C" w:rsidP="00FB189C">
      <w:pPr>
        <w:rPr>
          <w:sz w:val="24"/>
          <w:szCs w:val="24"/>
        </w:rPr>
      </w:pPr>
      <w:r>
        <w:rPr>
          <w:sz w:val="24"/>
          <w:szCs w:val="24"/>
        </w:rPr>
        <w:t xml:space="preserve">L’ordre du jour étant épuisé, et aucune autre question n’étant posée, la séance est levée à </w:t>
      </w:r>
      <w:r w:rsidRPr="000C215C">
        <w:rPr>
          <w:sz w:val="24"/>
          <w:szCs w:val="24"/>
        </w:rPr>
        <w:t>2</w:t>
      </w:r>
      <w:r>
        <w:rPr>
          <w:sz w:val="24"/>
          <w:szCs w:val="24"/>
        </w:rPr>
        <w:t>1</w:t>
      </w:r>
      <w:r w:rsidRPr="000C215C">
        <w:rPr>
          <w:sz w:val="24"/>
          <w:szCs w:val="24"/>
        </w:rPr>
        <w:t>H</w:t>
      </w:r>
      <w:r>
        <w:rPr>
          <w:sz w:val="24"/>
          <w:szCs w:val="24"/>
        </w:rPr>
        <w:t>4</w:t>
      </w:r>
      <w:r w:rsidR="00825CDE">
        <w:rPr>
          <w:sz w:val="24"/>
          <w:szCs w:val="24"/>
        </w:rPr>
        <w:t>5</w:t>
      </w:r>
      <w:r w:rsidRPr="000C215C">
        <w:rPr>
          <w:sz w:val="24"/>
          <w:szCs w:val="24"/>
        </w:rPr>
        <w:t>.</w:t>
      </w:r>
    </w:p>
    <w:p w14:paraId="142967DF" w14:textId="77777777" w:rsidR="00FB189C" w:rsidRDefault="00FB189C" w:rsidP="00FB189C">
      <w:pPr>
        <w:rPr>
          <w:sz w:val="24"/>
          <w:szCs w:val="24"/>
        </w:rPr>
      </w:pPr>
    </w:p>
    <w:p w14:paraId="1382A2AB" w14:textId="77777777" w:rsidR="00FB189C" w:rsidRDefault="00FB189C" w:rsidP="00FB189C">
      <w:pPr>
        <w:rPr>
          <w:sz w:val="24"/>
          <w:szCs w:val="24"/>
        </w:rPr>
      </w:pPr>
    </w:p>
    <w:p w14:paraId="15A726A2" w14:textId="77777777" w:rsidR="00FB189C" w:rsidRDefault="00FB189C" w:rsidP="00FB189C">
      <w:pPr>
        <w:rPr>
          <w:sz w:val="24"/>
          <w:szCs w:val="24"/>
        </w:rPr>
      </w:pPr>
      <w:r>
        <w:rPr>
          <w:sz w:val="24"/>
          <w:szCs w:val="24"/>
        </w:rPr>
        <w:tab/>
      </w:r>
      <w:r>
        <w:rPr>
          <w:sz w:val="24"/>
          <w:szCs w:val="24"/>
        </w:rPr>
        <w:tab/>
        <w:t>Le Maire,</w:t>
      </w:r>
      <w:r>
        <w:rPr>
          <w:sz w:val="24"/>
          <w:szCs w:val="24"/>
        </w:rPr>
        <w:tab/>
      </w:r>
      <w:r>
        <w:rPr>
          <w:sz w:val="24"/>
          <w:szCs w:val="24"/>
        </w:rPr>
        <w:tab/>
      </w:r>
      <w:r>
        <w:rPr>
          <w:sz w:val="24"/>
          <w:szCs w:val="24"/>
        </w:rPr>
        <w:tab/>
      </w:r>
      <w:r>
        <w:rPr>
          <w:sz w:val="24"/>
          <w:szCs w:val="24"/>
        </w:rPr>
        <w:tab/>
      </w:r>
      <w:r>
        <w:rPr>
          <w:sz w:val="24"/>
          <w:szCs w:val="24"/>
        </w:rPr>
        <w:tab/>
        <w:t>Le secrétaire de séance,</w:t>
      </w:r>
    </w:p>
    <w:p w14:paraId="1430BC20" w14:textId="77777777" w:rsidR="00F44EAF" w:rsidRDefault="00F44EAF" w:rsidP="003712C9">
      <w:pPr>
        <w:ind w:right="1102"/>
        <w:rPr>
          <w:kern w:val="3"/>
          <w:sz w:val="24"/>
          <w:szCs w:val="24"/>
        </w:rPr>
      </w:pPr>
    </w:p>
    <w:p w14:paraId="00C6F85B" w14:textId="77777777" w:rsidR="00F3213F" w:rsidRDefault="00F3213F" w:rsidP="003712C9">
      <w:pPr>
        <w:ind w:right="1102"/>
        <w:rPr>
          <w:kern w:val="3"/>
          <w:sz w:val="24"/>
          <w:szCs w:val="24"/>
        </w:rPr>
      </w:pPr>
    </w:p>
    <w:p w14:paraId="64689F38" w14:textId="77777777" w:rsidR="00F3213F" w:rsidRDefault="00F3213F" w:rsidP="003712C9">
      <w:pPr>
        <w:ind w:right="1102"/>
        <w:rPr>
          <w:kern w:val="3"/>
          <w:sz w:val="24"/>
          <w:szCs w:val="24"/>
        </w:rPr>
      </w:pPr>
    </w:p>
    <w:p w14:paraId="4FCBDF9F" w14:textId="44673C48" w:rsidR="00F3213F" w:rsidRDefault="00F3213F" w:rsidP="003712C9">
      <w:pPr>
        <w:ind w:right="1102"/>
        <w:rPr>
          <w:kern w:val="3"/>
          <w:sz w:val="24"/>
          <w:szCs w:val="24"/>
        </w:rPr>
      </w:pPr>
      <w:r>
        <w:rPr>
          <w:kern w:val="3"/>
          <w:sz w:val="24"/>
          <w:szCs w:val="24"/>
        </w:rPr>
        <w:tab/>
      </w:r>
      <w:r>
        <w:rPr>
          <w:kern w:val="3"/>
          <w:sz w:val="24"/>
          <w:szCs w:val="24"/>
        </w:rPr>
        <w:tab/>
        <w:t>B. PAPINEAU                                               M. TOURAND</w:t>
      </w:r>
    </w:p>
    <w:sectPr w:rsidR="00F3213F" w:rsidSect="00323C44">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3DE6" w14:textId="77777777" w:rsidR="009A1646" w:rsidRDefault="009A1646" w:rsidP="00984E58">
      <w:r>
        <w:separator/>
      </w:r>
    </w:p>
  </w:endnote>
  <w:endnote w:type="continuationSeparator" w:id="0">
    <w:p w14:paraId="310A0C5F" w14:textId="77777777" w:rsidR="009A1646" w:rsidRDefault="009A1646" w:rsidP="009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16771"/>
      <w:docPartObj>
        <w:docPartGallery w:val="Page Numbers (Bottom of Page)"/>
        <w:docPartUnique/>
      </w:docPartObj>
    </w:sdtPr>
    <w:sdtContent>
      <w:p w14:paraId="0E4CD253" w14:textId="28047DCC" w:rsidR="00213EB1" w:rsidRDefault="00213EB1">
        <w:pPr>
          <w:pStyle w:val="Pieddepage"/>
          <w:jc w:val="center"/>
        </w:pPr>
        <w:r>
          <w:fldChar w:fldCharType="begin"/>
        </w:r>
        <w:r>
          <w:instrText>PAGE   \* MERGEFORMAT</w:instrText>
        </w:r>
        <w:r>
          <w:fldChar w:fldCharType="separate"/>
        </w:r>
        <w:r>
          <w:t>2</w:t>
        </w:r>
        <w:r>
          <w:fldChar w:fldCharType="end"/>
        </w:r>
      </w:p>
    </w:sdtContent>
  </w:sdt>
  <w:p w14:paraId="78457E13" w14:textId="77777777" w:rsidR="00AC4294" w:rsidRDefault="00AC429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67238"/>
      <w:docPartObj>
        <w:docPartGallery w:val="Page Numbers (Bottom of Page)"/>
        <w:docPartUnique/>
      </w:docPartObj>
    </w:sdtPr>
    <w:sdtContent>
      <w:p w14:paraId="05D33D69" w14:textId="52F28B67" w:rsidR="004D3C07" w:rsidRDefault="004D3C07">
        <w:pPr>
          <w:pStyle w:val="Pieddepage"/>
          <w:jc w:val="center"/>
        </w:pPr>
        <w:r>
          <w:fldChar w:fldCharType="begin"/>
        </w:r>
        <w:r>
          <w:instrText>PAGE   \* MERGEFORMAT</w:instrText>
        </w:r>
        <w:r>
          <w:fldChar w:fldCharType="separate"/>
        </w:r>
        <w:r>
          <w:t>2</w:t>
        </w:r>
        <w:r>
          <w:fldChar w:fldCharType="end"/>
        </w:r>
      </w:p>
    </w:sdtContent>
  </w:sdt>
  <w:p w14:paraId="150D6B02" w14:textId="77777777" w:rsidR="00BC561F" w:rsidRDefault="00BC5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6BF9" w14:textId="77777777" w:rsidR="009A1646" w:rsidRDefault="009A1646" w:rsidP="00984E58">
      <w:r>
        <w:separator/>
      </w:r>
    </w:p>
  </w:footnote>
  <w:footnote w:type="continuationSeparator" w:id="0">
    <w:p w14:paraId="0A91EC43" w14:textId="77777777" w:rsidR="009A1646" w:rsidRDefault="009A1646" w:rsidP="0098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10"/>
    <w:multiLevelType w:val="hybridMultilevel"/>
    <w:tmpl w:val="D1264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77F42"/>
    <w:multiLevelType w:val="hybridMultilevel"/>
    <w:tmpl w:val="2B7A5FC6"/>
    <w:lvl w:ilvl="0" w:tplc="EDAC6662">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B0BD9"/>
    <w:multiLevelType w:val="hybridMultilevel"/>
    <w:tmpl w:val="2FF07C74"/>
    <w:lvl w:ilvl="0" w:tplc="1BBA073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A2180"/>
    <w:multiLevelType w:val="hybridMultilevel"/>
    <w:tmpl w:val="35A2F8FC"/>
    <w:lvl w:ilvl="0" w:tplc="FFFFFFFF">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FFFFFFFF">
      <w:numFmt w:val="bullet"/>
      <w:lvlText w:val="-"/>
      <w:lvlJc w:val="left"/>
      <w:pPr>
        <w:ind w:left="858" w:hanging="360"/>
      </w:pPr>
      <w:rPr>
        <w:rFonts w:ascii="Calibri" w:eastAsia="Calibri" w:hAnsi="Calibri" w:cs="Calibri" w:hint="default"/>
        <w:w w:val="100"/>
        <w:sz w:val="22"/>
        <w:szCs w:val="22"/>
        <w:lang w:val="fr-FR" w:eastAsia="en-US" w:bidi="ar-SA"/>
      </w:rPr>
    </w:lvl>
    <w:lvl w:ilvl="2" w:tplc="FFFFFFFF">
      <w:numFmt w:val="bullet"/>
      <w:lvlText w:val="•"/>
      <w:lvlJc w:val="left"/>
      <w:pPr>
        <w:ind w:left="1802" w:hanging="360"/>
      </w:pPr>
      <w:rPr>
        <w:rFonts w:hint="default"/>
        <w:lang w:val="fr-FR" w:eastAsia="en-US" w:bidi="ar-SA"/>
      </w:rPr>
    </w:lvl>
    <w:lvl w:ilvl="3" w:tplc="FFFFFFFF">
      <w:numFmt w:val="bullet"/>
      <w:lvlText w:val="•"/>
      <w:lvlJc w:val="left"/>
      <w:pPr>
        <w:ind w:left="2745" w:hanging="360"/>
      </w:pPr>
      <w:rPr>
        <w:rFonts w:hint="default"/>
        <w:lang w:val="fr-FR" w:eastAsia="en-US" w:bidi="ar-SA"/>
      </w:rPr>
    </w:lvl>
    <w:lvl w:ilvl="4" w:tplc="FFFFFFFF">
      <w:numFmt w:val="bullet"/>
      <w:lvlText w:val="•"/>
      <w:lvlJc w:val="left"/>
      <w:pPr>
        <w:ind w:left="3688" w:hanging="360"/>
      </w:pPr>
      <w:rPr>
        <w:rFonts w:hint="default"/>
        <w:lang w:val="fr-FR" w:eastAsia="en-US" w:bidi="ar-SA"/>
      </w:rPr>
    </w:lvl>
    <w:lvl w:ilvl="5" w:tplc="FFFFFFFF">
      <w:numFmt w:val="bullet"/>
      <w:lvlText w:val="•"/>
      <w:lvlJc w:val="left"/>
      <w:pPr>
        <w:ind w:left="4631" w:hanging="360"/>
      </w:pPr>
      <w:rPr>
        <w:rFonts w:hint="default"/>
        <w:lang w:val="fr-FR" w:eastAsia="en-US" w:bidi="ar-SA"/>
      </w:rPr>
    </w:lvl>
    <w:lvl w:ilvl="6" w:tplc="FFFFFFFF">
      <w:numFmt w:val="bullet"/>
      <w:lvlText w:val="•"/>
      <w:lvlJc w:val="left"/>
      <w:pPr>
        <w:ind w:left="5574" w:hanging="360"/>
      </w:pPr>
      <w:rPr>
        <w:rFonts w:hint="default"/>
        <w:lang w:val="fr-FR" w:eastAsia="en-US" w:bidi="ar-SA"/>
      </w:rPr>
    </w:lvl>
    <w:lvl w:ilvl="7" w:tplc="FFFFFFFF">
      <w:numFmt w:val="bullet"/>
      <w:lvlText w:val="•"/>
      <w:lvlJc w:val="left"/>
      <w:pPr>
        <w:ind w:left="6517" w:hanging="360"/>
      </w:pPr>
      <w:rPr>
        <w:rFonts w:hint="default"/>
        <w:lang w:val="fr-FR" w:eastAsia="en-US" w:bidi="ar-SA"/>
      </w:rPr>
    </w:lvl>
    <w:lvl w:ilvl="8" w:tplc="FFFFFFFF">
      <w:numFmt w:val="bullet"/>
      <w:lvlText w:val="•"/>
      <w:lvlJc w:val="left"/>
      <w:pPr>
        <w:ind w:left="7460" w:hanging="360"/>
      </w:pPr>
      <w:rPr>
        <w:rFonts w:hint="default"/>
        <w:lang w:val="fr-FR" w:eastAsia="en-US" w:bidi="ar-SA"/>
      </w:rPr>
    </w:lvl>
  </w:abstractNum>
  <w:abstractNum w:abstractNumId="4" w15:restartNumberingAfterBreak="0">
    <w:nsid w:val="13D0424A"/>
    <w:multiLevelType w:val="hybridMultilevel"/>
    <w:tmpl w:val="98B62DE2"/>
    <w:lvl w:ilvl="0" w:tplc="89307422">
      <w:start w:val="1"/>
      <w:numFmt w:val="lowerLetter"/>
      <w:lvlText w:val="%1)"/>
      <w:lvlJc w:val="left"/>
      <w:pPr>
        <w:ind w:left="858" w:hanging="360"/>
      </w:pPr>
      <w:rPr>
        <w:rFonts w:ascii="Calibri" w:eastAsia="Calibri" w:hAnsi="Calibri" w:cs="Calibri" w:hint="default"/>
        <w:b/>
        <w:bCs/>
        <w:spacing w:val="-1"/>
        <w:w w:val="100"/>
        <w:sz w:val="22"/>
        <w:szCs w:val="22"/>
        <w:lang w:val="fr-FR" w:eastAsia="en-US" w:bidi="ar-SA"/>
      </w:rPr>
    </w:lvl>
    <w:lvl w:ilvl="1" w:tplc="97D0A63E">
      <w:numFmt w:val="bullet"/>
      <w:lvlText w:val="•"/>
      <w:lvlJc w:val="left"/>
      <w:pPr>
        <w:ind w:left="1708" w:hanging="360"/>
      </w:pPr>
      <w:rPr>
        <w:rFonts w:hint="default"/>
        <w:lang w:val="fr-FR" w:eastAsia="en-US" w:bidi="ar-SA"/>
      </w:rPr>
    </w:lvl>
    <w:lvl w:ilvl="2" w:tplc="30AEED94">
      <w:numFmt w:val="bullet"/>
      <w:lvlText w:val="•"/>
      <w:lvlJc w:val="left"/>
      <w:pPr>
        <w:ind w:left="2557" w:hanging="360"/>
      </w:pPr>
      <w:rPr>
        <w:rFonts w:hint="default"/>
        <w:lang w:val="fr-FR" w:eastAsia="en-US" w:bidi="ar-SA"/>
      </w:rPr>
    </w:lvl>
    <w:lvl w:ilvl="3" w:tplc="C7440A74">
      <w:numFmt w:val="bullet"/>
      <w:lvlText w:val="•"/>
      <w:lvlJc w:val="left"/>
      <w:pPr>
        <w:ind w:left="3405" w:hanging="360"/>
      </w:pPr>
      <w:rPr>
        <w:rFonts w:hint="default"/>
        <w:lang w:val="fr-FR" w:eastAsia="en-US" w:bidi="ar-SA"/>
      </w:rPr>
    </w:lvl>
    <w:lvl w:ilvl="4" w:tplc="4AC61A1C">
      <w:numFmt w:val="bullet"/>
      <w:lvlText w:val="•"/>
      <w:lvlJc w:val="left"/>
      <w:pPr>
        <w:ind w:left="4254" w:hanging="360"/>
      </w:pPr>
      <w:rPr>
        <w:rFonts w:hint="default"/>
        <w:lang w:val="fr-FR" w:eastAsia="en-US" w:bidi="ar-SA"/>
      </w:rPr>
    </w:lvl>
    <w:lvl w:ilvl="5" w:tplc="1B2001A4">
      <w:numFmt w:val="bullet"/>
      <w:lvlText w:val="•"/>
      <w:lvlJc w:val="left"/>
      <w:pPr>
        <w:ind w:left="5103" w:hanging="360"/>
      </w:pPr>
      <w:rPr>
        <w:rFonts w:hint="default"/>
        <w:lang w:val="fr-FR" w:eastAsia="en-US" w:bidi="ar-SA"/>
      </w:rPr>
    </w:lvl>
    <w:lvl w:ilvl="6" w:tplc="3236CFB0">
      <w:numFmt w:val="bullet"/>
      <w:lvlText w:val="•"/>
      <w:lvlJc w:val="left"/>
      <w:pPr>
        <w:ind w:left="5951" w:hanging="360"/>
      </w:pPr>
      <w:rPr>
        <w:rFonts w:hint="default"/>
        <w:lang w:val="fr-FR" w:eastAsia="en-US" w:bidi="ar-SA"/>
      </w:rPr>
    </w:lvl>
    <w:lvl w:ilvl="7" w:tplc="1124E160">
      <w:numFmt w:val="bullet"/>
      <w:lvlText w:val="•"/>
      <w:lvlJc w:val="left"/>
      <w:pPr>
        <w:ind w:left="6800" w:hanging="360"/>
      </w:pPr>
      <w:rPr>
        <w:rFonts w:hint="default"/>
        <w:lang w:val="fr-FR" w:eastAsia="en-US" w:bidi="ar-SA"/>
      </w:rPr>
    </w:lvl>
    <w:lvl w:ilvl="8" w:tplc="DDF48A06">
      <w:numFmt w:val="bullet"/>
      <w:lvlText w:val="•"/>
      <w:lvlJc w:val="left"/>
      <w:pPr>
        <w:ind w:left="7649" w:hanging="360"/>
      </w:pPr>
      <w:rPr>
        <w:rFonts w:hint="default"/>
        <w:lang w:val="fr-FR" w:eastAsia="en-US" w:bidi="ar-SA"/>
      </w:rPr>
    </w:lvl>
  </w:abstractNum>
  <w:abstractNum w:abstractNumId="5" w15:restartNumberingAfterBreak="0">
    <w:nsid w:val="1B4D0250"/>
    <w:multiLevelType w:val="hybridMultilevel"/>
    <w:tmpl w:val="D6A2BFF4"/>
    <w:lvl w:ilvl="0" w:tplc="FD184C76">
      <w:start w:val="1"/>
      <w:numFmt w:val="decimal"/>
      <w:lvlText w:val="%1."/>
      <w:lvlJc w:val="left"/>
      <w:pPr>
        <w:ind w:left="-434" w:hanging="360"/>
      </w:pPr>
      <w:rPr>
        <w:rFonts w:hint="default"/>
        <w:b/>
        <w:bCs/>
      </w:rPr>
    </w:lvl>
    <w:lvl w:ilvl="1" w:tplc="040C0019">
      <w:start w:val="1"/>
      <w:numFmt w:val="lowerLetter"/>
      <w:lvlText w:val="%2."/>
      <w:lvlJc w:val="left"/>
      <w:pPr>
        <w:ind w:left="286" w:hanging="360"/>
      </w:pPr>
    </w:lvl>
    <w:lvl w:ilvl="2" w:tplc="040C001B">
      <w:start w:val="1"/>
      <w:numFmt w:val="lowerRoman"/>
      <w:lvlText w:val="%3."/>
      <w:lvlJc w:val="right"/>
      <w:pPr>
        <w:ind w:left="1006" w:hanging="180"/>
      </w:pPr>
    </w:lvl>
    <w:lvl w:ilvl="3" w:tplc="040C000F" w:tentative="1">
      <w:start w:val="1"/>
      <w:numFmt w:val="decimal"/>
      <w:lvlText w:val="%4."/>
      <w:lvlJc w:val="left"/>
      <w:pPr>
        <w:ind w:left="1726" w:hanging="360"/>
      </w:pPr>
    </w:lvl>
    <w:lvl w:ilvl="4" w:tplc="040C0019" w:tentative="1">
      <w:start w:val="1"/>
      <w:numFmt w:val="lowerLetter"/>
      <w:lvlText w:val="%5."/>
      <w:lvlJc w:val="left"/>
      <w:pPr>
        <w:ind w:left="2446" w:hanging="360"/>
      </w:pPr>
    </w:lvl>
    <w:lvl w:ilvl="5" w:tplc="040C001B" w:tentative="1">
      <w:start w:val="1"/>
      <w:numFmt w:val="lowerRoman"/>
      <w:lvlText w:val="%6."/>
      <w:lvlJc w:val="right"/>
      <w:pPr>
        <w:ind w:left="3166" w:hanging="180"/>
      </w:pPr>
    </w:lvl>
    <w:lvl w:ilvl="6" w:tplc="040C000F" w:tentative="1">
      <w:start w:val="1"/>
      <w:numFmt w:val="decimal"/>
      <w:lvlText w:val="%7."/>
      <w:lvlJc w:val="left"/>
      <w:pPr>
        <w:ind w:left="3886" w:hanging="360"/>
      </w:pPr>
    </w:lvl>
    <w:lvl w:ilvl="7" w:tplc="040C0019" w:tentative="1">
      <w:start w:val="1"/>
      <w:numFmt w:val="lowerLetter"/>
      <w:lvlText w:val="%8."/>
      <w:lvlJc w:val="left"/>
      <w:pPr>
        <w:ind w:left="4606" w:hanging="360"/>
      </w:pPr>
    </w:lvl>
    <w:lvl w:ilvl="8" w:tplc="040C001B" w:tentative="1">
      <w:start w:val="1"/>
      <w:numFmt w:val="lowerRoman"/>
      <w:lvlText w:val="%9."/>
      <w:lvlJc w:val="right"/>
      <w:pPr>
        <w:ind w:left="5326" w:hanging="180"/>
      </w:pPr>
    </w:lvl>
  </w:abstractNum>
  <w:abstractNum w:abstractNumId="6" w15:restartNumberingAfterBreak="0">
    <w:nsid w:val="1C786C57"/>
    <w:multiLevelType w:val="hybridMultilevel"/>
    <w:tmpl w:val="8376DC1A"/>
    <w:lvl w:ilvl="0" w:tplc="4B8498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42D1F"/>
    <w:multiLevelType w:val="hybridMultilevel"/>
    <w:tmpl w:val="AE1ACD5A"/>
    <w:lvl w:ilvl="0" w:tplc="B0729D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AC311A"/>
    <w:multiLevelType w:val="hybridMultilevel"/>
    <w:tmpl w:val="2806B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55B8B"/>
    <w:multiLevelType w:val="hybridMultilevel"/>
    <w:tmpl w:val="438CD092"/>
    <w:lvl w:ilvl="0" w:tplc="0D12C1D0">
      <w:numFmt w:val="bullet"/>
      <w:lvlText w:val="-"/>
      <w:lvlJc w:val="left"/>
      <w:pPr>
        <w:ind w:left="858" w:hanging="360"/>
      </w:pPr>
      <w:rPr>
        <w:rFonts w:ascii="Calibri" w:eastAsia="Calibri" w:hAnsi="Calibri" w:cs="Calibri" w:hint="default"/>
        <w:w w:val="100"/>
        <w:sz w:val="22"/>
        <w:szCs w:val="22"/>
        <w:lang w:val="fr-FR" w:eastAsia="en-US" w:bidi="ar-SA"/>
      </w:rPr>
    </w:lvl>
    <w:lvl w:ilvl="1" w:tplc="C7C8F224">
      <w:numFmt w:val="bullet"/>
      <w:lvlText w:val="•"/>
      <w:lvlJc w:val="left"/>
      <w:pPr>
        <w:ind w:left="1708" w:hanging="360"/>
      </w:pPr>
      <w:rPr>
        <w:rFonts w:hint="default"/>
        <w:lang w:val="fr-FR" w:eastAsia="en-US" w:bidi="ar-SA"/>
      </w:rPr>
    </w:lvl>
    <w:lvl w:ilvl="2" w:tplc="E06E9458">
      <w:numFmt w:val="bullet"/>
      <w:lvlText w:val="•"/>
      <w:lvlJc w:val="left"/>
      <w:pPr>
        <w:ind w:left="2557" w:hanging="360"/>
      </w:pPr>
      <w:rPr>
        <w:rFonts w:hint="default"/>
        <w:lang w:val="fr-FR" w:eastAsia="en-US" w:bidi="ar-SA"/>
      </w:rPr>
    </w:lvl>
    <w:lvl w:ilvl="3" w:tplc="5E6A9D8E">
      <w:numFmt w:val="bullet"/>
      <w:lvlText w:val="•"/>
      <w:lvlJc w:val="left"/>
      <w:pPr>
        <w:ind w:left="3405" w:hanging="360"/>
      </w:pPr>
      <w:rPr>
        <w:rFonts w:hint="default"/>
        <w:lang w:val="fr-FR" w:eastAsia="en-US" w:bidi="ar-SA"/>
      </w:rPr>
    </w:lvl>
    <w:lvl w:ilvl="4" w:tplc="EB0EF7BE">
      <w:numFmt w:val="bullet"/>
      <w:lvlText w:val="•"/>
      <w:lvlJc w:val="left"/>
      <w:pPr>
        <w:ind w:left="4254" w:hanging="360"/>
      </w:pPr>
      <w:rPr>
        <w:rFonts w:hint="default"/>
        <w:lang w:val="fr-FR" w:eastAsia="en-US" w:bidi="ar-SA"/>
      </w:rPr>
    </w:lvl>
    <w:lvl w:ilvl="5" w:tplc="F7C27AEE">
      <w:numFmt w:val="bullet"/>
      <w:lvlText w:val="•"/>
      <w:lvlJc w:val="left"/>
      <w:pPr>
        <w:ind w:left="5103" w:hanging="360"/>
      </w:pPr>
      <w:rPr>
        <w:rFonts w:hint="default"/>
        <w:lang w:val="fr-FR" w:eastAsia="en-US" w:bidi="ar-SA"/>
      </w:rPr>
    </w:lvl>
    <w:lvl w:ilvl="6" w:tplc="7478AA16">
      <w:numFmt w:val="bullet"/>
      <w:lvlText w:val="•"/>
      <w:lvlJc w:val="left"/>
      <w:pPr>
        <w:ind w:left="5951" w:hanging="360"/>
      </w:pPr>
      <w:rPr>
        <w:rFonts w:hint="default"/>
        <w:lang w:val="fr-FR" w:eastAsia="en-US" w:bidi="ar-SA"/>
      </w:rPr>
    </w:lvl>
    <w:lvl w:ilvl="7" w:tplc="7B2A93E6">
      <w:numFmt w:val="bullet"/>
      <w:lvlText w:val="•"/>
      <w:lvlJc w:val="left"/>
      <w:pPr>
        <w:ind w:left="6800" w:hanging="360"/>
      </w:pPr>
      <w:rPr>
        <w:rFonts w:hint="default"/>
        <w:lang w:val="fr-FR" w:eastAsia="en-US" w:bidi="ar-SA"/>
      </w:rPr>
    </w:lvl>
    <w:lvl w:ilvl="8" w:tplc="67B61DEE">
      <w:numFmt w:val="bullet"/>
      <w:lvlText w:val="•"/>
      <w:lvlJc w:val="left"/>
      <w:pPr>
        <w:ind w:left="7649" w:hanging="360"/>
      </w:pPr>
      <w:rPr>
        <w:rFonts w:hint="default"/>
        <w:lang w:val="fr-FR" w:eastAsia="en-US" w:bidi="ar-SA"/>
      </w:rPr>
    </w:lvl>
  </w:abstractNum>
  <w:abstractNum w:abstractNumId="10" w15:restartNumberingAfterBreak="0">
    <w:nsid w:val="287A11EC"/>
    <w:multiLevelType w:val="hybridMultilevel"/>
    <w:tmpl w:val="A4A83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6F2E86"/>
    <w:multiLevelType w:val="hybridMultilevel"/>
    <w:tmpl w:val="EA72C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B60225"/>
    <w:multiLevelType w:val="hybridMultilevel"/>
    <w:tmpl w:val="8CCE2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F57858"/>
    <w:multiLevelType w:val="hybridMultilevel"/>
    <w:tmpl w:val="73980C48"/>
    <w:lvl w:ilvl="0" w:tplc="531A8F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D18D0"/>
    <w:multiLevelType w:val="hybridMultilevel"/>
    <w:tmpl w:val="ED6004BA"/>
    <w:lvl w:ilvl="0" w:tplc="82B28BF0">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D93097C8">
      <w:numFmt w:val="bullet"/>
      <w:lvlText w:val="-"/>
      <w:lvlJc w:val="left"/>
      <w:pPr>
        <w:ind w:left="858" w:hanging="360"/>
      </w:pPr>
      <w:rPr>
        <w:rFonts w:ascii="Calibri" w:eastAsia="Calibri" w:hAnsi="Calibri" w:cs="Calibri" w:hint="default"/>
        <w:w w:val="100"/>
        <w:sz w:val="22"/>
        <w:szCs w:val="22"/>
        <w:lang w:val="fr-FR" w:eastAsia="en-US" w:bidi="ar-SA"/>
      </w:rPr>
    </w:lvl>
    <w:lvl w:ilvl="2" w:tplc="74681B34">
      <w:numFmt w:val="bullet"/>
      <w:lvlText w:val="•"/>
      <w:lvlJc w:val="left"/>
      <w:pPr>
        <w:ind w:left="1802" w:hanging="360"/>
      </w:pPr>
      <w:rPr>
        <w:rFonts w:hint="default"/>
        <w:lang w:val="fr-FR" w:eastAsia="en-US" w:bidi="ar-SA"/>
      </w:rPr>
    </w:lvl>
    <w:lvl w:ilvl="3" w:tplc="0F605266">
      <w:numFmt w:val="bullet"/>
      <w:lvlText w:val="•"/>
      <w:lvlJc w:val="left"/>
      <w:pPr>
        <w:ind w:left="2745" w:hanging="360"/>
      </w:pPr>
      <w:rPr>
        <w:rFonts w:hint="default"/>
        <w:lang w:val="fr-FR" w:eastAsia="en-US" w:bidi="ar-SA"/>
      </w:rPr>
    </w:lvl>
    <w:lvl w:ilvl="4" w:tplc="71B6BF34">
      <w:numFmt w:val="bullet"/>
      <w:lvlText w:val="•"/>
      <w:lvlJc w:val="left"/>
      <w:pPr>
        <w:ind w:left="3688" w:hanging="360"/>
      </w:pPr>
      <w:rPr>
        <w:rFonts w:hint="default"/>
        <w:lang w:val="fr-FR" w:eastAsia="en-US" w:bidi="ar-SA"/>
      </w:rPr>
    </w:lvl>
    <w:lvl w:ilvl="5" w:tplc="B1383D96">
      <w:numFmt w:val="bullet"/>
      <w:lvlText w:val="•"/>
      <w:lvlJc w:val="left"/>
      <w:pPr>
        <w:ind w:left="4631" w:hanging="360"/>
      </w:pPr>
      <w:rPr>
        <w:rFonts w:hint="default"/>
        <w:lang w:val="fr-FR" w:eastAsia="en-US" w:bidi="ar-SA"/>
      </w:rPr>
    </w:lvl>
    <w:lvl w:ilvl="6" w:tplc="36860190">
      <w:numFmt w:val="bullet"/>
      <w:lvlText w:val="•"/>
      <w:lvlJc w:val="left"/>
      <w:pPr>
        <w:ind w:left="5574" w:hanging="360"/>
      </w:pPr>
      <w:rPr>
        <w:rFonts w:hint="default"/>
        <w:lang w:val="fr-FR" w:eastAsia="en-US" w:bidi="ar-SA"/>
      </w:rPr>
    </w:lvl>
    <w:lvl w:ilvl="7" w:tplc="2E667FD6">
      <w:numFmt w:val="bullet"/>
      <w:lvlText w:val="•"/>
      <w:lvlJc w:val="left"/>
      <w:pPr>
        <w:ind w:left="6517" w:hanging="360"/>
      </w:pPr>
      <w:rPr>
        <w:rFonts w:hint="default"/>
        <w:lang w:val="fr-FR" w:eastAsia="en-US" w:bidi="ar-SA"/>
      </w:rPr>
    </w:lvl>
    <w:lvl w:ilvl="8" w:tplc="D5B40A72">
      <w:numFmt w:val="bullet"/>
      <w:lvlText w:val="•"/>
      <w:lvlJc w:val="left"/>
      <w:pPr>
        <w:ind w:left="7460" w:hanging="360"/>
      </w:pPr>
      <w:rPr>
        <w:rFonts w:hint="default"/>
        <w:lang w:val="fr-FR" w:eastAsia="en-US" w:bidi="ar-SA"/>
      </w:rPr>
    </w:lvl>
  </w:abstractNum>
  <w:abstractNum w:abstractNumId="15" w15:restartNumberingAfterBreak="0">
    <w:nsid w:val="2F894B5B"/>
    <w:multiLevelType w:val="hybridMultilevel"/>
    <w:tmpl w:val="0D7ED5EE"/>
    <w:lvl w:ilvl="0" w:tplc="111E059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A64630"/>
    <w:multiLevelType w:val="hybridMultilevel"/>
    <w:tmpl w:val="27A2EAA8"/>
    <w:lvl w:ilvl="0" w:tplc="B896E07A">
      <w:start w:val="3"/>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2C735FF"/>
    <w:multiLevelType w:val="hybridMultilevel"/>
    <w:tmpl w:val="B6DC9568"/>
    <w:lvl w:ilvl="0" w:tplc="07386FC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63EA8"/>
    <w:multiLevelType w:val="hybridMultilevel"/>
    <w:tmpl w:val="2F8EDF0E"/>
    <w:lvl w:ilvl="0" w:tplc="B57CF2E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01DC2"/>
    <w:multiLevelType w:val="hybridMultilevel"/>
    <w:tmpl w:val="5DF01866"/>
    <w:lvl w:ilvl="0" w:tplc="0CF0CB42">
      <w:start w:val="1"/>
      <w:numFmt w:val="decimal"/>
      <w:lvlText w:val="%1."/>
      <w:lvlJc w:val="left"/>
      <w:pPr>
        <w:ind w:left="498" w:hanging="360"/>
      </w:pPr>
      <w:rPr>
        <w:rFonts w:hint="default"/>
      </w:rPr>
    </w:lvl>
    <w:lvl w:ilvl="1" w:tplc="040C0019" w:tentative="1">
      <w:start w:val="1"/>
      <w:numFmt w:val="lowerLetter"/>
      <w:lvlText w:val="%2."/>
      <w:lvlJc w:val="left"/>
      <w:pPr>
        <w:ind w:left="1218" w:hanging="360"/>
      </w:pPr>
    </w:lvl>
    <w:lvl w:ilvl="2" w:tplc="040C001B" w:tentative="1">
      <w:start w:val="1"/>
      <w:numFmt w:val="lowerRoman"/>
      <w:lvlText w:val="%3."/>
      <w:lvlJc w:val="right"/>
      <w:pPr>
        <w:ind w:left="1938" w:hanging="180"/>
      </w:pPr>
    </w:lvl>
    <w:lvl w:ilvl="3" w:tplc="040C000F" w:tentative="1">
      <w:start w:val="1"/>
      <w:numFmt w:val="decimal"/>
      <w:lvlText w:val="%4."/>
      <w:lvlJc w:val="left"/>
      <w:pPr>
        <w:ind w:left="2658" w:hanging="360"/>
      </w:pPr>
    </w:lvl>
    <w:lvl w:ilvl="4" w:tplc="040C0019" w:tentative="1">
      <w:start w:val="1"/>
      <w:numFmt w:val="lowerLetter"/>
      <w:lvlText w:val="%5."/>
      <w:lvlJc w:val="left"/>
      <w:pPr>
        <w:ind w:left="3378" w:hanging="360"/>
      </w:pPr>
    </w:lvl>
    <w:lvl w:ilvl="5" w:tplc="040C001B" w:tentative="1">
      <w:start w:val="1"/>
      <w:numFmt w:val="lowerRoman"/>
      <w:lvlText w:val="%6."/>
      <w:lvlJc w:val="right"/>
      <w:pPr>
        <w:ind w:left="4098" w:hanging="180"/>
      </w:pPr>
    </w:lvl>
    <w:lvl w:ilvl="6" w:tplc="040C000F" w:tentative="1">
      <w:start w:val="1"/>
      <w:numFmt w:val="decimal"/>
      <w:lvlText w:val="%7."/>
      <w:lvlJc w:val="left"/>
      <w:pPr>
        <w:ind w:left="4818" w:hanging="360"/>
      </w:pPr>
    </w:lvl>
    <w:lvl w:ilvl="7" w:tplc="040C0019" w:tentative="1">
      <w:start w:val="1"/>
      <w:numFmt w:val="lowerLetter"/>
      <w:lvlText w:val="%8."/>
      <w:lvlJc w:val="left"/>
      <w:pPr>
        <w:ind w:left="5538" w:hanging="360"/>
      </w:pPr>
    </w:lvl>
    <w:lvl w:ilvl="8" w:tplc="040C001B" w:tentative="1">
      <w:start w:val="1"/>
      <w:numFmt w:val="lowerRoman"/>
      <w:lvlText w:val="%9."/>
      <w:lvlJc w:val="right"/>
      <w:pPr>
        <w:ind w:left="6258" w:hanging="180"/>
      </w:pPr>
    </w:lvl>
  </w:abstractNum>
  <w:abstractNum w:abstractNumId="20" w15:restartNumberingAfterBreak="0">
    <w:nsid w:val="4200309D"/>
    <w:multiLevelType w:val="hybridMultilevel"/>
    <w:tmpl w:val="B56A5996"/>
    <w:lvl w:ilvl="0" w:tplc="1A9C2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770091"/>
    <w:multiLevelType w:val="hybridMultilevel"/>
    <w:tmpl w:val="D712497A"/>
    <w:lvl w:ilvl="0" w:tplc="24CADB14">
      <w:start w:val="1"/>
      <w:numFmt w:val="bullet"/>
      <w:lvlText w:val=""/>
      <w:lvlJc w:val="left"/>
      <w:pPr>
        <w:tabs>
          <w:tab w:val="num" w:pos="720"/>
        </w:tabs>
        <w:ind w:left="720" w:hanging="360"/>
      </w:pPr>
      <w:rPr>
        <w:rFonts w:ascii="Wingdings" w:hAnsi="Wingdings" w:hint="default"/>
      </w:rPr>
    </w:lvl>
    <w:lvl w:ilvl="1" w:tplc="1F60FF40" w:tentative="1">
      <w:start w:val="1"/>
      <w:numFmt w:val="bullet"/>
      <w:lvlText w:val=""/>
      <w:lvlJc w:val="left"/>
      <w:pPr>
        <w:tabs>
          <w:tab w:val="num" w:pos="1440"/>
        </w:tabs>
        <w:ind w:left="1440" w:hanging="360"/>
      </w:pPr>
      <w:rPr>
        <w:rFonts w:ascii="Wingdings" w:hAnsi="Wingdings" w:hint="default"/>
      </w:rPr>
    </w:lvl>
    <w:lvl w:ilvl="2" w:tplc="DF9872BE" w:tentative="1">
      <w:start w:val="1"/>
      <w:numFmt w:val="bullet"/>
      <w:lvlText w:val=""/>
      <w:lvlJc w:val="left"/>
      <w:pPr>
        <w:tabs>
          <w:tab w:val="num" w:pos="2160"/>
        </w:tabs>
        <w:ind w:left="2160" w:hanging="360"/>
      </w:pPr>
      <w:rPr>
        <w:rFonts w:ascii="Wingdings" w:hAnsi="Wingdings" w:hint="default"/>
      </w:rPr>
    </w:lvl>
    <w:lvl w:ilvl="3" w:tplc="3CEA56AA" w:tentative="1">
      <w:start w:val="1"/>
      <w:numFmt w:val="bullet"/>
      <w:lvlText w:val=""/>
      <w:lvlJc w:val="left"/>
      <w:pPr>
        <w:tabs>
          <w:tab w:val="num" w:pos="2880"/>
        </w:tabs>
        <w:ind w:left="2880" w:hanging="360"/>
      </w:pPr>
      <w:rPr>
        <w:rFonts w:ascii="Wingdings" w:hAnsi="Wingdings" w:hint="default"/>
      </w:rPr>
    </w:lvl>
    <w:lvl w:ilvl="4" w:tplc="2BE432A2" w:tentative="1">
      <w:start w:val="1"/>
      <w:numFmt w:val="bullet"/>
      <w:lvlText w:val=""/>
      <w:lvlJc w:val="left"/>
      <w:pPr>
        <w:tabs>
          <w:tab w:val="num" w:pos="3600"/>
        </w:tabs>
        <w:ind w:left="3600" w:hanging="360"/>
      </w:pPr>
      <w:rPr>
        <w:rFonts w:ascii="Wingdings" w:hAnsi="Wingdings" w:hint="default"/>
      </w:rPr>
    </w:lvl>
    <w:lvl w:ilvl="5" w:tplc="BF745960" w:tentative="1">
      <w:start w:val="1"/>
      <w:numFmt w:val="bullet"/>
      <w:lvlText w:val=""/>
      <w:lvlJc w:val="left"/>
      <w:pPr>
        <w:tabs>
          <w:tab w:val="num" w:pos="4320"/>
        </w:tabs>
        <w:ind w:left="4320" w:hanging="360"/>
      </w:pPr>
      <w:rPr>
        <w:rFonts w:ascii="Wingdings" w:hAnsi="Wingdings" w:hint="default"/>
      </w:rPr>
    </w:lvl>
    <w:lvl w:ilvl="6" w:tplc="295AB54C" w:tentative="1">
      <w:start w:val="1"/>
      <w:numFmt w:val="bullet"/>
      <w:lvlText w:val=""/>
      <w:lvlJc w:val="left"/>
      <w:pPr>
        <w:tabs>
          <w:tab w:val="num" w:pos="5040"/>
        </w:tabs>
        <w:ind w:left="5040" w:hanging="360"/>
      </w:pPr>
      <w:rPr>
        <w:rFonts w:ascii="Wingdings" w:hAnsi="Wingdings" w:hint="default"/>
      </w:rPr>
    </w:lvl>
    <w:lvl w:ilvl="7" w:tplc="B1C215CC" w:tentative="1">
      <w:start w:val="1"/>
      <w:numFmt w:val="bullet"/>
      <w:lvlText w:val=""/>
      <w:lvlJc w:val="left"/>
      <w:pPr>
        <w:tabs>
          <w:tab w:val="num" w:pos="5760"/>
        </w:tabs>
        <w:ind w:left="5760" w:hanging="360"/>
      </w:pPr>
      <w:rPr>
        <w:rFonts w:ascii="Wingdings" w:hAnsi="Wingdings" w:hint="default"/>
      </w:rPr>
    </w:lvl>
    <w:lvl w:ilvl="8" w:tplc="77AEED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E5DBA"/>
    <w:multiLevelType w:val="hybridMultilevel"/>
    <w:tmpl w:val="CC846060"/>
    <w:lvl w:ilvl="0" w:tplc="3B4EA26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6F31DFF"/>
    <w:multiLevelType w:val="hybridMultilevel"/>
    <w:tmpl w:val="ED6004BA"/>
    <w:lvl w:ilvl="0" w:tplc="FFFFFFFF">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FFFFFFFF">
      <w:numFmt w:val="bullet"/>
      <w:lvlText w:val="-"/>
      <w:lvlJc w:val="left"/>
      <w:pPr>
        <w:ind w:left="858" w:hanging="360"/>
      </w:pPr>
      <w:rPr>
        <w:rFonts w:ascii="Calibri" w:eastAsia="Calibri" w:hAnsi="Calibri" w:cs="Calibri" w:hint="default"/>
        <w:w w:val="100"/>
        <w:sz w:val="22"/>
        <w:szCs w:val="22"/>
        <w:lang w:val="fr-FR" w:eastAsia="en-US" w:bidi="ar-SA"/>
      </w:rPr>
    </w:lvl>
    <w:lvl w:ilvl="2" w:tplc="FFFFFFFF">
      <w:numFmt w:val="bullet"/>
      <w:lvlText w:val="•"/>
      <w:lvlJc w:val="left"/>
      <w:pPr>
        <w:ind w:left="1802" w:hanging="360"/>
      </w:pPr>
      <w:rPr>
        <w:rFonts w:hint="default"/>
        <w:lang w:val="fr-FR" w:eastAsia="en-US" w:bidi="ar-SA"/>
      </w:rPr>
    </w:lvl>
    <w:lvl w:ilvl="3" w:tplc="FFFFFFFF">
      <w:numFmt w:val="bullet"/>
      <w:lvlText w:val="•"/>
      <w:lvlJc w:val="left"/>
      <w:pPr>
        <w:ind w:left="2745" w:hanging="360"/>
      </w:pPr>
      <w:rPr>
        <w:rFonts w:hint="default"/>
        <w:lang w:val="fr-FR" w:eastAsia="en-US" w:bidi="ar-SA"/>
      </w:rPr>
    </w:lvl>
    <w:lvl w:ilvl="4" w:tplc="FFFFFFFF">
      <w:numFmt w:val="bullet"/>
      <w:lvlText w:val="•"/>
      <w:lvlJc w:val="left"/>
      <w:pPr>
        <w:ind w:left="3688" w:hanging="360"/>
      </w:pPr>
      <w:rPr>
        <w:rFonts w:hint="default"/>
        <w:lang w:val="fr-FR" w:eastAsia="en-US" w:bidi="ar-SA"/>
      </w:rPr>
    </w:lvl>
    <w:lvl w:ilvl="5" w:tplc="FFFFFFFF">
      <w:numFmt w:val="bullet"/>
      <w:lvlText w:val="•"/>
      <w:lvlJc w:val="left"/>
      <w:pPr>
        <w:ind w:left="4631" w:hanging="360"/>
      </w:pPr>
      <w:rPr>
        <w:rFonts w:hint="default"/>
        <w:lang w:val="fr-FR" w:eastAsia="en-US" w:bidi="ar-SA"/>
      </w:rPr>
    </w:lvl>
    <w:lvl w:ilvl="6" w:tplc="FFFFFFFF">
      <w:numFmt w:val="bullet"/>
      <w:lvlText w:val="•"/>
      <w:lvlJc w:val="left"/>
      <w:pPr>
        <w:ind w:left="5574" w:hanging="360"/>
      </w:pPr>
      <w:rPr>
        <w:rFonts w:hint="default"/>
        <w:lang w:val="fr-FR" w:eastAsia="en-US" w:bidi="ar-SA"/>
      </w:rPr>
    </w:lvl>
    <w:lvl w:ilvl="7" w:tplc="FFFFFFFF">
      <w:numFmt w:val="bullet"/>
      <w:lvlText w:val="•"/>
      <w:lvlJc w:val="left"/>
      <w:pPr>
        <w:ind w:left="6517" w:hanging="360"/>
      </w:pPr>
      <w:rPr>
        <w:rFonts w:hint="default"/>
        <w:lang w:val="fr-FR" w:eastAsia="en-US" w:bidi="ar-SA"/>
      </w:rPr>
    </w:lvl>
    <w:lvl w:ilvl="8" w:tplc="FFFFFFFF">
      <w:numFmt w:val="bullet"/>
      <w:lvlText w:val="•"/>
      <w:lvlJc w:val="left"/>
      <w:pPr>
        <w:ind w:left="7460" w:hanging="360"/>
      </w:pPr>
      <w:rPr>
        <w:rFonts w:hint="default"/>
        <w:lang w:val="fr-FR" w:eastAsia="en-US" w:bidi="ar-SA"/>
      </w:rPr>
    </w:lvl>
  </w:abstractNum>
  <w:abstractNum w:abstractNumId="24" w15:restartNumberingAfterBreak="0">
    <w:nsid w:val="47740036"/>
    <w:multiLevelType w:val="hybridMultilevel"/>
    <w:tmpl w:val="5FB2B400"/>
    <w:lvl w:ilvl="0" w:tplc="8FF2E406">
      <w:start w:val="1"/>
      <w:numFmt w:val="upperLetter"/>
      <w:lvlText w:val="%1-"/>
      <w:lvlJc w:val="left"/>
      <w:pPr>
        <w:ind w:left="720" w:hanging="360"/>
      </w:pPr>
      <w:rPr>
        <w:rFonts w:cstheme="minorBidi" w:hint="default"/>
        <w:b/>
        <w:color w:val="000000" w:themeColor="text1"/>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AE6D90"/>
    <w:multiLevelType w:val="hybridMultilevel"/>
    <w:tmpl w:val="D9426E3C"/>
    <w:lvl w:ilvl="0" w:tplc="EDEAB5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A4A16"/>
    <w:multiLevelType w:val="hybridMultilevel"/>
    <w:tmpl w:val="C39251C2"/>
    <w:lvl w:ilvl="0" w:tplc="D59C390E">
      <w:numFmt w:val="bullet"/>
      <w:lvlText w:val="-"/>
      <w:lvlJc w:val="left"/>
      <w:pPr>
        <w:ind w:left="391" w:hanging="284"/>
      </w:pPr>
      <w:rPr>
        <w:rFonts w:ascii="Arial MT" w:eastAsia="Arial MT" w:hAnsi="Arial MT" w:cs="Arial MT" w:hint="default"/>
        <w:w w:val="99"/>
        <w:sz w:val="28"/>
        <w:szCs w:val="28"/>
        <w:lang w:val="fr-FR" w:eastAsia="en-US" w:bidi="ar-SA"/>
      </w:rPr>
    </w:lvl>
    <w:lvl w:ilvl="1" w:tplc="42982A80">
      <w:numFmt w:val="bullet"/>
      <w:lvlText w:val="•"/>
      <w:lvlJc w:val="left"/>
      <w:pPr>
        <w:ind w:left="1288" w:hanging="284"/>
      </w:pPr>
      <w:rPr>
        <w:rFonts w:hint="default"/>
        <w:lang w:val="fr-FR" w:eastAsia="en-US" w:bidi="ar-SA"/>
      </w:rPr>
    </w:lvl>
    <w:lvl w:ilvl="2" w:tplc="B6C89026">
      <w:numFmt w:val="bullet"/>
      <w:lvlText w:val="•"/>
      <w:lvlJc w:val="left"/>
      <w:pPr>
        <w:ind w:left="2177" w:hanging="284"/>
      </w:pPr>
      <w:rPr>
        <w:rFonts w:hint="default"/>
        <w:lang w:val="fr-FR" w:eastAsia="en-US" w:bidi="ar-SA"/>
      </w:rPr>
    </w:lvl>
    <w:lvl w:ilvl="3" w:tplc="9C700DCE">
      <w:numFmt w:val="bullet"/>
      <w:lvlText w:val="•"/>
      <w:lvlJc w:val="left"/>
      <w:pPr>
        <w:ind w:left="3066" w:hanging="284"/>
      </w:pPr>
      <w:rPr>
        <w:rFonts w:hint="default"/>
        <w:lang w:val="fr-FR" w:eastAsia="en-US" w:bidi="ar-SA"/>
      </w:rPr>
    </w:lvl>
    <w:lvl w:ilvl="4" w:tplc="099A9918">
      <w:numFmt w:val="bullet"/>
      <w:lvlText w:val="•"/>
      <w:lvlJc w:val="left"/>
      <w:pPr>
        <w:ind w:left="3955" w:hanging="284"/>
      </w:pPr>
      <w:rPr>
        <w:rFonts w:hint="default"/>
        <w:lang w:val="fr-FR" w:eastAsia="en-US" w:bidi="ar-SA"/>
      </w:rPr>
    </w:lvl>
    <w:lvl w:ilvl="5" w:tplc="C0B09102">
      <w:numFmt w:val="bullet"/>
      <w:lvlText w:val="•"/>
      <w:lvlJc w:val="left"/>
      <w:pPr>
        <w:ind w:left="4844" w:hanging="284"/>
      </w:pPr>
      <w:rPr>
        <w:rFonts w:hint="default"/>
        <w:lang w:val="fr-FR" w:eastAsia="en-US" w:bidi="ar-SA"/>
      </w:rPr>
    </w:lvl>
    <w:lvl w:ilvl="6" w:tplc="99B07B1C">
      <w:numFmt w:val="bullet"/>
      <w:lvlText w:val="•"/>
      <w:lvlJc w:val="left"/>
      <w:pPr>
        <w:ind w:left="5733" w:hanging="284"/>
      </w:pPr>
      <w:rPr>
        <w:rFonts w:hint="default"/>
        <w:lang w:val="fr-FR" w:eastAsia="en-US" w:bidi="ar-SA"/>
      </w:rPr>
    </w:lvl>
    <w:lvl w:ilvl="7" w:tplc="7CECEAA4">
      <w:numFmt w:val="bullet"/>
      <w:lvlText w:val="•"/>
      <w:lvlJc w:val="left"/>
      <w:pPr>
        <w:ind w:left="6622" w:hanging="284"/>
      </w:pPr>
      <w:rPr>
        <w:rFonts w:hint="default"/>
        <w:lang w:val="fr-FR" w:eastAsia="en-US" w:bidi="ar-SA"/>
      </w:rPr>
    </w:lvl>
    <w:lvl w:ilvl="8" w:tplc="3F2269E0">
      <w:numFmt w:val="bullet"/>
      <w:lvlText w:val="•"/>
      <w:lvlJc w:val="left"/>
      <w:pPr>
        <w:ind w:left="7511" w:hanging="284"/>
      </w:pPr>
      <w:rPr>
        <w:rFonts w:hint="default"/>
        <w:lang w:val="fr-FR" w:eastAsia="en-US" w:bidi="ar-SA"/>
      </w:rPr>
    </w:lvl>
  </w:abstractNum>
  <w:abstractNum w:abstractNumId="27" w15:restartNumberingAfterBreak="0">
    <w:nsid w:val="4BF6653D"/>
    <w:multiLevelType w:val="hybridMultilevel"/>
    <w:tmpl w:val="AFBEBE60"/>
    <w:lvl w:ilvl="0" w:tplc="0E0419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6A3B35"/>
    <w:multiLevelType w:val="hybridMultilevel"/>
    <w:tmpl w:val="263E7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A03825"/>
    <w:multiLevelType w:val="hybridMultilevel"/>
    <w:tmpl w:val="4266B8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E240713"/>
    <w:multiLevelType w:val="hybridMultilevel"/>
    <w:tmpl w:val="484E52D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D1653"/>
    <w:multiLevelType w:val="hybridMultilevel"/>
    <w:tmpl w:val="FA3EAB8A"/>
    <w:lvl w:ilvl="0" w:tplc="F3F801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264F2F"/>
    <w:multiLevelType w:val="hybridMultilevel"/>
    <w:tmpl w:val="F4E808B4"/>
    <w:lvl w:ilvl="0" w:tplc="2CE6F174">
      <w:numFmt w:val="bullet"/>
      <w:lvlText w:val="-"/>
      <w:lvlJc w:val="left"/>
      <w:pPr>
        <w:ind w:left="391" w:hanging="284"/>
      </w:pPr>
      <w:rPr>
        <w:rFonts w:ascii="Arial MT" w:eastAsia="Arial MT" w:hAnsi="Arial MT" w:cs="Arial MT" w:hint="default"/>
        <w:w w:val="99"/>
        <w:sz w:val="28"/>
        <w:szCs w:val="28"/>
        <w:lang w:val="fr-FR" w:eastAsia="en-US" w:bidi="ar-SA"/>
      </w:rPr>
    </w:lvl>
    <w:lvl w:ilvl="1" w:tplc="AD10D786">
      <w:numFmt w:val="bullet"/>
      <w:lvlText w:val="•"/>
      <w:lvlJc w:val="left"/>
      <w:pPr>
        <w:ind w:left="1288" w:hanging="284"/>
      </w:pPr>
      <w:rPr>
        <w:rFonts w:hint="default"/>
        <w:lang w:val="fr-FR" w:eastAsia="en-US" w:bidi="ar-SA"/>
      </w:rPr>
    </w:lvl>
    <w:lvl w:ilvl="2" w:tplc="E9700E4A">
      <w:numFmt w:val="bullet"/>
      <w:lvlText w:val="•"/>
      <w:lvlJc w:val="left"/>
      <w:pPr>
        <w:ind w:left="2177" w:hanging="284"/>
      </w:pPr>
      <w:rPr>
        <w:rFonts w:hint="default"/>
        <w:lang w:val="fr-FR" w:eastAsia="en-US" w:bidi="ar-SA"/>
      </w:rPr>
    </w:lvl>
    <w:lvl w:ilvl="3" w:tplc="92787748">
      <w:numFmt w:val="bullet"/>
      <w:lvlText w:val="•"/>
      <w:lvlJc w:val="left"/>
      <w:pPr>
        <w:ind w:left="3066" w:hanging="284"/>
      </w:pPr>
      <w:rPr>
        <w:rFonts w:hint="default"/>
        <w:lang w:val="fr-FR" w:eastAsia="en-US" w:bidi="ar-SA"/>
      </w:rPr>
    </w:lvl>
    <w:lvl w:ilvl="4" w:tplc="953A7EE6">
      <w:numFmt w:val="bullet"/>
      <w:lvlText w:val="•"/>
      <w:lvlJc w:val="left"/>
      <w:pPr>
        <w:ind w:left="3955" w:hanging="284"/>
      </w:pPr>
      <w:rPr>
        <w:rFonts w:hint="default"/>
        <w:lang w:val="fr-FR" w:eastAsia="en-US" w:bidi="ar-SA"/>
      </w:rPr>
    </w:lvl>
    <w:lvl w:ilvl="5" w:tplc="A3FA5328">
      <w:numFmt w:val="bullet"/>
      <w:lvlText w:val="•"/>
      <w:lvlJc w:val="left"/>
      <w:pPr>
        <w:ind w:left="4844" w:hanging="284"/>
      </w:pPr>
      <w:rPr>
        <w:rFonts w:hint="default"/>
        <w:lang w:val="fr-FR" w:eastAsia="en-US" w:bidi="ar-SA"/>
      </w:rPr>
    </w:lvl>
    <w:lvl w:ilvl="6" w:tplc="9B44090C">
      <w:numFmt w:val="bullet"/>
      <w:lvlText w:val="•"/>
      <w:lvlJc w:val="left"/>
      <w:pPr>
        <w:ind w:left="5733" w:hanging="284"/>
      </w:pPr>
      <w:rPr>
        <w:rFonts w:hint="default"/>
        <w:lang w:val="fr-FR" w:eastAsia="en-US" w:bidi="ar-SA"/>
      </w:rPr>
    </w:lvl>
    <w:lvl w:ilvl="7" w:tplc="5B4860B8">
      <w:numFmt w:val="bullet"/>
      <w:lvlText w:val="•"/>
      <w:lvlJc w:val="left"/>
      <w:pPr>
        <w:ind w:left="6622" w:hanging="284"/>
      </w:pPr>
      <w:rPr>
        <w:rFonts w:hint="default"/>
        <w:lang w:val="fr-FR" w:eastAsia="en-US" w:bidi="ar-SA"/>
      </w:rPr>
    </w:lvl>
    <w:lvl w:ilvl="8" w:tplc="C9F2CEF8">
      <w:numFmt w:val="bullet"/>
      <w:lvlText w:val="•"/>
      <w:lvlJc w:val="left"/>
      <w:pPr>
        <w:ind w:left="7511" w:hanging="284"/>
      </w:pPr>
      <w:rPr>
        <w:rFonts w:hint="default"/>
        <w:lang w:val="fr-FR" w:eastAsia="en-US" w:bidi="ar-SA"/>
      </w:rPr>
    </w:lvl>
  </w:abstractNum>
  <w:abstractNum w:abstractNumId="33" w15:restartNumberingAfterBreak="0">
    <w:nsid w:val="557655FF"/>
    <w:multiLevelType w:val="hybridMultilevel"/>
    <w:tmpl w:val="D2EAEF4C"/>
    <w:lvl w:ilvl="0" w:tplc="A02EB32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372111"/>
    <w:multiLevelType w:val="hybridMultilevel"/>
    <w:tmpl w:val="66566EEA"/>
    <w:lvl w:ilvl="0" w:tplc="85A80B6A">
      <w:numFmt w:val="bullet"/>
      <w:lvlText w:val=""/>
      <w:lvlJc w:val="left"/>
      <w:pPr>
        <w:ind w:left="936" w:hanging="360"/>
      </w:pPr>
      <w:rPr>
        <w:rFonts w:ascii="Symbol" w:eastAsia="Symbol" w:hAnsi="Symbol" w:cs="Symbol" w:hint="default"/>
        <w:w w:val="100"/>
        <w:sz w:val="22"/>
        <w:szCs w:val="22"/>
        <w:lang w:val="fr-FR" w:eastAsia="en-US" w:bidi="ar-SA"/>
      </w:rPr>
    </w:lvl>
    <w:lvl w:ilvl="1" w:tplc="4BECEEF0">
      <w:numFmt w:val="bullet"/>
      <w:lvlText w:val="•"/>
      <w:lvlJc w:val="left"/>
      <w:pPr>
        <w:ind w:left="1796" w:hanging="360"/>
      </w:pPr>
      <w:rPr>
        <w:rFonts w:hint="default"/>
        <w:lang w:val="fr-FR" w:eastAsia="en-US" w:bidi="ar-SA"/>
      </w:rPr>
    </w:lvl>
    <w:lvl w:ilvl="2" w:tplc="F6FA96EE">
      <w:numFmt w:val="bullet"/>
      <w:lvlText w:val="•"/>
      <w:lvlJc w:val="left"/>
      <w:pPr>
        <w:ind w:left="2653" w:hanging="360"/>
      </w:pPr>
      <w:rPr>
        <w:rFonts w:hint="default"/>
        <w:lang w:val="fr-FR" w:eastAsia="en-US" w:bidi="ar-SA"/>
      </w:rPr>
    </w:lvl>
    <w:lvl w:ilvl="3" w:tplc="9656D470">
      <w:numFmt w:val="bullet"/>
      <w:lvlText w:val="•"/>
      <w:lvlJc w:val="left"/>
      <w:pPr>
        <w:ind w:left="3509" w:hanging="360"/>
      </w:pPr>
      <w:rPr>
        <w:rFonts w:hint="default"/>
        <w:lang w:val="fr-FR" w:eastAsia="en-US" w:bidi="ar-SA"/>
      </w:rPr>
    </w:lvl>
    <w:lvl w:ilvl="4" w:tplc="449A48C4">
      <w:numFmt w:val="bullet"/>
      <w:lvlText w:val="•"/>
      <w:lvlJc w:val="left"/>
      <w:pPr>
        <w:ind w:left="4366" w:hanging="360"/>
      </w:pPr>
      <w:rPr>
        <w:rFonts w:hint="default"/>
        <w:lang w:val="fr-FR" w:eastAsia="en-US" w:bidi="ar-SA"/>
      </w:rPr>
    </w:lvl>
    <w:lvl w:ilvl="5" w:tplc="DBCA7490">
      <w:numFmt w:val="bullet"/>
      <w:lvlText w:val="•"/>
      <w:lvlJc w:val="left"/>
      <w:pPr>
        <w:ind w:left="5223" w:hanging="360"/>
      </w:pPr>
      <w:rPr>
        <w:rFonts w:hint="default"/>
        <w:lang w:val="fr-FR" w:eastAsia="en-US" w:bidi="ar-SA"/>
      </w:rPr>
    </w:lvl>
    <w:lvl w:ilvl="6" w:tplc="5942D08A">
      <w:numFmt w:val="bullet"/>
      <w:lvlText w:val="•"/>
      <w:lvlJc w:val="left"/>
      <w:pPr>
        <w:ind w:left="6079" w:hanging="360"/>
      </w:pPr>
      <w:rPr>
        <w:rFonts w:hint="default"/>
        <w:lang w:val="fr-FR" w:eastAsia="en-US" w:bidi="ar-SA"/>
      </w:rPr>
    </w:lvl>
    <w:lvl w:ilvl="7" w:tplc="D0F0FF52">
      <w:numFmt w:val="bullet"/>
      <w:lvlText w:val="•"/>
      <w:lvlJc w:val="left"/>
      <w:pPr>
        <w:ind w:left="6936" w:hanging="360"/>
      </w:pPr>
      <w:rPr>
        <w:rFonts w:hint="default"/>
        <w:lang w:val="fr-FR" w:eastAsia="en-US" w:bidi="ar-SA"/>
      </w:rPr>
    </w:lvl>
    <w:lvl w:ilvl="8" w:tplc="A69A0468">
      <w:numFmt w:val="bullet"/>
      <w:lvlText w:val="•"/>
      <w:lvlJc w:val="left"/>
      <w:pPr>
        <w:ind w:left="7793" w:hanging="360"/>
      </w:pPr>
      <w:rPr>
        <w:rFonts w:hint="default"/>
        <w:lang w:val="fr-FR" w:eastAsia="en-US" w:bidi="ar-SA"/>
      </w:rPr>
    </w:lvl>
  </w:abstractNum>
  <w:abstractNum w:abstractNumId="35" w15:restartNumberingAfterBreak="0">
    <w:nsid w:val="5B5C1726"/>
    <w:multiLevelType w:val="hybridMultilevel"/>
    <w:tmpl w:val="E63E5C2A"/>
    <w:lvl w:ilvl="0" w:tplc="8D186C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BA0780"/>
    <w:multiLevelType w:val="hybridMultilevel"/>
    <w:tmpl w:val="EA0C7D3A"/>
    <w:lvl w:ilvl="0" w:tplc="98D2532A">
      <w:start w:val="1"/>
      <w:numFmt w:val="bullet"/>
      <w:lvlText w:val="-"/>
      <w:lvlJc w:val="left"/>
      <w:pPr>
        <w:tabs>
          <w:tab w:val="num" w:pos="720"/>
        </w:tabs>
        <w:ind w:left="720" w:hanging="360"/>
      </w:pPr>
      <w:rPr>
        <w:rFonts w:ascii="Times New Roman" w:hAnsi="Times New Roman" w:hint="default"/>
      </w:rPr>
    </w:lvl>
    <w:lvl w:ilvl="1" w:tplc="FF76E786" w:tentative="1">
      <w:start w:val="1"/>
      <w:numFmt w:val="bullet"/>
      <w:lvlText w:val="-"/>
      <w:lvlJc w:val="left"/>
      <w:pPr>
        <w:tabs>
          <w:tab w:val="num" w:pos="1440"/>
        </w:tabs>
        <w:ind w:left="1440" w:hanging="360"/>
      </w:pPr>
      <w:rPr>
        <w:rFonts w:ascii="Times New Roman" w:hAnsi="Times New Roman" w:hint="default"/>
      </w:rPr>
    </w:lvl>
    <w:lvl w:ilvl="2" w:tplc="8982E5FE" w:tentative="1">
      <w:start w:val="1"/>
      <w:numFmt w:val="bullet"/>
      <w:lvlText w:val="-"/>
      <w:lvlJc w:val="left"/>
      <w:pPr>
        <w:tabs>
          <w:tab w:val="num" w:pos="2160"/>
        </w:tabs>
        <w:ind w:left="2160" w:hanging="360"/>
      </w:pPr>
      <w:rPr>
        <w:rFonts w:ascii="Times New Roman" w:hAnsi="Times New Roman" w:hint="default"/>
      </w:rPr>
    </w:lvl>
    <w:lvl w:ilvl="3" w:tplc="CC7AEAC4" w:tentative="1">
      <w:start w:val="1"/>
      <w:numFmt w:val="bullet"/>
      <w:lvlText w:val="-"/>
      <w:lvlJc w:val="left"/>
      <w:pPr>
        <w:tabs>
          <w:tab w:val="num" w:pos="2880"/>
        </w:tabs>
        <w:ind w:left="2880" w:hanging="360"/>
      </w:pPr>
      <w:rPr>
        <w:rFonts w:ascii="Times New Roman" w:hAnsi="Times New Roman" w:hint="default"/>
      </w:rPr>
    </w:lvl>
    <w:lvl w:ilvl="4" w:tplc="F09AC452" w:tentative="1">
      <w:start w:val="1"/>
      <w:numFmt w:val="bullet"/>
      <w:lvlText w:val="-"/>
      <w:lvlJc w:val="left"/>
      <w:pPr>
        <w:tabs>
          <w:tab w:val="num" w:pos="3600"/>
        </w:tabs>
        <w:ind w:left="3600" w:hanging="360"/>
      </w:pPr>
      <w:rPr>
        <w:rFonts w:ascii="Times New Roman" w:hAnsi="Times New Roman" w:hint="default"/>
      </w:rPr>
    </w:lvl>
    <w:lvl w:ilvl="5" w:tplc="FC145718" w:tentative="1">
      <w:start w:val="1"/>
      <w:numFmt w:val="bullet"/>
      <w:lvlText w:val="-"/>
      <w:lvlJc w:val="left"/>
      <w:pPr>
        <w:tabs>
          <w:tab w:val="num" w:pos="4320"/>
        </w:tabs>
        <w:ind w:left="4320" w:hanging="360"/>
      </w:pPr>
      <w:rPr>
        <w:rFonts w:ascii="Times New Roman" w:hAnsi="Times New Roman" w:hint="default"/>
      </w:rPr>
    </w:lvl>
    <w:lvl w:ilvl="6" w:tplc="93DA9C1E" w:tentative="1">
      <w:start w:val="1"/>
      <w:numFmt w:val="bullet"/>
      <w:lvlText w:val="-"/>
      <w:lvlJc w:val="left"/>
      <w:pPr>
        <w:tabs>
          <w:tab w:val="num" w:pos="5040"/>
        </w:tabs>
        <w:ind w:left="5040" w:hanging="360"/>
      </w:pPr>
      <w:rPr>
        <w:rFonts w:ascii="Times New Roman" w:hAnsi="Times New Roman" w:hint="default"/>
      </w:rPr>
    </w:lvl>
    <w:lvl w:ilvl="7" w:tplc="A3EC401A" w:tentative="1">
      <w:start w:val="1"/>
      <w:numFmt w:val="bullet"/>
      <w:lvlText w:val="-"/>
      <w:lvlJc w:val="left"/>
      <w:pPr>
        <w:tabs>
          <w:tab w:val="num" w:pos="5760"/>
        </w:tabs>
        <w:ind w:left="5760" w:hanging="360"/>
      </w:pPr>
      <w:rPr>
        <w:rFonts w:ascii="Times New Roman" w:hAnsi="Times New Roman" w:hint="default"/>
      </w:rPr>
    </w:lvl>
    <w:lvl w:ilvl="8" w:tplc="9CAC0ED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DCE008A"/>
    <w:multiLevelType w:val="hybridMultilevel"/>
    <w:tmpl w:val="E78C91B8"/>
    <w:lvl w:ilvl="0" w:tplc="4224BB1E">
      <w:start w:val="1"/>
      <w:numFmt w:val="upperLetter"/>
      <w:lvlText w:val="%1)"/>
      <w:lvlJc w:val="left"/>
      <w:pPr>
        <w:ind w:left="720" w:hanging="360"/>
      </w:pPr>
      <w:rPr>
        <w:rFonts w:cstheme="minorBid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023ED3"/>
    <w:multiLevelType w:val="hybridMultilevel"/>
    <w:tmpl w:val="663A4144"/>
    <w:lvl w:ilvl="0" w:tplc="FFFFFFFF">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FFFFFFFF">
      <w:numFmt w:val="bullet"/>
      <w:lvlText w:val="-"/>
      <w:lvlJc w:val="left"/>
      <w:pPr>
        <w:ind w:left="858" w:hanging="360"/>
      </w:pPr>
      <w:rPr>
        <w:rFonts w:ascii="Calibri" w:eastAsia="Calibri" w:hAnsi="Calibri" w:cs="Calibri" w:hint="default"/>
        <w:w w:val="100"/>
        <w:sz w:val="22"/>
        <w:szCs w:val="22"/>
        <w:lang w:val="fr-FR" w:eastAsia="en-US" w:bidi="ar-SA"/>
      </w:rPr>
    </w:lvl>
    <w:lvl w:ilvl="2" w:tplc="FFFFFFFF">
      <w:numFmt w:val="bullet"/>
      <w:lvlText w:val="•"/>
      <w:lvlJc w:val="left"/>
      <w:pPr>
        <w:ind w:left="1802" w:hanging="360"/>
      </w:pPr>
      <w:rPr>
        <w:rFonts w:hint="default"/>
        <w:lang w:val="fr-FR" w:eastAsia="en-US" w:bidi="ar-SA"/>
      </w:rPr>
    </w:lvl>
    <w:lvl w:ilvl="3" w:tplc="FFFFFFFF">
      <w:numFmt w:val="bullet"/>
      <w:lvlText w:val="•"/>
      <w:lvlJc w:val="left"/>
      <w:pPr>
        <w:ind w:left="2745" w:hanging="360"/>
      </w:pPr>
      <w:rPr>
        <w:rFonts w:hint="default"/>
        <w:lang w:val="fr-FR" w:eastAsia="en-US" w:bidi="ar-SA"/>
      </w:rPr>
    </w:lvl>
    <w:lvl w:ilvl="4" w:tplc="FFFFFFFF">
      <w:numFmt w:val="bullet"/>
      <w:lvlText w:val="•"/>
      <w:lvlJc w:val="left"/>
      <w:pPr>
        <w:ind w:left="3688" w:hanging="360"/>
      </w:pPr>
      <w:rPr>
        <w:rFonts w:hint="default"/>
        <w:lang w:val="fr-FR" w:eastAsia="en-US" w:bidi="ar-SA"/>
      </w:rPr>
    </w:lvl>
    <w:lvl w:ilvl="5" w:tplc="FFFFFFFF">
      <w:numFmt w:val="bullet"/>
      <w:lvlText w:val="•"/>
      <w:lvlJc w:val="left"/>
      <w:pPr>
        <w:ind w:left="4631" w:hanging="360"/>
      </w:pPr>
      <w:rPr>
        <w:rFonts w:hint="default"/>
        <w:lang w:val="fr-FR" w:eastAsia="en-US" w:bidi="ar-SA"/>
      </w:rPr>
    </w:lvl>
    <w:lvl w:ilvl="6" w:tplc="FFFFFFFF">
      <w:numFmt w:val="bullet"/>
      <w:lvlText w:val="•"/>
      <w:lvlJc w:val="left"/>
      <w:pPr>
        <w:ind w:left="5574" w:hanging="360"/>
      </w:pPr>
      <w:rPr>
        <w:rFonts w:hint="default"/>
        <w:lang w:val="fr-FR" w:eastAsia="en-US" w:bidi="ar-SA"/>
      </w:rPr>
    </w:lvl>
    <w:lvl w:ilvl="7" w:tplc="FFFFFFFF">
      <w:numFmt w:val="bullet"/>
      <w:lvlText w:val="•"/>
      <w:lvlJc w:val="left"/>
      <w:pPr>
        <w:ind w:left="6517" w:hanging="360"/>
      </w:pPr>
      <w:rPr>
        <w:rFonts w:hint="default"/>
        <w:lang w:val="fr-FR" w:eastAsia="en-US" w:bidi="ar-SA"/>
      </w:rPr>
    </w:lvl>
    <w:lvl w:ilvl="8" w:tplc="FFFFFFFF">
      <w:numFmt w:val="bullet"/>
      <w:lvlText w:val="•"/>
      <w:lvlJc w:val="left"/>
      <w:pPr>
        <w:ind w:left="7460" w:hanging="360"/>
      </w:pPr>
      <w:rPr>
        <w:rFonts w:hint="default"/>
        <w:lang w:val="fr-FR" w:eastAsia="en-US" w:bidi="ar-SA"/>
      </w:rPr>
    </w:lvl>
  </w:abstractNum>
  <w:abstractNum w:abstractNumId="39" w15:restartNumberingAfterBreak="0">
    <w:nsid w:val="617B0A37"/>
    <w:multiLevelType w:val="hybridMultilevel"/>
    <w:tmpl w:val="3D0ED3FC"/>
    <w:lvl w:ilvl="0" w:tplc="2AFEB302">
      <w:start w:val="1"/>
      <w:numFmt w:val="bullet"/>
      <w:lvlText w:val="-"/>
      <w:lvlJc w:val="left"/>
      <w:pPr>
        <w:tabs>
          <w:tab w:val="num" w:pos="720"/>
        </w:tabs>
        <w:ind w:left="720" w:hanging="360"/>
      </w:pPr>
      <w:rPr>
        <w:rFonts w:ascii="Times New Roman" w:hAnsi="Times New Roman" w:hint="default"/>
      </w:rPr>
    </w:lvl>
    <w:lvl w:ilvl="1" w:tplc="CB506F74" w:tentative="1">
      <w:start w:val="1"/>
      <w:numFmt w:val="bullet"/>
      <w:lvlText w:val="-"/>
      <w:lvlJc w:val="left"/>
      <w:pPr>
        <w:tabs>
          <w:tab w:val="num" w:pos="1440"/>
        </w:tabs>
        <w:ind w:left="1440" w:hanging="360"/>
      </w:pPr>
      <w:rPr>
        <w:rFonts w:ascii="Times New Roman" w:hAnsi="Times New Roman" w:hint="default"/>
      </w:rPr>
    </w:lvl>
    <w:lvl w:ilvl="2" w:tplc="54DA87D4" w:tentative="1">
      <w:start w:val="1"/>
      <w:numFmt w:val="bullet"/>
      <w:lvlText w:val="-"/>
      <w:lvlJc w:val="left"/>
      <w:pPr>
        <w:tabs>
          <w:tab w:val="num" w:pos="2160"/>
        </w:tabs>
        <w:ind w:left="2160" w:hanging="360"/>
      </w:pPr>
      <w:rPr>
        <w:rFonts w:ascii="Times New Roman" w:hAnsi="Times New Roman" w:hint="default"/>
      </w:rPr>
    </w:lvl>
    <w:lvl w:ilvl="3" w:tplc="75D611C0" w:tentative="1">
      <w:start w:val="1"/>
      <w:numFmt w:val="bullet"/>
      <w:lvlText w:val="-"/>
      <w:lvlJc w:val="left"/>
      <w:pPr>
        <w:tabs>
          <w:tab w:val="num" w:pos="2880"/>
        </w:tabs>
        <w:ind w:left="2880" w:hanging="360"/>
      </w:pPr>
      <w:rPr>
        <w:rFonts w:ascii="Times New Roman" w:hAnsi="Times New Roman" w:hint="default"/>
      </w:rPr>
    </w:lvl>
    <w:lvl w:ilvl="4" w:tplc="5802CC6C" w:tentative="1">
      <w:start w:val="1"/>
      <w:numFmt w:val="bullet"/>
      <w:lvlText w:val="-"/>
      <w:lvlJc w:val="left"/>
      <w:pPr>
        <w:tabs>
          <w:tab w:val="num" w:pos="3600"/>
        </w:tabs>
        <w:ind w:left="3600" w:hanging="360"/>
      </w:pPr>
      <w:rPr>
        <w:rFonts w:ascii="Times New Roman" w:hAnsi="Times New Roman" w:hint="default"/>
      </w:rPr>
    </w:lvl>
    <w:lvl w:ilvl="5" w:tplc="0B02A5F0" w:tentative="1">
      <w:start w:val="1"/>
      <w:numFmt w:val="bullet"/>
      <w:lvlText w:val="-"/>
      <w:lvlJc w:val="left"/>
      <w:pPr>
        <w:tabs>
          <w:tab w:val="num" w:pos="4320"/>
        </w:tabs>
        <w:ind w:left="4320" w:hanging="360"/>
      </w:pPr>
      <w:rPr>
        <w:rFonts w:ascii="Times New Roman" w:hAnsi="Times New Roman" w:hint="default"/>
      </w:rPr>
    </w:lvl>
    <w:lvl w:ilvl="6" w:tplc="7946F672" w:tentative="1">
      <w:start w:val="1"/>
      <w:numFmt w:val="bullet"/>
      <w:lvlText w:val="-"/>
      <w:lvlJc w:val="left"/>
      <w:pPr>
        <w:tabs>
          <w:tab w:val="num" w:pos="5040"/>
        </w:tabs>
        <w:ind w:left="5040" w:hanging="360"/>
      </w:pPr>
      <w:rPr>
        <w:rFonts w:ascii="Times New Roman" w:hAnsi="Times New Roman" w:hint="default"/>
      </w:rPr>
    </w:lvl>
    <w:lvl w:ilvl="7" w:tplc="1FF08AF4" w:tentative="1">
      <w:start w:val="1"/>
      <w:numFmt w:val="bullet"/>
      <w:lvlText w:val="-"/>
      <w:lvlJc w:val="left"/>
      <w:pPr>
        <w:tabs>
          <w:tab w:val="num" w:pos="5760"/>
        </w:tabs>
        <w:ind w:left="5760" w:hanging="360"/>
      </w:pPr>
      <w:rPr>
        <w:rFonts w:ascii="Times New Roman" w:hAnsi="Times New Roman" w:hint="default"/>
      </w:rPr>
    </w:lvl>
    <w:lvl w:ilvl="8" w:tplc="225A591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3B798A"/>
    <w:multiLevelType w:val="hybridMultilevel"/>
    <w:tmpl w:val="E5128270"/>
    <w:lvl w:ilvl="0" w:tplc="6FC07ED6">
      <w:numFmt w:val="bullet"/>
      <w:lvlText w:val="-"/>
      <w:lvlJc w:val="left"/>
      <w:pPr>
        <w:ind w:left="858" w:hanging="360"/>
      </w:pPr>
      <w:rPr>
        <w:rFonts w:ascii="Arial MT" w:eastAsia="Arial MT" w:hAnsi="Arial MT" w:cs="Arial MT" w:hint="default"/>
        <w:w w:val="99"/>
        <w:sz w:val="28"/>
        <w:szCs w:val="28"/>
        <w:lang w:val="fr-FR" w:eastAsia="en-US" w:bidi="ar-SA"/>
      </w:rPr>
    </w:lvl>
    <w:lvl w:ilvl="1" w:tplc="79BA5736">
      <w:numFmt w:val="bullet"/>
      <w:lvlText w:val="•"/>
      <w:lvlJc w:val="left"/>
      <w:pPr>
        <w:ind w:left="1708" w:hanging="360"/>
      </w:pPr>
      <w:rPr>
        <w:rFonts w:hint="default"/>
        <w:lang w:val="fr-FR" w:eastAsia="en-US" w:bidi="ar-SA"/>
      </w:rPr>
    </w:lvl>
    <w:lvl w:ilvl="2" w:tplc="186AFDC6">
      <w:numFmt w:val="bullet"/>
      <w:lvlText w:val="•"/>
      <w:lvlJc w:val="left"/>
      <w:pPr>
        <w:ind w:left="2557" w:hanging="360"/>
      </w:pPr>
      <w:rPr>
        <w:rFonts w:hint="default"/>
        <w:lang w:val="fr-FR" w:eastAsia="en-US" w:bidi="ar-SA"/>
      </w:rPr>
    </w:lvl>
    <w:lvl w:ilvl="3" w:tplc="22E656D8">
      <w:numFmt w:val="bullet"/>
      <w:lvlText w:val="•"/>
      <w:lvlJc w:val="left"/>
      <w:pPr>
        <w:ind w:left="3405" w:hanging="360"/>
      </w:pPr>
      <w:rPr>
        <w:rFonts w:hint="default"/>
        <w:lang w:val="fr-FR" w:eastAsia="en-US" w:bidi="ar-SA"/>
      </w:rPr>
    </w:lvl>
    <w:lvl w:ilvl="4" w:tplc="24125054">
      <w:numFmt w:val="bullet"/>
      <w:lvlText w:val="•"/>
      <w:lvlJc w:val="left"/>
      <w:pPr>
        <w:ind w:left="4254" w:hanging="360"/>
      </w:pPr>
      <w:rPr>
        <w:rFonts w:hint="default"/>
        <w:lang w:val="fr-FR" w:eastAsia="en-US" w:bidi="ar-SA"/>
      </w:rPr>
    </w:lvl>
    <w:lvl w:ilvl="5" w:tplc="17DA4938">
      <w:numFmt w:val="bullet"/>
      <w:lvlText w:val="•"/>
      <w:lvlJc w:val="left"/>
      <w:pPr>
        <w:ind w:left="5103" w:hanging="360"/>
      </w:pPr>
      <w:rPr>
        <w:rFonts w:hint="default"/>
        <w:lang w:val="fr-FR" w:eastAsia="en-US" w:bidi="ar-SA"/>
      </w:rPr>
    </w:lvl>
    <w:lvl w:ilvl="6" w:tplc="7B8C3F72">
      <w:numFmt w:val="bullet"/>
      <w:lvlText w:val="•"/>
      <w:lvlJc w:val="left"/>
      <w:pPr>
        <w:ind w:left="5951" w:hanging="360"/>
      </w:pPr>
      <w:rPr>
        <w:rFonts w:hint="default"/>
        <w:lang w:val="fr-FR" w:eastAsia="en-US" w:bidi="ar-SA"/>
      </w:rPr>
    </w:lvl>
    <w:lvl w:ilvl="7" w:tplc="6E44C19A">
      <w:numFmt w:val="bullet"/>
      <w:lvlText w:val="•"/>
      <w:lvlJc w:val="left"/>
      <w:pPr>
        <w:ind w:left="6800" w:hanging="360"/>
      </w:pPr>
      <w:rPr>
        <w:rFonts w:hint="default"/>
        <w:lang w:val="fr-FR" w:eastAsia="en-US" w:bidi="ar-SA"/>
      </w:rPr>
    </w:lvl>
    <w:lvl w:ilvl="8" w:tplc="BB52B5E2">
      <w:numFmt w:val="bullet"/>
      <w:lvlText w:val="•"/>
      <w:lvlJc w:val="left"/>
      <w:pPr>
        <w:ind w:left="7649" w:hanging="360"/>
      </w:pPr>
      <w:rPr>
        <w:rFonts w:hint="default"/>
        <w:lang w:val="fr-FR" w:eastAsia="en-US" w:bidi="ar-SA"/>
      </w:rPr>
    </w:lvl>
  </w:abstractNum>
  <w:abstractNum w:abstractNumId="41" w15:restartNumberingAfterBreak="0">
    <w:nsid w:val="6A6029B1"/>
    <w:multiLevelType w:val="hybridMultilevel"/>
    <w:tmpl w:val="5330D58C"/>
    <w:lvl w:ilvl="0" w:tplc="386629D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58330A"/>
    <w:multiLevelType w:val="hybridMultilevel"/>
    <w:tmpl w:val="AC1A15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0C3268"/>
    <w:multiLevelType w:val="hybridMultilevel"/>
    <w:tmpl w:val="3D461474"/>
    <w:lvl w:ilvl="0" w:tplc="9FE80488">
      <w:start w:val="46"/>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44" w15:restartNumberingAfterBreak="0">
    <w:nsid w:val="6D3E2234"/>
    <w:multiLevelType w:val="hybridMultilevel"/>
    <w:tmpl w:val="093480BA"/>
    <w:lvl w:ilvl="0" w:tplc="988478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F5C66F3"/>
    <w:multiLevelType w:val="hybridMultilevel"/>
    <w:tmpl w:val="3E5E2A28"/>
    <w:lvl w:ilvl="0" w:tplc="B018100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099757E"/>
    <w:multiLevelType w:val="hybridMultilevel"/>
    <w:tmpl w:val="A9B2C344"/>
    <w:lvl w:ilvl="0" w:tplc="9AC03A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70148C"/>
    <w:multiLevelType w:val="hybridMultilevel"/>
    <w:tmpl w:val="B52037F0"/>
    <w:lvl w:ilvl="0" w:tplc="8AA694D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25202E9"/>
    <w:multiLevelType w:val="hybridMultilevel"/>
    <w:tmpl w:val="B16AD664"/>
    <w:lvl w:ilvl="0" w:tplc="21E4925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9" w15:restartNumberingAfterBreak="0">
    <w:nsid w:val="74856AC6"/>
    <w:multiLevelType w:val="hybridMultilevel"/>
    <w:tmpl w:val="D4BE19DC"/>
    <w:lvl w:ilvl="0" w:tplc="68EEC8E8">
      <w:numFmt w:val="bullet"/>
      <w:lvlText w:val="-"/>
      <w:lvlJc w:val="left"/>
      <w:pPr>
        <w:ind w:left="498" w:hanging="360"/>
      </w:pPr>
      <w:rPr>
        <w:rFonts w:ascii="Arial MT" w:eastAsia="Arial MT" w:hAnsi="Arial MT" w:cs="Arial MT" w:hint="default"/>
        <w:w w:val="99"/>
        <w:sz w:val="28"/>
        <w:szCs w:val="28"/>
        <w:lang w:val="fr-FR" w:eastAsia="en-US" w:bidi="ar-SA"/>
      </w:rPr>
    </w:lvl>
    <w:lvl w:ilvl="1" w:tplc="13FE620A">
      <w:numFmt w:val="bullet"/>
      <w:lvlText w:val="-"/>
      <w:lvlJc w:val="left"/>
      <w:pPr>
        <w:ind w:left="851" w:hanging="356"/>
      </w:pPr>
      <w:rPr>
        <w:rFonts w:ascii="Arial MT" w:eastAsia="Arial MT" w:hAnsi="Arial MT" w:cs="Arial MT" w:hint="default"/>
        <w:w w:val="99"/>
        <w:sz w:val="28"/>
        <w:szCs w:val="28"/>
        <w:lang w:val="fr-FR" w:eastAsia="en-US" w:bidi="ar-SA"/>
      </w:rPr>
    </w:lvl>
    <w:lvl w:ilvl="2" w:tplc="932EDAE2">
      <w:numFmt w:val="bullet"/>
      <w:lvlText w:val="•"/>
      <w:lvlJc w:val="left"/>
      <w:pPr>
        <w:ind w:left="1802" w:hanging="356"/>
      </w:pPr>
      <w:rPr>
        <w:rFonts w:hint="default"/>
        <w:lang w:val="fr-FR" w:eastAsia="en-US" w:bidi="ar-SA"/>
      </w:rPr>
    </w:lvl>
    <w:lvl w:ilvl="3" w:tplc="C9E27F14">
      <w:numFmt w:val="bullet"/>
      <w:lvlText w:val="•"/>
      <w:lvlJc w:val="left"/>
      <w:pPr>
        <w:ind w:left="2745" w:hanging="356"/>
      </w:pPr>
      <w:rPr>
        <w:rFonts w:hint="default"/>
        <w:lang w:val="fr-FR" w:eastAsia="en-US" w:bidi="ar-SA"/>
      </w:rPr>
    </w:lvl>
    <w:lvl w:ilvl="4" w:tplc="A8880594">
      <w:numFmt w:val="bullet"/>
      <w:lvlText w:val="•"/>
      <w:lvlJc w:val="left"/>
      <w:pPr>
        <w:ind w:left="3688" w:hanging="356"/>
      </w:pPr>
      <w:rPr>
        <w:rFonts w:hint="default"/>
        <w:lang w:val="fr-FR" w:eastAsia="en-US" w:bidi="ar-SA"/>
      </w:rPr>
    </w:lvl>
    <w:lvl w:ilvl="5" w:tplc="81DEA49A">
      <w:numFmt w:val="bullet"/>
      <w:lvlText w:val="•"/>
      <w:lvlJc w:val="left"/>
      <w:pPr>
        <w:ind w:left="4631" w:hanging="356"/>
      </w:pPr>
      <w:rPr>
        <w:rFonts w:hint="default"/>
        <w:lang w:val="fr-FR" w:eastAsia="en-US" w:bidi="ar-SA"/>
      </w:rPr>
    </w:lvl>
    <w:lvl w:ilvl="6" w:tplc="458C7C26">
      <w:numFmt w:val="bullet"/>
      <w:lvlText w:val="•"/>
      <w:lvlJc w:val="left"/>
      <w:pPr>
        <w:ind w:left="5574" w:hanging="356"/>
      </w:pPr>
      <w:rPr>
        <w:rFonts w:hint="default"/>
        <w:lang w:val="fr-FR" w:eastAsia="en-US" w:bidi="ar-SA"/>
      </w:rPr>
    </w:lvl>
    <w:lvl w:ilvl="7" w:tplc="1F7AD804">
      <w:numFmt w:val="bullet"/>
      <w:lvlText w:val="•"/>
      <w:lvlJc w:val="left"/>
      <w:pPr>
        <w:ind w:left="6517" w:hanging="356"/>
      </w:pPr>
      <w:rPr>
        <w:rFonts w:hint="default"/>
        <w:lang w:val="fr-FR" w:eastAsia="en-US" w:bidi="ar-SA"/>
      </w:rPr>
    </w:lvl>
    <w:lvl w:ilvl="8" w:tplc="A5CE7C02">
      <w:numFmt w:val="bullet"/>
      <w:lvlText w:val="•"/>
      <w:lvlJc w:val="left"/>
      <w:pPr>
        <w:ind w:left="7460" w:hanging="356"/>
      </w:pPr>
      <w:rPr>
        <w:rFonts w:hint="default"/>
        <w:lang w:val="fr-FR" w:eastAsia="en-US" w:bidi="ar-SA"/>
      </w:rPr>
    </w:lvl>
  </w:abstractNum>
  <w:abstractNum w:abstractNumId="50" w15:restartNumberingAfterBreak="0">
    <w:nsid w:val="7C7903B9"/>
    <w:multiLevelType w:val="hybridMultilevel"/>
    <w:tmpl w:val="1B18F158"/>
    <w:lvl w:ilvl="0" w:tplc="C850355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DD64A4"/>
    <w:multiLevelType w:val="hybridMultilevel"/>
    <w:tmpl w:val="4D54DE52"/>
    <w:lvl w:ilvl="0" w:tplc="85CEB158">
      <w:numFmt w:val="bullet"/>
      <w:lvlText w:val="-"/>
      <w:lvlJc w:val="left"/>
      <w:pPr>
        <w:ind w:left="936" w:hanging="360"/>
      </w:pPr>
      <w:rPr>
        <w:rFonts w:ascii="Calibri" w:eastAsia="Calibri" w:hAnsi="Calibri" w:cs="Calibri" w:hint="default"/>
        <w:w w:val="100"/>
        <w:sz w:val="22"/>
        <w:szCs w:val="22"/>
        <w:lang w:val="fr-FR" w:eastAsia="en-US" w:bidi="ar-SA"/>
      </w:rPr>
    </w:lvl>
    <w:lvl w:ilvl="1" w:tplc="092C1C3A">
      <w:numFmt w:val="bullet"/>
      <w:lvlText w:val="•"/>
      <w:lvlJc w:val="left"/>
      <w:pPr>
        <w:ind w:left="1796" w:hanging="360"/>
      </w:pPr>
      <w:rPr>
        <w:rFonts w:hint="default"/>
        <w:lang w:val="fr-FR" w:eastAsia="en-US" w:bidi="ar-SA"/>
      </w:rPr>
    </w:lvl>
    <w:lvl w:ilvl="2" w:tplc="4044DB44">
      <w:numFmt w:val="bullet"/>
      <w:lvlText w:val="•"/>
      <w:lvlJc w:val="left"/>
      <w:pPr>
        <w:ind w:left="2653" w:hanging="360"/>
      </w:pPr>
      <w:rPr>
        <w:rFonts w:hint="default"/>
        <w:lang w:val="fr-FR" w:eastAsia="en-US" w:bidi="ar-SA"/>
      </w:rPr>
    </w:lvl>
    <w:lvl w:ilvl="3" w:tplc="4B2A042E">
      <w:numFmt w:val="bullet"/>
      <w:lvlText w:val="•"/>
      <w:lvlJc w:val="left"/>
      <w:pPr>
        <w:ind w:left="3509" w:hanging="360"/>
      </w:pPr>
      <w:rPr>
        <w:rFonts w:hint="default"/>
        <w:lang w:val="fr-FR" w:eastAsia="en-US" w:bidi="ar-SA"/>
      </w:rPr>
    </w:lvl>
    <w:lvl w:ilvl="4" w:tplc="C7602EC8">
      <w:numFmt w:val="bullet"/>
      <w:lvlText w:val="•"/>
      <w:lvlJc w:val="left"/>
      <w:pPr>
        <w:ind w:left="4366" w:hanging="360"/>
      </w:pPr>
      <w:rPr>
        <w:rFonts w:hint="default"/>
        <w:lang w:val="fr-FR" w:eastAsia="en-US" w:bidi="ar-SA"/>
      </w:rPr>
    </w:lvl>
    <w:lvl w:ilvl="5" w:tplc="FF865CAA">
      <w:numFmt w:val="bullet"/>
      <w:lvlText w:val="•"/>
      <w:lvlJc w:val="left"/>
      <w:pPr>
        <w:ind w:left="5223" w:hanging="360"/>
      </w:pPr>
      <w:rPr>
        <w:rFonts w:hint="default"/>
        <w:lang w:val="fr-FR" w:eastAsia="en-US" w:bidi="ar-SA"/>
      </w:rPr>
    </w:lvl>
    <w:lvl w:ilvl="6" w:tplc="5DB8C80C">
      <w:numFmt w:val="bullet"/>
      <w:lvlText w:val="•"/>
      <w:lvlJc w:val="left"/>
      <w:pPr>
        <w:ind w:left="6079" w:hanging="360"/>
      </w:pPr>
      <w:rPr>
        <w:rFonts w:hint="default"/>
        <w:lang w:val="fr-FR" w:eastAsia="en-US" w:bidi="ar-SA"/>
      </w:rPr>
    </w:lvl>
    <w:lvl w:ilvl="7" w:tplc="311C90A8">
      <w:numFmt w:val="bullet"/>
      <w:lvlText w:val="•"/>
      <w:lvlJc w:val="left"/>
      <w:pPr>
        <w:ind w:left="6936" w:hanging="360"/>
      </w:pPr>
      <w:rPr>
        <w:rFonts w:hint="default"/>
        <w:lang w:val="fr-FR" w:eastAsia="en-US" w:bidi="ar-SA"/>
      </w:rPr>
    </w:lvl>
    <w:lvl w:ilvl="8" w:tplc="152A3A8E">
      <w:numFmt w:val="bullet"/>
      <w:lvlText w:val="•"/>
      <w:lvlJc w:val="left"/>
      <w:pPr>
        <w:ind w:left="7793" w:hanging="360"/>
      </w:pPr>
      <w:rPr>
        <w:rFonts w:hint="default"/>
        <w:lang w:val="fr-FR" w:eastAsia="en-US" w:bidi="ar-SA"/>
      </w:rPr>
    </w:lvl>
  </w:abstractNum>
  <w:num w:numId="1" w16cid:durableId="1696344508">
    <w:abstractNumId w:val="46"/>
  </w:num>
  <w:num w:numId="2" w16cid:durableId="1297297510">
    <w:abstractNumId w:val="17"/>
  </w:num>
  <w:num w:numId="3" w16cid:durableId="165095405">
    <w:abstractNumId w:val="28"/>
  </w:num>
  <w:num w:numId="4" w16cid:durableId="360472300">
    <w:abstractNumId w:val="48"/>
  </w:num>
  <w:num w:numId="5" w16cid:durableId="342437913">
    <w:abstractNumId w:val="42"/>
  </w:num>
  <w:num w:numId="6" w16cid:durableId="1565794702">
    <w:abstractNumId w:val="27"/>
  </w:num>
  <w:num w:numId="7" w16cid:durableId="373241502">
    <w:abstractNumId w:val="21"/>
  </w:num>
  <w:num w:numId="8" w16cid:durableId="1590459738">
    <w:abstractNumId w:val="44"/>
  </w:num>
  <w:num w:numId="9" w16cid:durableId="387730087">
    <w:abstractNumId w:val="37"/>
  </w:num>
  <w:num w:numId="10" w16cid:durableId="1229851133">
    <w:abstractNumId w:val="12"/>
  </w:num>
  <w:num w:numId="11" w16cid:durableId="1537501780">
    <w:abstractNumId w:val="1"/>
  </w:num>
  <w:num w:numId="12" w16cid:durableId="1474054655">
    <w:abstractNumId w:val="45"/>
  </w:num>
  <w:num w:numId="13" w16cid:durableId="702052736">
    <w:abstractNumId w:val="30"/>
  </w:num>
  <w:num w:numId="14" w16cid:durableId="1761028616">
    <w:abstractNumId w:val="47"/>
  </w:num>
  <w:num w:numId="15" w16cid:durableId="1401176480">
    <w:abstractNumId w:val="16"/>
  </w:num>
  <w:num w:numId="16" w16cid:durableId="720717122">
    <w:abstractNumId w:val="36"/>
  </w:num>
  <w:num w:numId="17" w16cid:durableId="237061953">
    <w:abstractNumId w:val="6"/>
  </w:num>
  <w:num w:numId="18" w16cid:durableId="763309900">
    <w:abstractNumId w:val="51"/>
  </w:num>
  <w:num w:numId="19" w16cid:durableId="1834297359">
    <w:abstractNumId w:val="4"/>
  </w:num>
  <w:num w:numId="20" w16cid:durableId="2079357605">
    <w:abstractNumId w:val="49"/>
  </w:num>
  <w:num w:numId="21" w16cid:durableId="1843738604">
    <w:abstractNumId w:val="40"/>
  </w:num>
  <w:num w:numId="22" w16cid:durableId="304745091">
    <w:abstractNumId w:val="14"/>
  </w:num>
  <w:num w:numId="23" w16cid:durableId="1824814236">
    <w:abstractNumId w:val="9"/>
  </w:num>
  <w:num w:numId="24" w16cid:durableId="1406301943">
    <w:abstractNumId w:val="5"/>
  </w:num>
  <w:num w:numId="25" w16cid:durableId="1776510383">
    <w:abstractNumId w:val="34"/>
  </w:num>
  <w:num w:numId="26" w16cid:durableId="2001425427">
    <w:abstractNumId w:val="26"/>
  </w:num>
  <w:num w:numId="27" w16cid:durableId="262425092">
    <w:abstractNumId w:val="32"/>
  </w:num>
  <w:num w:numId="28" w16cid:durableId="14694853">
    <w:abstractNumId w:val="23"/>
  </w:num>
  <w:num w:numId="29" w16cid:durableId="2067409755">
    <w:abstractNumId w:val="35"/>
  </w:num>
  <w:num w:numId="30" w16cid:durableId="1269585442">
    <w:abstractNumId w:val="2"/>
  </w:num>
  <w:num w:numId="31" w16cid:durableId="612250430">
    <w:abstractNumId w:val="25"/>
  </w:num>
  <w:num w:numId="32" w16cid:durableId="668606810">
    <w:abstractNumId w:val="39"/>
  </w:num>
  <w:num w:numId="33" w16cid:durableId="1563709690">
    <w:abstractNumId w:val="24"/>
  </w:num>
  <w:num w:numId="34" w16cid:durableId="176972023">
    <w:abstractNumId w:val="50"/>
  </w:num>
  <w:num w:numId="35" w16cid:durableId="44917762">
    <w:abstractNumId w:val="11"/>
  </w:num>
  <w:num w:numId="36" w16cid:durableId="1850636529">
    <w:abstractNumId w:val="20"/>
  </w:num>
  <w:num w:numId="37" w16cid:durableId="1877892023">
    <w:abstractNumId w:val="33"/>
  </w:num>
  <w:num w:numId="38" w16cid:durableId="1364942248">
    <w:abstractNumId w:val="0"/>
  </w:num>
  <w:num w:numId="39" w16cid:durableId="585961038">
    <w:abstractNumId w:val="7"/>
  </w:num>
  <w:num w:numId="40" w16cid:durableId="1818261596">
    <w:abstractNumId w:val="10"/>
  </w:num>
  <w:num w:numId="41" w16cid:durableId="84232352">
    <w:abstractNumId w:val="29"/>
  </w:num>
  <w:num w:numId="42" w16cid:durableId="1736662659">
    <w:abstractNumId w:val="41"/>
  </w:num>
  <w:num w:numId="43" w16cid:durableId="107161248">
    <w:abstractNumId w:val="8"/>
  </w:num>
  <w:num w:numId="44" w16cid:durableId="2025742825">
    <w:abstractNumId w:val="43"/>
  </w:num>
  <w:num w:numId="45" w16cid:durableId="2145661794">
    <w:abstractNumId w:val="13"/>
  </w:num>
  <w:num w:numId="46" w16cid:durableId="2057241446">
    <w:abstractNumId w:val="31"/>
  </w:num>
  <w:num w:numId="47" w16cid:durableId="161313132">
    <w:abstractNumId w:val="22"/>
  </w:num>
  <w:num w:numId="48" w16cid:durableId="154300858">
    <w:abstractNumId w:val="15"/>
  </w:num>
  <w:num w:numId="49" w16cid:durableId="734812945">
    <w:abstractNumId w:val="18"/>
  </w:num>
  <w:num w:numId="50" w16cid:durableId="1472555483">
    <w:abstractNumId w:val="19"/>
  </w:num>
  <w:num w:numId="51" w16cid:durableId="1283724864">
    <w:abstractNumId w:val="3"/>
  </w:num>
  <w:num w:numId="52" w16cid:durableId="108869995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88"/>
    <w:rsid w:val="00000B7B"/>
    <w:rsid w:val="000109EE"/>
    <w:rsid w:val="00012B1E"/>
    <w:rsid w:val="00016DFE"/>
    <w:rsid w:val="00020C25"/>
    <w:rsid w:val="00021715"/>
    <w:rsid w:val="00026DD4"/>
    <w:rsid w:val="00027479"/>
    <w:rsid w:val="0003170F"/>
    <w:rsid w:val="0003442A"/>
    <w:rsid w:val="00044467"/>
    <w:rsid w:val="00044E96"/>
    <w:rsid w:val="00047720"/>
    <w:rsid w:val="00051229"/>
    <w:rsid w:val="00052147"/>
    <w:rsid w:val="00060CF8"/>
    <w:rsid w:val="00060E20"/>
    <w:rsid w:val="00061A28"/>
    <w:rsid w:val="00070FF3"/>
    <w:rsid w:val="00072C78"/>
    <w:rsid w:val="000741FB"/>
    <w:rsid w:val="00074923"/>
    <w:rsid w:val="0008211C"/>
    <w:rsid w:val="0008244F"/>
    <w:rsid w:val="000830BB"/>
    <w:rsid w:val="00087B67"/>
    <w:rsid w:val="0009167E"/>
    <w:rsid w:val="000A06D2"/>
    <w:rsid w:val="000A316D"/>
    <w:rsid w:val="000A3C21"/>
    <w:rsid w:val="000B685A"/>
    <w:rsid w:val="000C215C"/>
    <w:rsid w:val="000C2B73"/>
    <w:rsid w:val="000D2FAD"/>
    <w:rsid w:val="000E4D0B"/>
    <w:rsid w:val="000E5FE0"/>
    <w:rsid w:val="000F3B5B"/>
    <w:rsid w:val="000F4157"/>
    <w:rsid w:val="000F7CA4"/>
    <w:rsid w:val="00100FE3"/>
    <w:rsid w:val="0010428B"/>
    <w:rsid w:val="001044DE"/>
    <w:rsid w:val="00107827"/>
    <w:rsid w:val="001079D8"/>
    <w:rsid w:val="001255E8"/>
    <w:rsid w:val="001364F5"/>
    <w:rsid w:val="00140592"/>
    <w:rsid w:val="001414AF"/>
    <w:rsid w:val="001414BC"/>
    <w:rsid w:val="00166331"/>
    <w:rsid w:val="00171F84"/>
    <w:rsid w:val="001754BA"/>
    <w:rsid w:val="00180530"/>
    <w:rsid w:val="001847FE"/>
    <w:rsid w:val="001903CE"/>
    <w:rsid w:val="00193A34"/>
    <w:rsid w:val="001951B9"/>
    <w:rsid w:val="00197B25"/>
    <w:rsid w:val="001A1363"/>
    <w:rsid w:val="001A5C07"/>
    <w:rsid w:val="001A6D21"/>
    <w:rsid w:val="001A7B9E"/>
    <w:rsid w:val="001B63B9"/>
    <w:rsid w:val="001C7BD5"/>
    <w:rsid w:val="001D0408"/>
    <w:rsid w:val="001D7B2E"/>
    <w:rsid w:val="001E2F1A"/>
    <w:rsid w:val="001E510C"/>
    <w:rsid w:val="001E64CD"/>
    <w:rsid w:val="001E7C5A"/>
    <w:rsid w:val="001F106F"/>
    <w:rsid w:val="001F31DC"/>
    <w:rsid w:val="001F34C1"/>
    <w:rsid w:val="001F5AEF"/>
    <w:rsid w:val="001F6F2E"/>
    <w:rsid w:val="002009E4"/>
    <w:rsid w:val="00203C07"/>
    <w:rsid w:val="00203D90"/>
    <w:rsid w:val="002100FE"/>
    <w:rsid w:val="00211771"/>
    <w:rsid w:val="00211CF9"/>
    <w:rsid w:val="0021281D"/>
    <w:rsid w:val="00212D13"/>
    <w:rsid w:val="00213EB1"/>
    <w:rsid w:val="002150DF"/>
    <w:rsid w:val="00221A4D"/>
    <w:rsid w:val="0022570D"/>
    <w:rsid w:val="002266C8"/>
    <w:rsid w:val="002277CA"/>
    <w:rsid w:val="0023064A"/>
    <w:rsid w:val="002436BB"/>
    <w:rsid w:val="0024384C"/>
    <w:rsid w:val="0025376C"/>
    <w:rsid w:val="00254556"/>
    <w:rsid w:val="0025471C"/>
    <w:rsid w:val="00256DF7"/>
    <w:rsid w:val="002573F2"/>
    <w:rsid w:val="002610DA"/>
    <w:rsid w:val="00261E10"/>
    <w:rsid w:val="00264DBA"/>
    <w:rsid w:val="00270929"/>
    <w:rsid w:val="00277AEB"/>
    <w:rsid w:val="002927EB"/>
    <w:rsid w:val="00293021"/>
    <w:rsid w:val="0029705F"/>
    <w:rsid w:val="002975F5"/>
    <w:rsid w:val="002B1B62"/>
    <w:rsid w:val="002B51D5"/>
    <w:rsid w:val="002B7A2A"/>
    <w:rsid w:val="002C3594"/>
    <w:rsid w:val="002D5DA8"/>
    <w:rsid w:val="002D5F7E"/>
    <w:rsid w:val="002E1379"/>
    <w:rsid w:val="002E26F1"/>
    <w:rsid w:val="002E357E"/>
    <w:rsid w:val="002E3D93"/>
    <w:rsid w:val="002E4B8A"/>
    <w:rsid w:val="002E5916"/>
    <w:rsid w:val="002E7B04"/>
    <w:rsid w:val="002F6BFB"/>
    <w:rsid w:val="00302B6D"/>
    <w:rsid w:val="0030667C"/>
    <w:rsid w:val="00313F39"/>
    <w:rsid w:val="00315835"/>
    <w:rsid w:val="00321080"/>
    <w:rsid w:val="003225D6"/>
    <w:rsid w:val="00322FB9"/>
    <w:rsid w:val="00323C44"/>
    <w:rsid w:val="00326D59"/>
    <w:rsid w:val="00330E5C"/>
    <w:rsid w:val="00331099"/>
    <w:rsid w:val="00340578"/>
    <w:rsid w:val="00344B73"/>
    <w:rsid w:val="00355319"/>
    <w:rsid w:val="00355D43"/>
    <w:rsid w:val="003575C3"/>
    <w:rsid w:val="00362791"/>
    <w:rsid w:val="003712C9"/>
    <w:rsid w:val="0038336D"/>
    <w:rsid w:val="003865D3"/>
    <w:rsid w:val="003877A7"/>
    <w:rsid w:val="003930A7"/>
    <w:rsid w:val="003963F3"/>
    <w:rsid w:val="003A1127"/>
    <w:rsid w:val="003B2A9E"/>
    <w:rsid w:val="003C037F"/>
    <w:rsid w:val="003D0976"/>
    <w:rsid w:val="003D3D13"/>
    <w:rsid w:val="003D523A"/>
    <w:rsid w:val="003D7BBB"/>
    <w:rsid w:val="003E0E21"/>
    <w:rsid w:val="003E1846"/>
    <w:rsid w:val="003E2C52"/>
    <w:rsid w:val="003E475A"/>
    <w:rsid w:val="003E4AA7"/>
    <w:rsid w:val="003E77E5"/>
    <w:rsid w:val="003F0469"/>
    <w:rsid w:val="003F14F4"/>
    <w:rsid w:val="003F1E2B"/>
    <w:rsid w:val="00404122"/>
    <w:rsid w:val="00417E36"/>
    <w:rsid w:val="00423045"/>
    <w:rsid w:val="00432308"/>
    <w:rsid w:val="00440A8C"/>
    <w:rsid w:val="00440C06"/>
    <w:rsid w:val="004428EF"/>
    <w:rsid w:val="0044498E"/>
    <w:rsid w:val="00464973"/>
    <w:rsid w:val="00464A21"/>
    <w:rsid w:val="00466C2D"/>
    <w:rsid w:val="00471E96"/>
    <w:rsid w:val="004730E7"/>
    <w:rsid w:val="00473729"/>
    <w:rsid w:val="0048094F"/>
    <w:rsid w:val="00492606"/>
    <w:rsid w:val="004959AB"/>
    <w:rsid w:val="004B3E27"/>
    <w:rsid w:val="004B510F"/>
    <w:rsid w:val="004C1215"/>
    <w:rsid w:val="004D3C07"/>
    <w:rsid w:val="004D4F4E"/>
    <w:rsid w:val="004D53C1"/>
    <w:rsid w:val="004E3B22"/>
    <w:rsid w:val="004F3B8F"/>
    <w:rsid w:val="004F5722"/>
    <w:rsid w:val="004F6539"/>
    <w:rsid w:val="004F6DAB"/>
    <w:rsid w:val="004F6FE6"/>
    <w:rsid w:val="005015D6"/>
    <w:rsid w:val="00503DF9"/>
    <w:rsid w:val="00510096"/>
    <w:rsid w:val="00517128"/>
    <w:rsid w:val="0052095C"/>
    <w:rsid w:val="00527666"/>
    <w:rsid w:val="005318B2"/>
    <w:rsid w:val="00536D8D"/>
    <w:rsid w:val="0053792A"/>
    <w:rsid w:val="005405D9"/>
    <w:rsid w:val="00542A37"/>
    <w:rsid w:val="0054778F"/>
    <w:rsid w:val="005506AA"/>
    <w:rsid w:val="00553387"/>
    <w:rsid w:val="00553A6F"/>
    <w:rsid w:val="00562557"/>
    <w:rsid w:val="00562F1B"/>
    <w:rsid w:val="005738BE"/>
    <w:rsid w:val="00575B68"/>
    <w:rsid w:val="00585469"/>
    <w:rsid w:val="00585DF6"/>
    <w:rsid w:val="005875C5"/>
    <w:rsid w:val="005900B4"/>
    <w:rsid w:val="005905FE"/>
    <w:rsid w:val="00596D0C"/>
    <w:rsid w:val="00597C09"/>
    <w:rsid w:val="005A1222"/>
    <w:rsid w:val="005A2127"/>
    <w:rsid w:val="005B5E96"/>
    <w:rsid w:val="005B607C"/>
    <w:rsid w:val="005B6493"/>
    <w:rsid w:val="005B70C2"/>
    <w:rsid w:val="005B7A6D"/>
    <w:rsid w:val="005C0941"/>
    <w:rsid w:val="005C4C4A"/>
    <w:rsid w:val="005C70BA"/>
    <w:rsid w:val="005D19DE"/>
    <w:rsid w:val="005D1CBF"/>
    <w:rsid w:val="005D3B26"/>
    <w:rsid w:val="005D42EC"/>
    <w:rsid w:val="005D6F69"/>
    <w:rsid w:val="005E23E7"/>
    <w:rsid w:val="005E2844"/>
    <w:rsid w:val="005E4CF2"/>
    <w:rsid w:val="005F10C4"/>
    <w:rsid w:val="005F1866"/>
    <w:rsid w:val="005F1AC5"/>
    <w:rsid w:val="006006C6"/>
    <w:rsid w:val="00602C16"/>
    <w:rsid w:val="00603057"/>
    <w:rsid w:val="00605E46"/>
    <w:rsid w:val="00612BCF"/>
    <w:rsid w:val="00614994"/>
    <w:rsid w:val="00620C88"/>
    <w:rsid w:val="00621B8D"/>
    <w:rsid w:val="00622E68"/>
    <w:rsid w:val="00624F16"/>
    <w:rsid w:val="00625921"/>
    <w:rsid w:val="00626027"/>
    <w:rsid w:val="00635A44"/>
    <w:rsid w:val="00645155"/>
    <w:rsid w:val="00645E16"/>
    <w:rsid w:val="006479C7"/>
    <w:rsid w:val="00654A5A"/>
    <w:rsid w:val="00661A2C"/>
    <w:rsid w:val="006654D0"/>
    <w:rsid w:val="00667F6A"/>
    <w:rsid w:val="00671190"/>
    <w:rsid w:val="00675A71"/>
    <w:rsid w:val="00676AA3"/>
    <w:rsid w:val="00677FE3"/>
    <w:rsid w:val="006829D1"/>
    <w:rsid w:val="00682F09"/>
    <w:rsid w:val="00692FD6"/>
    <w:rsid w:val="00695723"/>
    <w:rsid w:val="006A0F3D"/>
    <w:rsid w:val="006A3948"/>
    <w:rsid w:val="006A3FA8"/>
    <w:rsid w:val="006B10A3"/>
    <w:rsid w:val="006B4689"/>
    <w:rsid w:val="006B4E64"/>
    <w:rsid w:val="006B4F5F"/>
    <w:rsid w:val="006C3D9C"/>
    <w:rsid w:val="006C478B"/>
    <w:rsid w:val="006D278D"/>
    <w:rsid w:val="006D52AC"/>
    <w:rsid w:val="006D5C5D"/>
    <w:rsid w:val="006D5EC3"/>
    <w:rsid w:val="006E533D"/>
    <w:rsid w:val="006F0A74"/>
    <w:rsid w:val="006F2176"/>
    <w:rsid w:val="006F2A93"/>
    <w:rsid w:val="006F374C"/>
    <w:rsid w:val="006F5FCB"/>
    <w:rsid w:val="006F7DE5"/>
    <w:rsid w:val="00702FD1"/>
    <w:rsid w:val="00703407"/>
    <w:rsid w:val="00705E9E"/>
    <w:rsid w:val="00707887"/>
    <w:rsid w:val="00707E7A"/>
    <w:rsid w:val="00711D95"/>
    <w:rsid w:val="00720DE9"/>
    <w:rsid w:val="00721698"/>
    <w:rsid w:val="007247A0"/>
    <w:rsid w:val="007317B0"/>
    <w:rsid w:val="00732086"/>
    <w:rsid w:val="0073758D"/>
    <w:rsid w:val="00737D83"/>
    <w:rsid w:val="0074652F"/>
    <w:rsid w:val="00746A12"/>
    <w:rsid w:val="00761C44"/>
    <w:rsid w:val="007650F9"/>
    <w:rsid w:val="00767A6E"/>
    <w:rsid w:val="00771011"/>
    <w:rsid w:val="00785E96"/>
    <w:rsid w:val="0078688A"/>
    <w:rsid w:val="00787538"/>
    <w:rsid w:val="0079090B"/>
    <w:rsid w:val="00793F7C"/>
    <w:rsid w:val="007A015B"/>
    <w:rsid w:val="007A37C1"/>
    <w:rsid w:val="007A578C"/>
    <w:rsid w:val="007B0519"/>
    <w:rsid w:val="007C10F4"/>
    <w:rsid w:val="007C2CBF"/>
    <w:rsid w:val="007C37A6"/>
    <w:rsid w:val="007C64C8"/>
    <w:rsid w:val="007D004D"/>
    <w:rsid w:val="007D2E99"/>
    <w:rsid w:val="007D5D8F"/>
    <w:rsid w:val="007E13E5"/>
    <w:rsid w:val="007F36DC"/>
    <w:rsid w:val="007F5F51"/>
    <w:rsid w:val="007F7EAF"/>
    <w:rsid w:val="00801690"/>
    <w:rsid w:val="008027E5"/>
    <w:rsid w:val="00806AF1"/>
    <w:rsid w:val="00810064"/>
    <w:rsid w:val="008124FC"/>
    <w:rsid w:val="00814408"/>
    <w:rsid w:val="00820E04"/>
    <w:rsid w:val="008210A8"/>
    <w:rsid w:val="00825CDE"/>
    <w:rsid w:val="008316C3"/>
    <w:rsid w:val="00831CBB"/>
    <w:rsid w:val="00834A15"/>
    <w:rsid w:val="00837CBB"/>
    <w:rsid w:val="008441CF"/>
    <w:rsid w:val="008444B6"/>
    <w:rsid w:val="00844F83"/>
    <w:rsid w:val="008459FD"/>
    <w:rsid w:val="00850771"/>
    <w:rsid w:val="00854063"/>
    <w:rsid w:val="00857AB6"/>
    <w:rsid w:val="00861CD2"/>
    <w:rsid w:val="008663E7"/>
    <w:rsid w:val="0087055D"/>
    <w:rsid w:val="00873963"/>
    <w:rsid w:val="00876432"/>
    <w:rsid w:val="0087650C"/>
    <w:rsid w:val="00882203"/>
    <w:rsid w:val="008853B5"/>
    <w:rsid w:val="00895F4A"/>
    <w:rsid w:val="00897DF7"/>
    <w:rsid w:val="008A0E39"/>
    <w:rsid w:val="008A214E"/>
    <w:rsid w:val="008A6C0D"/>
    <w:rsid w:val="008A7373"/>
    <w:rsid w:val="008B426E"/>
    <w:rsid w:val="008B6962"/>
    <w:rsid w:val="008C07D2"/>
    <w:rsid w:val="008C3B58"/>
    <w:rsid w:val="008C4F00"/>
    <w:rsid w:val="008C7E07"/>
    <w:rsid w:val="008D292F"/>
    <w:rsid w:val="008E20C7"/>
    <w:rsid w:val="008E2524"/>
    <w:rsid w:val="008E42A1"/>
    <w:rsid w:val="008F3824"/>
    <w:rsid w:val="00900520"/>
    <w:rsid w:val="0090559C"/>
    <w:rsid w:val="009069B9"/>
    <w:rsid w:val="0091043D"/>
    <w:rsid w:val="0091165D"/>
    <w:rsid w:val="009120F3"/>
    <w:rsid w:val="00913CE5"/>
    <w:rsid w:val="00915063"/>
    <w:rsid w:val="00916118"/>
    <w:rsid w:val="00922B05"/>
    <w:rsid w:val="00927E3B"/>
    <w:rsid w:val="009316A7"/>
    <w:rsid w:val="00937406"/>
    <w:rsid w:val="00941D1F"/>
    <w:rsid w:val="0094327C"/>
    <w:rsid w:val="00944345"/>
    <w:rsid w:val="00944E01"/>
    <w:rsid w:val="0095706F"/>
    <w:rsid w:val="009640DF"/>
    <w:rsid w:val="009677BA"/>
    <w:rsid w:val="009840F5"/>
    <w:rsid w:val="00984E58"/>
    <w:rsid w:val="00985F33"/>
    <w:rsid w:val="00990D0F"/>
    <w:rsid w:val="0099184E"/>
    <w:rsid w:val="009933D8"/>
    <w:rsid w:val="00994BBC"/>
    <w:rsid w:val="0099782D"/>
    <w:rsid w:val="00997836"/>
    <w:rsid w:val="009A1646"/>
    <w:rsid w:val="009A6E67"/>
    <w:rsid w:val="009B15E5"/>
    <w:rsid w:val="009B2C04"/>
    <w:rsid w:val="009C2BEF"/>
    <w:rsid w:val="009D23EC"/>
    <w:rsid w:val="009D51CF"/>
    <w:rsid w:val="009E171D"/>
    <w:rsid w:val="009E26FB"/>
    <w:rsid w:val="009E2872"/>
    <w:rsid w:val="009E2A78"/>
    <w:rsid w:val="009E5D06"/>
    <w:rsid w:val="009E7CFB"/>
    <w:rsid w:val="009F174E"/>
    <w:rsid w:val="009F40B4"/>
    <w:rsid w:val="00A01D8B"/>
    <w:rsid w:val="00A12EA2"/>
    <w:rsid w:val="00A13095"/>
    <w:rsid w:val="00A13F02"/>
    <w:rsid w:val="00A14177"/>
    <w:rsid w:val="00A151F2"/>
    <w:rsid w:val="00A23838"/>
    <w:rsid w:val="00A23B2C"/>
    <w:rsid w:val="00A305DE"/>
    <w:rsid w:val="00A357AD"/>
    <w:rsid w:val="00A3645F"/>
    <w:rsid w:val="00A37D55"/>
    <w:rsid w:val="00A43B38"/>
    <w:rsid w:val="00A52CE6"/>
    <w:rsid w:val="00A53ED0"/>
    <w:rsid w:val="00A544CF"/>
    <w:rsid w:val="00A549A3"/>
    <w:rsid w:val="00A71787"/>
    <w:rsid w:val="00A72D5A"/>
    <w:rsid w:val="00A7713F"/>
    <w:rsid w:val="00A95B72"/>
    <w:rsid w:val="00A97F58"/>
    <w:rsid w:val="00AA1547"/>
    <w:rsid w:val="00AA5753"/>
    <w:rsid w:val="00AB6447"/>
    <w:rsid w:val="00AB744F"/>
    <w:rsid w:val="00AC2331"/>
    <w:rsid w:val="00AC3734"/>
    <w:rsid w:val="00AC4294"/>
    <w:rsid w:val="00AC4EE9"/>
    <w:rsid w:val="00AD27FA"/>
    <w:rsid w:val="00AD64A7"/>
    <w:rsid w:val="00AD70A6"/>
    <w:rsid w:val="00AE3B34"/>
    <w:rsid w:val="00AE48E5"/>
    <w:rsid w:val="00AE4901"/>
    <w:rsid w:val="00AE64D0"/>
    <w:rsid w:val="00AE7C6C"/>
    <w:rsid w:val="00AF0816"/>
    <w:rsid w:val="00AF2ABC"/>
    <w:rsid w:val="00AF44C5"/>
    <w:rsid w:val="00B10B69"/>
    <w:rsid w:val="00B1353F"/>
    <w:rsid w:val="00B146B8"/>
    <w:rsid w:val="00B21285"/>
    <w:rsid w:val="00B229DA"/>
    <w:rsid w:val="00B230C8"/>
    <w:rsid w:val="00B37FC6"/>
    <w:rsid w:val="00B41645"/>
    <w:rsid w:val="00B44F6B"/>
    <w:rsid w:val="00B46117"/>
    <w:rsid w:val="00B46ED4"/>
    <w:rsid w:val="00B50B07"/>
    <w:rsid w:val="00B547AF"/>
    <w:rsid w:val="00B6410F"/>
    <w:rsid w:val="00B71CE3"/>
    <w:rsid w:val="00B73DAC"/>
    <w:rsid w:val="00B7430F"/>
    <w:rsid w:val="00B80B80"/>
    <w:rsid w:val="00B82F81"/>
    <w:rsid w:val="00B851A9"/>
    <w:rsid w:val="00B863A4"/>
    <w:rsid w:val="00B8666E"/>
    <w:rsid w:val="00B86E40"/>
    <w:rsid w:val="00B90F1E"/>
    <w:rsid w:val="00B93524"/>
    <w:rsid w:val="00B9737B"/>
    <w:rsid w:val="00BA20BB"/>
    <w:rsid w:val="00BA7386"/>
    <w:rsid w:val="00BA7F1A"/>
    <w:rsid w:val="00BB1BC1"/>
    <w:rsid w:val="00BB76C6"/>
    <w:rsid w:val="00BC30EF"/>
    <w:rsid w:val="00BC561F"/>
    <w:rsid w:val="00BC6168"/>
    <w:rsid w:val="00BC6995"/>
    <w:rsid w:val="00BE39F9"/>
    <w:rsid w:val="00BE76FD"/>
    <w:rsid w:val="00BF2715"/>
    <w:rsid w:val="00C01916"/>
    <w:rsid w:val="00C02188"/>
    <w:rsid w:val="00C12EA0"/>
    <w:rsid w:val="00C14440"/>
    <w:rsid w:val="00C2690F"/>
    <w:rsid w:val="00C33C21"/>
    <w:rsid w:val="00C33D6B"/>
    <w:rsid w:val="00C34F99"/>
    <w:rsid w:val="00C35644"/>
    <w:rsid w:val="00C4141E"/>
    <w:rsid w:val="00C57604"/>
    <w:rsid w:val="00C70D22"/>
    <w:rsid w:val="00C75817"/>
    <w:rsid w:val="00C870AE"/>
    <w:rsid w:val="00C934DC"/>
    <w:rsid w:val="00C9510C"/>
    <w:rsid w:val="00CA307F"/>
    <w:rsid w:val="00CA4AC1"/>
    <w:rsid w:val="00CA5763"/>
    <w:rsid w:val="00CB6412"/>
    <w:rsid w:val="00CC415B"/>
    <w:rsid w:val="00CC6802"/>
    <w:rsid w:val="00CD1759"/>
    <w:rsid w:val="00CD2CE7"/>
    <w:rsid w:val="00CD571E"/>
    <w:rsid w:val="00CD5896"/>
    <w:rsid w:val="00CE1834"/>
    <w:rsid w:val="00CE2B7D"/>
    <w:rsid w:val="00CF253D"/>
    <w:rsid w:val="00CF2F96"/>
    <w:rsid w:val="00D04726"/>
    <w:rsid w:val="00D1081C"/>
    <w:rsid w:val="00D15F3F"/>
    <w:rsid w:val="00D17CFA"/>
    <w:rsid w:val="00D24582"/>
    <w:rsid w:val="00D26012"/>
    <w:rsid w:val="00D27796"/>
    <w:rsid w:val="00D27F80"/>
    <w:rsid w:val="00D30128"/>
    <w:rsid w:val="00D32D3C"/>
    <w:rsid w:val="00D34A94"/>
    <w:rsid w:val="00D366C8"/>
    <w:rsid w:val="00D405F6"/>
    <w:rsid w:val="00D4443D"/>
    <w:rsid w:val="00D465A8"/>
    <w:rsid w:val="00D52046"/>
    <w:rsid w:val="00D52CFB"/>
    <w:rsid w:val="00D53CC9"/>
    <w:rsid w:val="00D55FE5"/>
    <w:rsid w:val="00D57CB4"/>
    <w:rsid w:val="00D61C31"/>
    <w:rsid w:val="00D62DAB"/>
    <w:rsid w:val="00D64B35"/>
    <w:rsid w:val="00D65E78"/>
    <w:rsid w:val="00D66785"/>
    <w:rsid w:val="00D7116A"/>
    <w:rsid w:val="00D74C48"/>
    <w:rsid w:val="00D777EA"/>
    <w:rsid w:val="00D829A7"/>
    <w:rsid w:val="00D842A4"/>
    <w:rsid w:val="00D87073"/>
    <w:rsid w:val="00D91D81"/>
    <w:rsid w:val="00D92D29"/>
    <w:rsid w:val="00D9388C"/>
    <w:rsid w:val="00DA4105"/>
    <w:rsid w:val="00DA5309"/>
    <w:rsid w:val="00DB4100"/>
    <w:rsid w:val="00DB4C3D"/>
    <w:rsid w:val="00DB4FE3"/>
    <w:rsid w:val="00DC2DE4"/>
    <w:rsid w:val="00DC4EFA"/>
    <w:rsid w:val="00DC56A6"/>
    <w:rsid w:val="00DD0498"/>
    <w:rsid w:val="00DD0F99"/>
    <w:rsid w:val="00DD2715"/>
    <w:rsid w:val="00DD279C"/>
    <w:rsid w:val="00DD4062"/>
    <w:rsid w:val="00DF5696"/>
    <w:rsid w:val="00DF62E9"/>
    <w:rsid w:val="00E037F4"/>
    <w:rsid w:val="00E050E9"/>
    <w:rsid w:val="00E251F4"/>
    <w:rsid w:val="00E2743D"/>
    <w:rsid w:val="00E326F5"/>
    <w:rsid w:val="00E60B03"/>
    <w:rsid w:val="00E62C6B"/>
    <w:rsid w:val="00E63D3F"/>
    <w:rsid w:val="00E63FDE"/>
    <w:rsid w:val="00E73D33"/>
    <w:rsid w:val="00E7571B"/>
    <w:rsid w:val="00E75FA3"/>
    <w:rsid w:val="00E76224"/>
    <w:rsid w:val="00E815C2"/>
    <w:rsid w:val="00E83348"/>
    <w:rsid w:val="00E836F9"/>
    <w:rsid w:val="00E8389B"/>
    <w:rsid w:val="00E861BD"/>
    <w:rsid w:val="00E91052"/>
    <w:rsid w:val="00E962EA"/>
    <w:rsid w:val="00EA1EF8"/>
    <w:rsid w:val="00EA33BB"/>
    <w:rsid w:val="00EA55AE"/>
    <w:rsid w:val="00EB2445"/>
    <w:rsid w:val="00EB27ED"/>
    <w:rsid w:val="00EB45A2"/>
    <w:rsid w:val="00EB4A98"/>
    <w:rsid w:val="00EB7FD5"/>
    <w:rsid w:val="00EC0718"/>
    <w:rsid w:val="00EC67BF"/>
    <w:rsid w:val="00ED19F4"/>
    <w:rsid w:val="00ED404C"/>
    <w:rsid w:val="00ED497C"/>
    <w:rsid w:val="00EE309A"/>
    <w:rsid w:val="00EE4AEA"/>
    <w:rsid w:val="00EF0D5B"/>
    <w:rsid w:val="00EF2EC4"/>
    <w:rsid w:val="00EF7709"/>
    <w:rsid w:val="00F0221E"/>
    <w:rsid w:val="00F038DA"/>
    <w:rsid w:val="00F0412C"/>
    <w:rsid w:val="00F0594C"/>
    <w:rsid w:val="00F07020"/>
    <w:rsid w:val="00F16087"/>
    <w:rsid w:val="00F20186"/>
    <w:rsid w:val="00F21EFA"/>
    <w:rsid w:val="00F22803"/>
    <w:rsid w:val="00F23754"/>
    <w:rsid w:val="00F238F3"/>
    <w:rsid w:val="00F27686"/>
    <w:rsid w:val="00F31FCF"/>
    <w:rsid w:val="00F3213F"/>
    <w:rsid w:val="00F33038"/>
    <w:rsid w:val="00F40A76"/>
    <w:rsid w:val="00F44EAF"/>
    <w:rsid w:val="00F469CB"/>
    <w:rsid w:val="00F47543"/>
    <w:rsid w:val="00F47A01"/>
    <w:rsid w:val="00F47ECD"/>
    <w:rsid w:val="00F52205"/>
    <w:rsid w:val="00F55012"/>
    <w:rsid w:val="00F551E6"/>
    <w:rsid w:val="00F56DE0"/>
    <w:rsid w:val="00F57ABF"/>
    <w:rsid w:val="00F65961"/>
    <w:rsid w:val="00F72099"/>
    <w:rsid w:val="00F7374E"/>
    <w:rsid w:val="00F73D28"/>
    <w:rsid w:val="00F777E0"/>
    <w:rsid w:val="00F8054F"/>
    <w:rsid w:val="00F818A3"/>
    <w:rsid w:val="00F9140F"/>
    <w:rsid w:val="00F92D10"/>
    <w:rsid w:val="00FB189C"/>
    <w:rsid w:val="00FB357F"/>
    <w:rsid w:val="00FB375C"/>
    <w:rsid w:val="00FC306A"/>
    <w:rsid w:val="00FC6D5C"/>
    <w:rsid w:val="00FC760E"/>
    <w:rsid w:val="00FD0B04"/>
    <w:rsid w:val="00FD4915"/>
    <w:rsid w:val="00FE5029"/>
    <w:rsid w:val="00FE70D6"/>
    <w:rsid w:val="00FF00B9"/>
    <w:rsid w:val="00FF1484"/>
    <w:rsid w:val="00FF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C36BB"/>
  <w15:chartTrackingRefBased/>
  <w15:docId w15:val="{7DE3236B-22B3-4B31-80A4-A093E99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paragraph" w:styleId="Titre1">
    <w:name w:val="heading 1"/>
    <w:basedOn w:val="Normal"/>
    <w:next w:val="Normal"/>
    <w:link w:val="Titre1Car"/>
    <w:uiPriority w:val="9"/>
    <w:qFormat/>
    <w:rsid w:val="00EE4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28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51A9"/>
    <w:pPr>
      <w:widowControl/>
      <w:overflowPunct/>
      <w:autoSpaceDE/>
      <w:autoSpaceDN/>
      <w:adjustRightInd/>
      <w:spacing w:before="100" w:beforeAutospacing="1" w:after="100" w:afterAutospacing="1"/>
    </w:pPr>
    <w:rPr>
      <w:kern w:val="0"/>
      <w:sz w:val="24"/>
      <w:szCs w:val="24"/>
    </w:rPr>
  </w:style>
  <w:style w:type="table" w:customStyle="1" w:styleId="Grilledutableau2">
    <w:name w:val="Grille du tableau2"/>
    <w:basedOn w:val="TableauNormal"/>
    <w:next w:val="Grilledutableau"/>
    <w:uiPriority w:val="59"/>
    <w:rsid w:val="0048094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8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4D0"/>
    <w:pPr>
      <w:widowControl/>
      <w:overflowPunct/>
      <w:autoSpaceDE/>
      <w:autoSpaceDN/>
      <w:adjustRightInd/>
      <w:ind w:left="720"/>
      <w:contextualSpacing/>
    </w:pPr>
    <w:rPr>
      <w:kern w:val="0"/>
      <w:sz w:val="24"/>
      <w:szCs w:val="24"/>
    </w:rPr>
  </w:style>
  <w:style w:type="paragraph" w:styleId="En-tte">
    <w:name w:val="header"/>
    <w:basedOn w:val="Normal"/>
    <w:link w:val="En-tteCar"/>
    <w:uiPriority w:val="99"/>
    <w:unhideWhenUsed/>
    <w:rsid w:val="00984E58"/>
    <w:pPr>
      <w:tabs>
        <w:tab w:val="center" w:pos="4536"/>
        <w:tab w:val="right" w:pos="9072"/>
      </w:tabs>
    </w:pPr>
  </w:style>
  <w:style w:type="character" w:customStyle="1" w:styleId="En-tteCar">
    <w:name w:val="En-tête Car"/>
    <w:basedOn w:val="Policepardfaut"/>
    <w:link w:val="En-tte"/>
    <w:uiPriority w:val="99"/>
    <w:rsid w:val="00984E58"/>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unhideWhenUsed/>
    <w:rsid w:val="00984E58"/>
    <w:pPr>
      <w:tabs>
        <w:tab w:val="center" w:pos="4536"/>
        <w:tab w:val="right" w:pos="9072"/>
      </w:tabs>
    </w:pPr>
  </w:style>
  <w:style w:type="character" w:customStyle="1" w:styleId="PieddepageCar">
    <w:name w:val="Pied de page Car"/>
    <w:basedOn w:val="Policepardfaut"/>
    <w:link w:val="Pieddepage"/>
    <w:uiPriority w:val="99"/>
    <w:rsid w:val="00984E58"/>
    <w:rPr>
      <w:rFonts w:ascii="Times New Roman" w:eastAsia="Times New Roman" w:hAnsi="Times New Roman" w:cs="Times New Roman"/>
      <w:kern w:val="28"/>
      <w:sz w:val="20"/>
      <w:szCs w:val="20"/>
      <w:lang w:eastAsia="fr-FR"/>
    </w:rPr>
  </w:style>
  <w:style w:type="character" w:styleId="Lienhypertexte">
    <w:name w:val="Hyperlink"/>
    <w:basedOn w:val="Policepardfaut"/>
    <w:uiPriority w:val="99"/>
    <w:unhideWhenUsed/>
    <w:rsid w:val="004F6539"/>
    <w:rPr>
      <w:color w:val="0563C1" w:themeColor="hyperlink"/>
      <w:u w:val="single"/>
    </w:rPr>
  </w:style>
  <w:style w:type="paragraph" w:styleId="Sansinterligne">
    <w:name w:val="No Spacing"/>
    <w:uiPriority w:val="1"/>
    <w:qFormat/>
    <w:rsid w:val="00EE4A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customStyle="1" w:styleId="Titre1Car">
    <w:name w:val="Titre 1 Car"/>
    <w:basedOn w:val="Policepardfaut"/>
    <w:link w:val="Titre1"/>
    <w:uiPriority w:val="9"/>
    <w:rsid w:val="00EE4AEA"/>
    <w:rPr>
      <w:rFonts w:asciiTheme="majorHAnsi" w:eastAsiaTheme="majorEastAsia" w:hAnsiTheme="majorHAnsi" w:cstheme="majorBidi"/>
      <w:color w:val="2E74B5" w:themeColor="accent1" w:themeShade="BF"/>
      <w:kern w:val="28"/>
      <w:sz w:val="32"/>
      <w:szCs w:val="32"/>
      <w:lang w:eastAsia="fr-FR"/>
    </w:rPr>
  </w:style>
  <w:style w:type="character" w:styleId="Accentuationlgre">
    <w:name w:val="Subtle Emphasis"/>
    <w:basedOn w:val="Policepardfaut"/>
    <w:uiPriority w:val="19"/>
    <w:qFormat/>
    <w:rsid w:val="00EE4AEA"/>
    <w:rPr>
      <w:i/>
      <w:iCs/>
      <w:color w:val="404040" w:themeColor="text1" w:themeTint="BF"/>
    </w:rPr>
  </w:style>
  <w:style w:type="character" w:customStyle="1" w:styleId="Titre3Car">
    <w:name w:val="Titre 3 Car"/>
    <w:basedOn w:val="Policepardfaut"/>
    <w:link w:val="Titre3"/>
    <w:uiPriority w:val="9"/>
    <w:rsid w:val="00F22803"/>
    <w:rPr>
      <w:rFonts w:asciiTheme="majorHAnsi" w:eastAsiaTheme="majorEastAsia" w:hAnsiTheme="majorHAnsi" w:cstheme="majorBidi"/>
      <w:color w:val="1F4D78" w:themeColor="accent1" w:themeShade="7F"/>
      <w:kern w:val="28"/>
      <w:sz w:val="24"/>
      <w:szCs w:val="24"/>
      <w:lang w:eastAsia="fr-FR"/>
    </w:rPr>
  </w:style>
  <w:style w:type="paragraph" w:styleId="Corpsdetexte">
    <w:name w:val="Body Text"/>
    <w:basedOn w:val="Normal"/>
    <w:link w:val="CorpsdetexteCar"/>
    <w:uiPriority w:val="1"/>
    <w:qFormat/>
    <w:rsid w:val="00F22803"/>
    <w:pPr>
      <w:overflowPunct/>
      <w:adjustRightInd/>
    </w:pPr>
    <w:rPr>
      <w:rFonts w:ascii="Calibri" w:eastAsia="Calibri" w:hAnsi="Calibri" w:cs="Calibri"/>
      <w:kern w:val="0"/>
      <w:sz w:val="22"/>
      <w:szCs w:val="22"/>
      <w:lang w:eastAsia="en-US"/>
    </w:rPr>
  </w:style>
  <w:style w:type="character" w:customStyle="1" w:styleId="CorpsdetexteCar">
    <w:name w:val="Corps de texte Car"/>
    <w:basedOn w:val="Policepardfaut"/>
    <w:link w:val="Corpsdetexte"/>
    <w:uiPriority w:val="1"/>
    <w:rsid w:val="00F22803"/>
    <w:rPr>
      <w:rFonts w:ascii="Calibri" w:eastAsia="Calibri" w:hAnsi="Calibri" w:cs="Calibri"/>
    </w:rPr>
  </w:style>
  <w:style w:type="table" w:customStyle="1" w:styleId="TableNormal">
    <w:name w:val="Table Normal"/>
    <w:uiPriority w:val="2"/>
    <w:semiHidden/>
    <w:unhideWhenUsed/>
    <w:qFormat/>
    <w:rsid w:val="00BB76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6C6"/>
    <w:pPr>
      <w:overflowPunct/>
      <w:adjustRightInd/>
    </w:pPr>
    <w:rPr>
      <w:rFonts w:ascii="Calibri" w:eastAsia="Calibri" w:hAnsi="Calibri" w:cs="Calibri"/>
      <w:kern w:val="0"/>
      <w:sz w:val="22"/>
      <w:szCs w:val="22"/>
      <w:lang w:eastAsia="en-US"/>
    </w:rPr>
  </w:style>
  <w:style w:type="character" w:customStyle="1" w:styleId="Titre2Car">
    <w:name w:val="Titre 2 Car"/>
    <w:basedOn w:val="Policepardfaut"/>
    <w:link w:val="Titre2"/>
    <w:uiPriority w:val="9"/>
    <w:rsid w:val="00510096"/>
    <w:rPr>
      <w:rFonts w:asciiTheme="majorHAnsi" w:eastAsiaTheme="majorEastAsia" w:hAnsiTheme="majorHAnsi" w:cstheme="majorBidi"/>
      <w:color w:val="2E74B5" w:themeColor="accent1" w:themeShade="BF"/>
      <w:kern w:val="28"/>
      <w:sz w:val="26"/>
      <w:szCs w:val="26"/>
      <w:lang w:eastAsia="fr-FR"/>
    </w:rPr>
  </w:style>
  <w:style w:type="table" w:customStyle="1" w:styleId="Grilledutableau1">
    <w:name w:val="Grille du tableau1"/>
    <w:basedOn w:val="TableauNormal"/>
    <w:next w:val="Grilledutableau"/>
    <w:uiPriority w:val="39"/>
    <w:rsid w:val="00B3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37FC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sandbox">
    <w:name w:val="msolistparagraph_sandbox"/>
    <w:basedOn w:val="Normal"/>
    <w:rsid w:val="00B37FC6"/>
    <w:pPr>
      <w:widowControl/>
      <w:overflowPunct/>
      <w:autoSpaceDE/>
      <w:autoSpaceDN/>
      <w:adjustRightInd/>
      <w:spacing w:before="100" w:beforeAutospacing="1" w:after="100" w:afterAutospacing="1"/>
    </w:pPr>
    <w:rPr>
      <w:kern w:val="0"/>
      <w:sz w:val="24"/>
      <w:szCs w:val="24"/>
    </w:rPr>
  </w:style>
  <w:style w:type="numbering" w:customStyle="1" w:styleId="Aucuneliste1">
    <w:name w:val="Aucune liste1"/>
    <w:next w:val="Aucuneliste"/>
    <w:uiPriority w:val="99"/>
    <w:semiHidden/>
    <w:unhideWhenUsed/>
    <w:rsid w:val="00B37FC6"/>
  </w:style>
  <w:style w:type="paragraph" w:styleId="Corpsdetexte2">
    <w:name w:val="Body Text 2"/>
    <w:basedOn w:val="Normal"/>
    <w:link w:val="Corpsdetexte2Car"/>
    <w:uiPriority w:val="99"/>
    <w:semiHidden/>
    <w:unhideWhenUsed/>
    <w:rsid w:val="00B37FC6"/>
    <w:pPr>
      <w:widowControl/>
      <w:overflowPunct/>
      <w:autoSpaceDE/>
      <w:autoSpaceDN/>
      <w:adjustRightInd/>
      <w:spacing w:after="120" w:line="480" w:lineRule="auto"/>
    </w:pPr>
    <w:rPr>
      <w:rFonts w:asciiTheme="minorHAnsi" w:eastAsiaTheme="minorHAnsi" w:hAnsiTheme="minorHAnsi" w:cstheme="minorBidi"/>
      <w:kern w:val="0"/>
      <w:sz w:val="22"/>
      <w:szCs w:val="22"/>
      <w:lang w:eastAsia="en-US"/>
    </w:rPr>
  </w:style>
  <w:style w:type="character" w:customStyle="1" w:styleId="Corpsdetexte2Car">
    <w:name w:val="Corps de texte 2 Car"/>
    <w:basedOn w:val="Policepardfaut"/>
    <w:link w:val="Corpsdetexte2"/>
    <w:uiPriority w:val="99"/>
    <w:semiHidden/>
    <w:rsid w:val="00B37FC6"/>
  </w:style>
  <w:style w:type="paragraph" w:styleId="Titre">
    <w:name w:val="Title"/>
    <w:basedOn w:val="Normal"/>
    <w:link w:val="TitreCar"/>
    <w:uiPriority w:val="10"/>
    <w:qFormat/>
    <w:rsid w:val="00B37FC6"/>
    <w:pPr>
      <w:overflowPunct/>
      <w:adjustRightInd/>
      <w:ind w:left="577" w:right="578"/>
      <w:jc w:val="center"/>
    </w:pPr>
    <w:rPr>
      <w:rFonts w:ascii="Calibri" w:eastAsia="Calibri" w:hAnsi="Calibri" w:cs="Calibri"/>
      <w:b/>
      <w:bCs/>
      <w:kern w:val="0"/>
      <w:sz w:val="48"/>
      <w:szCs w:val="48"/>
      <w:lang w:eastAsia="en-US"/>
    </w:rPr>
  </w:style>
  <w:style w:type="character" w:customStyle="1" w:styleId="TitreCar">
    <w:name w:val="Titre Car"/>
    <w:basedOn w:val="Policepardfaut"/>
    <w:link w:val="Titre"/>
    <w:uiPriority w:val="10"/>
    <w:rsid w:val="00B37FC6"/>
    <w:rPr>
      <w:rFonts w:ascii="Calibri" w:eastAsia="Calibri" w:hAnsi="Calibri" w:cs="Calibri"/>
      <w:b/>
      <w:bCs/>
      <w:sz w:val="48"/>
      <w:szCs w:val="48"/>
    </w:rPr>
  </w:style>
  <w:style w:type="character" w:styleId="Textedelespacerserv">
    <w:name w:val="Placeholder Text"/>
    <w:basedOn w:val="Policepardfaut"/>
    <w:uiPriority w:val="99"/>
    <w:semiHidden/>
    <w:rsid w:val="00B37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994">
      <w:bodyDiv w:val="1"/>
      <w:marLeft w:val="0"/>
      <w:marRight w:val="0"/>
      <w:marTop w:val="0"/>
      <w:marBottom w:val="0"/>
      <w:divBdr>
        <w:top w:val="none" w:sz="0" w:space="0" w:color="auto"/>
        <w:left w:val="none" w:sz="0" w:space="0" w:color="auto"/>
        <w:bottom w:val="none" w:sz="0" w:space="0" w:color="auto"/>
        <w:right w:val="none" w:sz="0" w:space="0" w:color="auto"/>
      </w:divBdr>
    </w:div>
    <w:div w:id="383722357">
      <w:bodyDiv w:val="1"/>
      <w:marLeft w:val="0"/>
      <w:marRight w:val="0"/>
      <w:marTop w:val="0"/>
      <w:marBottom w:val="0"/>
      <w:divBdr>
        <w:top w:val="none" w:sz="0" w:space="0" w:color="auto"/>
        <w:left w:val="none" w:sz="0" w:space="0" w:color="auto"/>
        <w:bottom w:val="none" w:sz="0" w:space="0" w:color="auto"/>
        <w:right w:val="none" w:sz="0" w:space="0" w:color="auto"/>
      </w:divBdr>
    </w:div>
    <w:div w:id="478352599">
      <w:bodyDiv w:val="1"/>
      <w:marLeft w:val="0"/>
      <w:marRight w:val="0"/>
      <w:marTop w:val="0"/>
      <w:marBottom w:val="0"/>
      <w:divBdr>
        <w:top w:val="none" w:sz="0" w:space="0" w:color="auto"/>
        <w:left w:val="none" w:sz="0" w:space="0" w:color="auto"/>
        <w:bottom w:val="none" w:sz="0" w:space="0" w:color="auto"/>
        <w:right w:val="none" w:sz="0" w:space="0" w:color="auto"/>
      </w:divBdr>
    </w:div>
    <w:div w:id="683169732">
      <w:bodyDiv w:val="1"/>
      <w:marLeft w:val="0"/>
      <w:marRight w:val="0"/>
      <w:marTop w:val="0"/>
      <w:marBottom w:val="0"/>
      <w:divBdr>
        <w:top w:val="none" w:sz="0" w:space="0" w:color="auto"/>
        <w:left w:val="none" w:sz="0" w:space="0" w:color="auto"/>
        <w:bottom w:val="none" w:sz="0" w:space="0" w:color="auto"/>
        <w:right w:val="none" w:sz="0" w:space="0" w:color="auto"/>
      </w:divBdr>
    </w:div>
    <w:div w:id="873924306">
      <w:bodyDiv w:val="1"/>
      <w:marLeft w:val="0"/>
      <w:marRight w:val="0"/>
      <w:marTop w:val="0"/>
      <w:marBottom w:val="0"/>
      <w:divBdr>
        <w:top w:val="none" w:sz="0" w:space="0" w:color="auto"/>
        <w:left w:val="none" w:sz="0" w:space="0" w:color="auto"/>
        <w:bottom w:val="none" w:sz="0" w:space="0" w:color="auto"/>
        <w:right w:val="none" w:sz="0" w:space="0" w:color="auto"/>
      </w:divBdr>
      <w:divsChild>
        <w:div w:id="519709700">
          <w:marLeft w:val="360"/>
          <w:marRight w:val="0"/>
          <w:marTop w:val="200"/>
          <w:marBottom w:val="0"/>
          <w:divBdr>
            <w:top w:val="none" w:sz="0" w:space="0" w:color="auto"/>
            <w:left w:val="none" w:sz="0" w:space="0" w:color="auto"/>
            <w:bottom w:val="none" w:sz="0" w:space="0" w:color="auto"/>
            <w:right w:val="none" w:sz="0" w:space="0" w:color="auto"/>
          </w:divBdr>
        </w:div>
      </w:divsChild>
    </w:div>
    <w:div w:id="1178159577">
      <w:bodyDiv w:val="1"/>
      <w:marLeft w:val="0"/>
      <w:marRight w:val="0"/>
      <w:marTop w:val="0"/>
      <w:marBottom w:val="0"/>
      <w:divBdr>
        <w:top w:val="none" w:sz="0" w:space="0" w:color="auto"/>
        <w:left w:val="none" w:sz="0" w:space="0" w:color="auto"/>
        <w:bottom w:val="none" w:sz="0" w:space="0" w:color="auto"/>
        <w:right w:val="none" w:sz="0" w:space="0" w:color="auto"/>
      </w:divBdr>
      <w:divsChild>
        <w:div w:id="1781072714">
          <w:marLeft w:val="0"/>
          <w:marRight w:val="0"/>
          <w:marTop w:val="200"/>
          <w:marBottom w:val="0"/>
          <w:divBdr>
            <w:top w:val="none" w:sz="0" w:space="0" w:color="auto"/>
            <w:left w:val="none" w:sz="0" w:space="0" w:color="auto"/>
            <w:bottom w:val="none" w:sz="0" w:space="0" w:color="auto"/>
            <w:right w:val="none" w:sz="0" w:space="0" w:color="auto"/>
          </w:divBdr>
        </w:div>
      </w:divsChild>
    </w:div>
    <w:div w:id="1263952448">
      <w:bodyDiv w:val="1"/>
      <w:marLeft w:val="0"/>
      <w:marRight w:val="0"/>
      <w:marTop w:val="0"/>
      <w:marBottom w:val="0"/>
      <w:divBdr>
        <w:top w:val="none" w:sz="0" w:space="0" w:color="auto"/>
        <w:left w:val="none" w:sz="0" w:space="0" w:color="auto"/>
        <w:bottom w:val="none" w:sz="0" w:space="0" w:color="auto"/>
        <w:right w:val="none" w:sz="0" w:space="0" w:color="auto"/>
      </w:divBdr>
    </w:div>
    <w:div w:id="1273318452">
      <w:bodyDiv w:val="1"/>
      <w:marLeft w:val="0"/>
      <w:marRight w:val="0"/>
      <w:marTop w:val="0"/>
      <w:marBottom w:val="0"/>
      <w:divBdr>
        <w:top w:val="none" w:sz="0" w:space="0" w:color="auto"/>
        <w:left w:val="none" w:sz="0" w:space="0" w:color="auto"/>
        <w:bottom w:val="none" w:sz="0" w:space="0" w:color="auto"/>
        <w:right w:val="none" w:sz="0" w:space="0" w:color="auto"/>
      </w:divBdr>
    </w:div>
    <w:div w:id="1899242023">
      <w:bodyDiv w:val="1"/>
      <w:marLeft w:val="0"/>
      <w:marRight w:val="0"/>
      <w:marTop w:val="0"/>
      <w:marBottom w:val="0"/>
      <w:divBdr>
        <w:top w:val="none" w:sz="0" w:space="0" w:color="auto"/>
        <w:left w:val="none" w:sz="0" w:space="0" w:color="auto"/>
        <w:bottom w:val="none" w:sz="0" w:space="0" w:color="auto"/>
        <w:right w:val="none" w:sz="0" w:space="0" w:color="auto"/>
      </w:divBdr>
    </w:div>
    <w:div w:id="1902908641">
      <w:bodyDiv w:val="1"/>
      <w:marLeft w:val="0"/>
      <w:marRight w:val="0"/>
      <w:marTop w:val="0"/>
      <w:marBottom w:val="0"/>
      <w:divBdr>
        <w:top w:val="none" w:sz="0" w:space="0" w:color="auto"/>
        <w:left w:val="none" w:sz="0" w:space="0" w:color="auto"/>
        <w:bottom w:val="none" w:sz="0" w:space="0" w:color="auto"/>
        <w:right w:val="none" w:sz="0" w:space="0" w:color="auto"/>
      </w:divBdr>
      <w:divsChild>
        <w:div w:id="1084227763">
          <w:marLeft w:val="360"/>
          <w:marRight w:val="0"/>
          <w:marTop w:val="200"/>
          <w:marBottom w:val="0"/>
          <w:divBdr>
            <w:top w:val="none" w:sz="0" w:space="0" w:color="auto"/>
            <w:left w:val="none" w:sz="0" w:space="0" w:color="auto"/>
            <w:bottom w:val="none" w:sz="0" w:space="0" w:color="auto"/>
            <w:right w:val="none" w:sz="0" w:space="0" w:color="auto"/>
          </w:divBdr>
        </w:div>
        <w:div w:id="265118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7998</Words>
  <Characters>43991</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Raynaud</dc:creator>
  <cp:keywords/>
  <dc:description/>
  <cp:lastModifiedBy>MAIRIE EVAUX LES BAINS</cp:lastModifiedBy>
  <cp:revision>13</cp:revision>
  <cp:lastPrinted>2022-07-27T12:14:00Z</cp:lastPrinted>
  <dcterms:created xsi:type="dcterms:W3CDTF">2023-09-22T15:35:00Z</dcterms:created>
  <dcterms:modified xsi:type="dcterms:W3CDTF">2023-09-25T13:52:00Z</dcterms:modified>
</cp:coreProperties>
</file>